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74A2" w14:textId="3CA4C0F3" w:rsidR="00F025F1" w:rsidRDefault="00F025F1" w:rsidP="002B7E24">
      <w:pPr>
        <w:pStyle w:val="Heading1"/>
        <w:spacing w:before="600"/>
      </w:pPr>
      <w:bookmarkStart w:id="0" w:name="_Toc118466148"/>
      <w:bookmarkStart w:id="1" w:name="_Toc120789408"/>
      <w:bookmarkStart w:id="2" w:name="_Toc121325391"/>
      <w:r>
        <w:t>Long form business case guidance</w:t>
      </w:r>
      <w:bookmarkEnd w:id="0"/>
      <w:bookmarkEnd w:id="1"/>
      <w:bookmarkEnd w:id="2"/>
    </w:p>
    <w:p w14:paraId="4B5A3601" w14:textId="77777777" w:rsidR="00F025F1" w:rsidRPr="00F24019" w:rsidRDefault="00F025F1" w:rsidP="00F025F1">
      <w:pPr>
        <w:pBdr>
          <w:top w:val="single" w:sz="12" w:space="1" w:color="0072CE" w:themeColor="accent1"/>
          <w:left w:val="single" w:sz="12" w:space="4" w:color="0072CE" w:themeColor="accent1"/>
          <w:bottom w:val="single" w:sz="12" w:space="0" w:color="0072CE" w:themeColor="accent1"/>
          <w:right w:val="single" w:sz="12" w:space="4" w:color="0072CE" w:themeColor="accent1"/>
        </w:pBdr>
        <w:ind w:left="851" w:hanging="851"/>
        <w:rPr>
          <w:b/>
          <w:sz w:val="22"/>
        </w:rPr>
      </w:pPr>
      <w:r w:rsidRPr="00F24019">
        <w:rPr>
          <w:b/>
          <w:sz w:val="22"/>
        </w:rPr>
        <w:t xml:space="preserve">Note: </w:t>
      </w:r>
      <w:r w:rsidRPr="00F24019">
        <w:rPr>
          <w:b/>
          <w:sz w:val="22"/>
        </w:rPr>
        <w:tab/>
        <w:t xml:space="preserve">All business cases must </w:t>
      </w:r>
      <w:r>
        <w:rPr>
          <w:b/>
          <w:sz w:val="22"/>
        </w:rPr>
        <w:t>have</w:t>
      </w:r>
      <w:r w:rsidRPr="00F24019">
        <w:rPr>
          <w:b/>
          <w:sz w:val="22"/>
        </w:rPr>
        <w:t xml:space="preserve"> a </w:t>
      </w:r>
      <w:proofErr w:type="gramStart"/>
      <w:r w:rsidRPr="00865A82">
        <w:rPr>
          <w:b/>
          <w:i/>
          <w:sz w:val="22"/>
        </w:rPr>
        <w:t>Business</w:t>
      </w:r>
      <w:proofErr w:type="gramEnd"/>
      <w:r w:rsidRPr="00865A82">
        <w:rPr>
          <w:b/>
          <w:i/>
          <w:sz w:val="22"/>
        </w:rPr>
        <w:t xml:space="preserve"> case cover sheet</w:t>
      </w:r>
      <w:r w:rsidRPr="00F24019">
        <w:rPr>
          <w:b/>
          <w:sz w:val="22"/>
        </w:rPr>
        <w:t xml:space="preserve"> (Attachment </w:t>
      </w:r>
      <w:r>
        <w:rPr>
          <w:b/>
          <w:sz w:val="22"/>
        </w:rPr>
        <w:t>C</w:t>
      </w:r>
      <w:r w:rsidRPr="00F24019">
        <w:rPr>
          <w:b/>
          <w:sz w:val="22"/>
        </w:rPr>
        <w:t>)</w:t>
      </w:r>
    </w:p>
    <w:p w14:paraId="5ED6A552" w14:textId="77777777" w:rsidR="00F025F1" w:rsidRDefault="00F025F1" w:rsidP="00F025F1">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rPr>
          <w:b/>
        </w:rPr>
        <w:t>Guidance notes</w:t>
      </w:r>
    </w:p>
    <w:p w14:paraId="6B911646" w14:textId="77777777" w:rsidR="00F025F1" w:rsidRDefault="00F025F1" w:rsidP="00F025F1">
      <w:pPr>
        <w:pStyle w:val="GuidanceNormal"/>
        <w:pBdr>
          <w:top w:val="single" w:sz="12" w:space="1" w:color="0072CE" w:themeColor="accent1"/>
          <w:left w:val="single" w:sz="12" w:space="4" w:color="0072CE" w:themeColor="accent1"/>
          <w:bottom w:val="single" w:sz="12" w:space="0" w:color="0072CE" w:themeColor="accent1"/>
          <w:right w:val="single" w:sz="12" w:space="4" w:color="0072CE" w:themeColor="accent1"/>
        </w:pBdr>
      </w:pPr>
      <w:r>
        <w:t>Text in the shaded boxes is for guidance only and should be deleted prior to submission.</w:t>
      </w:r>
    </w:p>
    <w:p w14:paraId="1AF6A454" w14:textId="0AED7E66" w:rsidR="00F025F1" w:rsidRDefault="00F025F1" w:rsidP="00F025F1">
      <w:pPr>
        <w:pStyle w:val="GuidanceNormal"/>
      </w:pPr>
      <w:r>
        <w:t xml:space="preserve">The </w:t>
      </w:r>
      <w:r w:rsidRPr="00E267EA">
        <w:rPr>
          <w:i/>
          <w:iCs/>
        </w:rPr>
        <w:t>Investment Lifecycle and High Value and High Risk (HVHR) Guidelines</w:t>
      </w:r>
      <w:r>
        <w:t xml:space="preserve"> complement this template and should be referred to when developing the business case.</w:t>
      </w:r>
      <w:r w:rsidR="00BA6599">
        <w:t xml:space="preserve"> </w:t>
      </w:r>
      <w:r>
        <w:t xml:space="preserve">Both the template and guidance are available on the DTF website: </w:t>
      </w:r>
      <w:hyperlink r:id="rId13" w:history="1">
        <w:r w:rsidRPr="00792488">
          <w:rPr>
            <w:rStyle w:val="Hyperlink"/>
          </w:rPr>
          <w:t>https://www.dtf.vic.gov.au/infrastructure-investment/investment-lifecycle-and-high-value-high-risk-guidelines</w:t>
        </w:r>
      </w:hyperlink>
    </w:p>
    <w:p w14:paraId="030AF419" w14:textId="29B3D3F9" w:rsidR="00F025F1" w:rsidRPr="00593965" w:rsidRDefault="00F025F1" w:rsidP="00F025F1">
      <w:pPr>
        <w:pStyle w:val="GuidanceNormal"/>
      </w:pPr>
      <w:r w:rsidRPr="00593965">
        <w:t xml:space="preserve">The table below </w:t>
      </w:r>
      <w:r>
        <w:t>p</w:t>
      </w:r>
      <w:r w:rsidRPr="003D018F">
        <w:t xml:space="preserve">rovides a guide </w:t>
      </w:r>
      <w:r>
        <w:t xml:space="preserve">to the expected level of evidence for </w:t>
      </w:r>
      <w:r w:rsidRPr="00593965">
        <w:t xml:space="preserve">business cases </w:t>
      </w:r>
      <w:r>
        <w:t xml:space="preserve">for </w:t>
      </w:r>
      <w:r w:rsidRPr="00831D0D">
        <w:t>capital projects</w:t>
      </w:r>
      <w:r w:rsidRPr="00593965">
        <w:t>.</w:t>
      </w:r>
    </w:p>
    <w:tbl>
      <w:tblPr>
        <w:tblStyle w:val="DTFtexttable"/>
        <w:tblW w:w="9639" w:type="dxa"/>
        <w:tblLook w:val="04A0" w:firstRow="1" w:lastRow="0" w:firstColumn="1" w:lastColumn="0" w:noHBand="0" w:noVBand="1"/>
      </w:tblPr>
      <w:tblGrid>
        <w:gridCol w:w="812"/>
        <w:gridCol w:w="2779"/>
        <w:gridCol w:w="3072"/>
        <w:gridCol w:w="2976"/>
      </w:tblGrid>
      <w:tr w:rsidR="00F025F1" w:rsidRPr="00094CF3" w14:paraId="310F6338" w14:textId="77777777" w:rsidTr="00F025F1">
        <w:trPr>
          <w:cnfStyle w:val="100000000000" w:firstRow="1" w:lastRow="0" w:firstColumn="0" w:lastColumn="0" w:oddVBand="0" w:evenVBand="0" w:oddHBand="0" w:evenHBand="0" w:firstRowFirstColumn="0" w:firstRowLastColumn="0" w:lastRowFirstColumn="0" w:lastRowLastColumn="0"/>
          <w:trHeight w:val="212"/>
        </w:trPr>
        <w:tc>
          <w:tcPr>
            <w:cnfStyle w:val="001000000100" w:firstRow="0" w:lastRow="0" w:firstColumn="1" w:lastColumn="0" w:oddVBand="0" w:evenVBand="0" w:oddHBand="0" w:evenHBand="0" w:firstRowFirstColumn="1" w:firstRowLastColumn="0" w:lastRowFirstColumn="0" w:lastRowLastColumn="0"/>
            <w:tcW w:w="0" w:type="auto"/>
            <w:tcBorders>
              <w:bottom w:val="single" w:sz="6" w:space="0" w:color="A6A6A6" w:themeColor="background1" w:themeShade="A6"/>
            </w:tcBorders>
          </w:tcPr>
          <w:p w14:paraId="564324CB" w14:textId="77777777" w:rsidR="00F025F1" w:rsidRPr="00094CF3" w:rsidRDefault="00F025F1">
            <w:pPr>
              <w:spacing w:before="0" w:after="0"/>
              <w:jc w:val="center"/>
              <w:rPr>
                <w:rFonts w:cstheme="minorHAnsi"/>
                <w:b w:val="0"/>
                <w:color w:val="auto"/>
                <w:szCs w:val="17"/>
              </w:rPr>
            </w:pPr>
          </w:p>
        </w:tc>
        <w:tc>
          <w:tcPr>
            <w:tcW w:w="2779" w:type="dxa"/>
            <w:tcBorders>
              <w:bottom w:val="single" w:sz="6" w:space="0" w:color="A6A6A6" w:themeColor="background1" w:themeShade="A6"/>
            </w:tcBorders>
          </w:tcPr>
          <w:p w14:paraId="68E7650D" w14:textId="77777777" w:rsidR="00F025F1" w:rsidRPr="00094CF3" w:rsidRDefault="00F025F1">
            <w:pPr>
              <w:spacing w:before="100"/>
              <w:jc w:val="center"/>
              <w:cnfStyle w:val="100000000000" w:firstRow="1" w:lastRow="0" w:firstColumn="0" w:lastColumn="0" w:oddVBand="0" w:evenVBand="0" w:oddHBand="0" w:evenHBand="0" w:firstRowFirstColumn="0" w:firstRowLastColumn="0" w:lastRowFirstColumn="0" w:lastRowLastColumn="0"/>
              <w:rPr>
                <w:rFonts w:cstheme="minorHAnsi"/>
                <w:b w:val="0"/>
                <w:szCs w:val="17"/>
              </w:rPr>
            </w:pPr>
          </w:p>
        </w:tc>
        <w:tc>
          <w:tcPr>
            <w:tcW w:w="6048" w:type="dxa"/>
            <w:gridSpan w:val="2"/>
            <w:tcBorders>
              <w:bottom w:val="single" w:sz="6" w:space="0" w:color="A6A6A6" w:themeColor="background1" w:themeShade="A6"/>
            </w:tcBorders>
          </w:tcPr>
          <w:p w14:paraId="101C8462" w14:textId="77777777" w:rsidR="00F025F1" w:rsidRPr="00094CF3" w:rsidRDefault="00F025F1">
            <w:pPr>
              <w:spacing w:before="100"/>
              <w:jc w:val="center"/>
              <w:cnfStyle w:val="100000000000" w:firstRow="1" w:lastRow="0" w:firstColumn="0" w:lastColumn="0" w:oddVBand="0" w:evenVBand="0" w:oddHBand="0" w:evenHBand="0" w:firstRowFirstColumn="0" w:firstRowLastColumn="0" w:lastRowFirstColumn="0" w:lastRowLastColumn="0"/>
              <w:rPr>
                <w:rFonts w:cstheme="minorHAnsi"/>
                <w:b w:val="0"/>
                <w:szCs w:val="17"/>
              </w:rPr>
            </w:pPr>
            <w:r w:rsidRPr="00094CF3">
              <w:rPr>
                <w:rFonts w:cstheme="minorHAnsi"/>
                <w:szCs w:val="17"/>
              </w:rPr>
              <w:t>Full business case</w:t>
            </w:r>
          </w:p>
        </w:tc>
      </w:tr>
      <w:tr w:rsidR="00F025F1" w:rsidRPr="00094CF3" w14:paraId="20D0995E" w14:textId="77777777" w:rsidTr="00F025F1">
        <w:trPr>
          <w:trHeight w:val="212"/>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6A6A6" w:themeColor="background1" w:themeShade="A6"/>
              <w:bottom w:val="single" w:sz="6" w:space="0" w:color="A6A6A6" w:themeColor="background1" w:themeShade="A6"/>
            </w:tcBorders>
            <w:shd w:val="clear" w:color="auto" w:fill="C2EBFA" w:themeFill="background2"/>
          </w:tcPr>
          <w:p w14:paraId="365E16FD" w14:textId="77777777" w:rsidR="00F025F1" w:rsidRPr="00094CF3" w:rsidRDefault="00F025F1">
            <w:pPr>
              <w:spacing w:before="0" w:after="0"/>
              <w:jc w:val="center"/>
              <w:rPr>
                <w:rFonts w:cstheme="minorHAnsi"/>
                <w:b/>
                <w:color w:val="auto"/>
                <w:szCs w:val="17"/>
              </w:rPr>
            </w:pPr>
          </w:p>
        </w:tc>
        <w:tc>
          <w:tcPr>
            <w:tcW w:w="2779" w:type="dxa"/>
            <w:tcBorders>
              <w:top w:val="single" w:sz="6" w:space="0" w:color="A6A6A6" w:themeColor="background1" w:themeShade="A6"/>
              <w:bottom w:val="single" w:sz="6" w:space="0" w:color="A6A6A6" w:themeColor="background1" w:themeShade="A6"/>
            </w:tcBorders>
            <w:shd w:val="clear" w:color="auto" w:fill="CCE3F5"/>
          </w:tcPr>
          <w:p w14:paraId="52A4B1DD" w14:textId="77777777" w:rsidR="00F025F1" w:rsidRPr="00094CF3" w:rsidRDefault="00F025F1">
            <w:pPr>
              <w:spacing w:before="100" w:after="100"/>
              <w:cnfStyle w:val="000000000000" w:firstRow="0" w:lastRow="0" w:firstColumn="0" w:lastColumn="0" w:oddVBand="0" w:evenVBand="0" w:oddHBand="0" w:evenHBand="0" w:firstRowFirstColumn="0" w:firstRowLastColumn="0" w:lastRowFirstColumn="0" w:lastRowLastColumn="0"/>
              <w:rPr>
                <w:rFonts w:cstheme="minorHAnsi"/>
                <w:b/>
                <w:szCs w:val="17"/>
              </w:rPr>
            </w:pPr>
            <w:r w:rsidRPr="00094CF3">
              <w:rPr>
                <w:rFonts w:cstheme="minorHAnsi"/>
                <w:b/>
                <w:szCs w:val="17"/>
              </w:rPr>
              <w:t>Step</w:t>
            </w:r>
          </w:p>
        </w:tc>
        <w:tc>
          <w:tcPr>
            <w:tcW w:w="3072" w:type="dxa"/>
            <w:tcBorders>
              <w:top w:val="single" w:sz="6" w:space="0" w:color="A6A6A6" w:themeColor="background1" w:themeShade="A6"/>
              <w:bottom w:val="single" w:sz="6" w:space="0" w:color="A6A6A6" w:themeColor="background1" w:themeShade="A6"/>
            </w:tcBorders>
            <w:shd w:val="clear" w:color="auto" w:fill="CCE3F5"/>
          </w:tcPr>
          <w:p w14:paraId="13484FD8"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b/>
                <w:szCs w:val="17"/>
              </w:rPr>
            </w:pPr>
            <w:r w:rsidRPr="00094CF3">
              <w:rPr>
                <w:rFonts w:cstheme="minorHAnsi"/>
                <w:b/>
                <w:szCs w:val="17"/>
              </w:rPr>
              <w:t>HVHR</w:t>
            </w:r>
          </w:p>
        </w:tc>
        <w:tc>
          <w:tcPr>
            <w:tcW w:w="2976" w:type="dxa"/>
            <w:tcBorders>
              <w:top w:val="single" w:sz="6" w:space="0" w:color="A6A6A6" w:themeColor="background1" w:themeShade="A6"/>
              <w:bottom w:val="single" w:sz="6" w:space="0" w:color="A6A6A6" w:themeColor="background1" w:themeShade="A6"/>
            </w:tcBorders>
            <w:shd w:val="clear" w:color="auto" w:fill="CCE3F5"/>
          </w:tcPr>
          <w:p w14:paraId="582BBBCD"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b/>
                <w:szCs w:val="17"/>
              </w:rPr>
            </w:pPr>
            <w:r w:rsidRPr="00094CF3">
              <w:rPr>
                <w:rFonts w:cstheme="minorHAnsi"/>
                <w:b/>
                <w:szCs w:val="17"/>
              </w:rPr>
              <w:t>Non-HVHR</w:t>
            </w:r>
          </w:p>
        </w:tc>
      </w:tr>
      <w:tr w:rsidR="00F025F1" w:rsidRPr="00094CF3" w14:paraId="136E3B1F"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6" w:space="0" w:color="A6A6A6" w:themeColor="background1" w:themeShade="A6"/>
              <w:bottom w:val="single" w:sz="6" w:space="0" w:color="A6A6A6" w:themeColor="background1" w:themeShade="A6"/>
            </w:tcBorders>
            <w:shd w:val="clear" w:color="auto" w:fill="C2EBFA" w:themeFill="background2"/>
            <w:textDirection w:val="btLr"/>
          </w:tcPr>
          <w:p w14:paraId="7D986238" w14:textId="77777777" w:rsidR="00F025F1" w:rsidRPr="00094CF3" w:rsidRDefault="00F025F1">
            <w:pPr>
              <w:spacing w:before="0" w:after="0"/>
              <w:jc w:val="center"/>
              <w:rPr>
                <w:rFonts w:cstheme="minorHAnsi"/>
                <w:b/>
                <w:color w:val="auto"/>
                <w:szCs w:val="17"/>
              </w:rPr>
            </w:pPr>
          </w:p>
          <w:p w14:paraId="59FCEB97" w14:textId="77777777" w:rsidR="00F025F1" w:rsidRPr="00094CF3" w:rsidRDefault="00F025F1">
            <w:pPr>
              <w:spacing w:before="0" w:after="0"/>
              <w:jc w:val="center"/>
              <w:rPr>
                <w:rFonts w:cstheme="minorHAnsi"/>
                <w:b/>
                <w:color w:val="auto"/>
                <w:szCs w:val="17"/>
              </w:rPr>
            </w:pPr>
            <w:r w:rsidRPr="00094CF3">
              <w:rPr>
                <w:rFonts w:cstheme="minorHAnsi"/>
                <w:b/>
                <w:color w:val="auto"/>
                <w:szCs w:val="17"/>
              </w:rPr>
              <w:t>Investment case</w:t>
            </w:r>
          </w:p>
        </w:tc>
        <w:tc>
          <w:tcPr>
            <w:tcW w:w="2779" w:type="dxa"/>
            <w:tcBorders>
              <w:top w:val="single" w:sz="6" w:space="0" w:color="A6A6A6" w:themeColor="background1" w:themeShade="A6"/>
            </w:tcBorders>
          </w:tcPr>
          <w:p w14:paraId="56E6D366"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Problem definition</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7048DE32"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368124D1"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63B4B942"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06DEDBE6" w14:textId="77777777" w:rsidR="00F025F1" w:rsidRPr="00094CF3" w:rsidRDefault="00F025F1">
            <w:pPr>
              <w:spacing w:before="0" w:after="0"/>
              <w:jc w:val="center"/>
              <w:rPr>
                <w:rFonts w:cstheme="minorHAnsi"/>
                <w:b/>
                <w:color w:val="auto"/>
                <w:szCs w:val="17"/>
              </w:rPr>
            </w:pPr>
          </w:p>
        </w:tc>
        <w:tc>
          <w:tcPr>
            <w:tcW w:w="2779" w:type="dxa"/>
          </w:tcPr>
          <w:p w14:paraId="2EA6AC8B"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Case for change</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4B362DDB"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788A10D5"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r w:rsidR="00F025F1" w:rsidRPr="00094CF3" w14:paraId="7552EFD8"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2733F8D0" w14:textId="77777777" w:rsidR="00F025F1" w:rsidRPr="00094CF3" w:rsidRDefault="00F025F1">
            <w:pPr>
              <w:spacing w:before="0" w:after="0"/>
              <w:jc w:val="center"/>
              <w:rPr>
                <w:rFonts w:cstheme="minorHAnsi"/>
                <w:b/>
                <w:color w:val="auto"/>
                <w:szCs w:val="17"/>
              </w:rPr>
            </w:pPr>
          </w:p>
        </w:tc>
        <w:tc>
          <w:tcPr>
            <w:tcW w:w="2779" w:type="dxa"/>
          </w:tcPr>
          <w:p w14:paraId="0FDD0341"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Response option development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2CD2973A"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ABE9FF"/>
          </w:tcPr>
          <w:p w14:paraId="260051E8"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Developed</w:t>
            </w:r>
          </w:p>
        </w:tc>
      </w:tr>
      <w:tr w:rsidR="00F025F1" w:rsidRPr="00094CF3" w14:paraId="7AAB833D" w14:textId="77777777" w:rsidTr="00F025F1">
        <w:trPr>
          <w:trHeight w:val="25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09C82503" w14:textId="77777777" w:rsidR="00F025F1" w:rsidRPr="00094CF3" w:rsidRDefault="00F025F1">
            <w:pPr>
              <w:spacing w:before="0" w:after="0"/>
              <w:jc w:val="center"/>
              <w:rPr>
                <w:rFonts w:cstheme="minorHAnsi"/>
                <w:b/>
                <w:color w:val="auto"/>
                <w:szCs w:val="17"/>
              </w:rPr>
            </w:pPr>
          </w:p>
        </w:tc>
        <w:tc>
          <w:tcPr>
            <w:tcW w:w="2779" w:type="dxa"/>
          </w:tcPr>
          <w:p w14:paraId="5E409B29"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Project options assessment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6F8D6123"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ABE9FF"/>
          </w:tcPr>
          <w:p w14:paraId="1DD4757A"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Developed</w:t>
            </w:r>
          </w:p>
        </w:tc>
      </w:tr>
      <w:tr w:rsidR="00F025F1" w:rsidRPr="00094CF3" w14:paraId="3AEC8574"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6" w:space="0" w:color="A6A6A6" w:themeColor="background1" w:themeShade="A6"/>
              <w:bottom w:val="single" w:sz="6" w:space="0" w:color="A6A6A6" w:themeColor="background1" w:themeShade="A6"/>
            </w:tcBorders>
            <w:shd w:val="clear" w:color="auto" w:fill="C2EBFA" w:themeFill="background2"/>
            <w:textDirection w:val="btLr"/>
          </w:tcPr>
          <w:p w14:paraId="20D6A4A9" w14:textId="77777777" w:rsidR="00F025F1" w:rsidRPr="00094CF3" w:rsidRDefault="00F025F1">
            <w:pPr>
              <w:spacing w:before="0" w:after="0"/>
              <w:jc w:val="center"/>
              <w:rPr>
                <w:rFonts w:cstheme="minorHAnsi"/>
                <w:b/>
                <w:color w:val="auto"/>
                <w:szCs w:val="17"/>
              </w:rPr>
            </w:pPr>
          </w:p>
          <w:p w14:paraId="6577B7A4" w14:textId="77777777" w:rsidR="00F025F1" w:rsidRPr="00094CF3" w:rsidRDefault="00F025F1">
            <w:pPr>
              <w:spacing w:before="0" w:after="0"/>
              <w:jc w:val="center"/>
              <w:rPr>
                <w:rFonts w:cstheme="minorHAnsi"/>
                <w:b/>
                <w:color w:val="auto"/>
                <w:szCs w:val="17"/>
              </w:rPr>
            </w:pPr>
            <w:r w:rsidRPr="00094CF3">
              <w:rPr>
                <w:rFonts w:cstheme="minorHAnsi"/>
                <w:b/>
                <w:color w:val="auto"/>
                <w:szCs w:val="17"/>
              </w:rPr>
              <w:t>Delivery case</w:t>
            </w:r>
          </w:p>
        </w:tc>
        <w:tc>
          <w:tcPr>
            <w:tcW w:w="2779" w:type="dxa"/>
          </w:tcPr>
          <w:p w14:paraId="3CCCFD06"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Project solution</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1F139EFB"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4EC6C7D1"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7D01121E"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1EC87588" w14:textId="77777777" w:rsidR="00F025F1" w:rsidRPr="00094CF3" w:rsidRDefault="00F025F1">
            <w:pPr>
              <w:spacing w:before="0" w:after="0"/>
              <w:rPr>
                <w:rFonts w:cstheme="minorHAnsi"/>
                <w:color w:val="FFFFFF" w:themeColor="background1"/>
                <w:szCs w:val="17"/>
              </w:rPr>
            </w:pPr>
          </w:p>
        </w:tc>
        <w:tc>
          <w:tcPr>
            <w:tcW w:w="2779" w:type="dxa"/>
          </w:tcPr>
          <w:p w14:paraId="0B519357"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Commercial and procurement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538E152B"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0CCF050A"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r w:rsidR="00F025F1" w:rsidRPr="00094CF3" w14:paraId="235882A3"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2D20FFA9" w14:textId="77777777" w:rsidR="00F025F1" w:rsidRPr="00094CF3" w:rsidRDefault="00F025F1">
            <w:pPr>
              <w:spacing w:before="0" w:after="0"/>
              <w:rPr>
                <w:rFonts w:cstheme="minorHAnsi"/>
                <w:color w:val="FFFFFF" w:themeColor="background1"/>
                <w:szCs w:val="17"/>
              </w:rPr>
            </w:pPr>
          </w:p>
        </w:tc>
        <w:tc>
          <w:tcPr>
            <w:tcW w:w="2779" w:type="dxa"/>
          </w:tcPr>
          <w:p w14:paraId="65FCCC7C" w14:textId="65FB0C91"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 xml:space="preserve">Planning, environment, </w:t>
            </w:r>
            <w:r>
              <w:rPr>
                <w:szCs w:val="17"/>
              </w:rPr>
              <w:t>land,</w:t>
            </w:r>
            <w:r w:rsidRPr="00094CF3">
              <w:rPr>
                <w:szCs w:val="17"/>
              </w:rPr>
              <w:t xml:space="preserve"> </w:t>
            </w:r>
            <w:proofErr w:type="gramStart"/>
            <w:r w:rsidRPr="00094CF3">
              <w:rPr>
                <w:szCs w:val="17"/>
              </w:rPr>
              <w:t>heritage</w:t>
            </w:r>
            <w:proofErr w:type="gramEnd"/>
            <w:r w:rsidRPr="00094CF3">
              <w:rPr>
                <w:szCs w:val="17"/>
              </w:rPr>
              <w:t xml:space="preserve"> and culture</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2E3DA5F0"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0E13A974"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4873786B"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1598633C" w14:textId="77777777" w:rsidR="00F025F1" w:rsidRPr="00094CF3" w:rsidRDefault="00F025F1">
            <w:pPr>
              <w:spacing w:before="0" w:after="0"/>
              <w:rPr>
                <w:rFonts w:cstheme="minorHAnsi"/>
                <w:color w:val="FFFFFF" w:themeColor="background1"/>
                <w:szCs w:val="17"/>
              </w:rPr>
            </w:pPr>
          </w:p>
        </w:tc>
        <w:tc>
          <w:tcPr>
            <w:tcW w:w="2779" w:type="dxa"/>
          </w:tcPr>
          <w:p w14:paraId="1223BB3C"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Project schedule</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7FD29661"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4CE0002C"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r w:rsidR="00F025F1" w:rsidRPr="00094CF3" w14:paraId="0B64491D" w14:textId="77777777" w:rsidTr="00F025F1">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10DF71F2" w14:textId="77777777" w:rsidR="00F025F1" w:rsidRPr="00094CF3" w:rsidRDefault="00F025F1">
            <w:pPr>
              <w:spacing w:before="0" w:after="0"/>
              <w:rPr>
                <w:rFonts w:cstheme="minorHAnsi"/>
                <w:color w:val="FFFFFF" w:themeColor="background1"/>
                <w:szCs w:val="17"/>
              </w:rPr>
            </w:pPr>
          </w:p>
        </w:tc>
        <w:tc>
          <w:tcPr>
            <w:tcW w:w="2779" w:type="dxa"/>
          </w:tcPr>
          <w:p w14:paraId="672318EB" w14:textId="77777777" w:rsidR="00F025F1" w:rsidRPr="00094CF3" w:rsidRDefault="00F025F1">
            <w:pPr>
              <w:cnfStyle w:val="000000010000" w:firstRow="0" w:lastRow="0" w:firstColumn="0" w:lastColumn="0" w:oddVBand="0" w:evenVBand="0" w:oddHBand="0" w:evenHBand="1" w:firstRowFirstColumn="0" w:firstRowLastColumn="0" w:lastRowFirstColumn="0" w:lastRowLastColumn="0"/>
              <w:rPr>
                <w:szCs w:val="17"/>
              </w:rPr>
            </w:pPr>
            <w:r w:rsidRPr="00094CF3">
              <w:rPr>
                <w:szCs w:val="17"/>
              </w:rPr>
              <w:t>Project budget</w:t>
            </w:r>
          </w:p>
        </w:tc>
        <w:tc>
          <w:tcPr>
            <w:tcW w:w="3072" w:type="dxa"/>
            <w:tcBorders>
              <w:top w:val="single" w:sz="6" w:space="0" w:color="A6A6A6" w:themeColor="background1" w:themeShade="A6"/>
              <w:bottom w:val="single" w:sz="6" w:space="0" w:color="A6A6A6" w:themeColor="background1" w:themeShade="A6"/>
            </w:tcBorders>
            <w:shd w:val="clear" w:color="auto" w:fill="BCE292"/>
          </w:tcPr>
          <w:p w14:paraId="487FDE91"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6" w:space="0" w:color="A6A6A6" w:themeColor="background1" w:themeShade="A6"/>
            </w:tcBorders>
            <w:shd w:val="clear" w:color="auto" w:fill="BCE292"/>
          </w:tcPr>
          <w:p w14:paraId="6C8A296E" w14:textId="77777777" w:rsidR="00F025F1" w:rsidRPr="00094CF3" w:rsidRDefault="00F025F1">
            <w:pPr>
              <w:spacing w:before="100" w:after="100"/>
              <w:jc w:val="center"/>
              <w:cnfStyle w:val="000000010000" w:firstRow="0" w:lastRow="0" w:firstColumn="0" w:lastColumn="0" w:oddVBand="0" w:evenVBand="0" w:oddHBand="0" w:evenHBand="1" w:firstRowFirstColumn="0" w:firstRowLastColumn="0" w:lastRowFirstColumn="0" w:lastRowLastColumn="0"/>
              <w:rPr>
                <w:rFonts w:cstheme="minorHAnsi"/>
                <w:szCs w:val="17"/>
              </w:rPr>
            </w:pPr>
            <w:r w:rsidRPr="00094CF3">
              <w:rPr>
                <w:szCs w:val="17"/>
              </w:rPr>
              <w:t>Comprehensive</w:t>
            </w:r>
          </w:p>
        </w:tc>
      </w:tr>
      <w:tr w:rsidR="00F025F1" w:rsidRPr="00094CF3" w14:paraId="1A3B6A88" w14:textId="77777777" w:rsidTr="00F025F1">
        <w:trPr>
          <w:trHeight w:val="1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A6A6A6" w:themeColor="background1" w:themeShade="A6"/>
              <w:bottom w:val="single" w:sz="6" w:space="0" w:color="A6A6A6" w:themeColor="background1" w:themeShade="A6"/>
            </w:tcBorders>
            <w:shd w:val="clear" w:color="auto" w:fill="C2EBFA" w:themeFill="background2"/>
          </w:tcPr>
          <w:p w14:paraId="2155A398" w14:textId="77777777" w:rsidR="00F025F1" w:rsidRPr="00094CF3" w:rsidRDefault="00F025F1">
            <w:pPr>
              <w:spacing w:before="0" w:after="0"/>
              <w:rPr>
                <w:rFonts w:cstheme="minorHAnsi"/>
                <w:color w:val="FFFFFF" w:themeColor="background1"/>
                <w:szCs w:val="17"/>
              </w:rPr>
            </w:pPr>
          </w:p>
        </w:tc>
        <w:tc>
          <w:tcPr>
            <w:tcW w:w="2779" w:type="dxa"/>
          </w:tcPr>
          <w:p w14:paraId="6D71D1B0" w14:textId="77777777" w:rsidR="00F025F1" w:rsidRPr="00094CF3" w:rsidRDefault="00F025F1">
            <w:pPr>
              <w:cnfStyle w:val="000000000000" w:firstRow="0" w:lastRow="0" w:firstColumn="0" w:lastColumn="0" w:oddVBand="0" w:evenVBand="0" w:oddHBand="0" w:evenHBand="0" w:firstRowFirstColumn="0" w:firstRowLastColumn="0" w:lastRowFirstColumn="0" w:lastRowLastColumn="0"/>
              <w:rPr>
                <w:szCs w:val="17"/>
              </w:rPr>
            </w:pPr>
            <w:r w:rsidRPr="00094CF3">
              <w:rPr>
                <w:szCs w:val="17"/>
              </w:rPr>
              <w:t>Management</w:t>
            </w:r>
          </w:p>
        </w:tc>
        <w:tc>
          <w:tcPr>
            <w:tcW w:w="3072" w:type="dxa"/>
            <w:tcBorders>
              <w:top w:val="single" w:sz="6" w:space="0" w:color="A6A6A6" w:themeColor="background1" w:themeShade="A6"/>
              <w:bottom w:val="single" w:sz="12" w:space="0" w:color="68CEF2" w:themeColor="accent2"/>
            </w:tcBorders>
            <w:shd w:val="clear" w:color="auto" w:fill="BCE292"/>
          </w:tcPr>
          <w:p w14:paraId="4286341D"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c>
          <w:tcPr>
            <w:tcW w:w="2976" w:type="dxa"/>
            <w:tcBorders>
              <w:top w:val="single" w:sz="6" w:space="0" w:color="A6A6A6" w:themeColor="background1" w:themeShade="A6"/>
              <w:bottom w:val="single" w:sz="12" w:space="0" w:color="68CEF2" w:themeColor="accent2"/>
            </w:tcBorders>
            <w:shd w:val="clear" w:color="auto" w:fill="BCE292"/>
          </w:tcPr>
          <w:p w14:paraId="318A1B05" w14:textId="77777777" w:rsidR="00F025F1" w:rsidRPr="00094CF3" w:rsidRDefault="00F025F1">
            <w:pPr>
              <w:spacing w:before="100" w:after="100"/>
              <w:jc w:val="center"/>
              <w:cnfStyle w:val="000000000000" w:firstRow="0" w:lastRow="0" w:firstColumn="0" w:lastColumn="0" w:oddVBand="0" w:evenVBand="0" w:oddHBand="0" w:evenHBand="0" w:firstRowFirstColumn="0" w:firstRowLastColumn="0" w:lastRowFirstColumn="0" w:lastRowLastColumn="0"/>
              <w:rPr>
                <w:rFonts w:cstheme="minorHAnsi"/>
                <w:szCs w:val="17"/>
              </w:rPr>
            </w:pPr>
            <w:r w:rsidRPr="00094CF3">
              <w:rPr>
                <w:szCs w:val="17"/>
              </w:rPr>
              <w:t>Comprehensive</w:t>
            </w:r>
          </w:p>
        </w:tc>
      </w:tr>
    </w:tbl>
    <w:p w14:paraId="7472A378" w14:textId="61490111" w:rsidR="00F025F1" w:rsidRPr="00E621FF" w:rsidRDefault="00BA6599" w:rsidP="00F025F1">
      <w:pPr>
        <w:pStyle w:val="GuidanceNormal"/>
      </w:pPr>
      <w:r w:rsidRPr="00E621FF">
        <w:t>W</w:t>
      </w:r>
      <w:r w:rsidR="00F025F1" w:rsidRPr="00E621FF">
        <w:t xml:space="preserve">here </w:t>
      </w:r>
      <w:r w:rsidRPr="00E621FF">
        <w:t>the</w:t>
      </w:r>
      <w:r w:rsidR="00F025F1" w:rsidRPr="00E621FF">
        <w:t xml:space="preserve"> government has made specific commitments, announcements and/or decisions before a business case is completed</w:t>
      </w:r>
      <w:r w:rsidRPr="00E621FF">
        <w:t>,</w:t>
      </w:r>
      <w:r w:rsidR="00F025F1" w:rsidRPr="00E621FF">
        <w:t xml:space="preserve"> a business case with a focus on </w:t>
      </w:r>
      <w:r w:rsidR="002C0207" w:rsidRPr="00E621FF">
        <w:t xml:space="preserve">the </w:t>
      </w:r>
      <w:r w:rsidR="00F025F1" w:rsidRPr="00E621FF">
        <w:t xml:space="preserve">delivery </w:t>
      </w:r>
      <w:r w:rsidR="002C0207" w:rsidRPr="00E621FF">
        <w:t xml:space="preserve">case </w:t>
      </w:r>
      <w:r w:rsidR="00F025F1" w:rsidRPr="00E621FF">
        <w:t xml:space="preserve">is still required. </w:t>
      </w:r>
    </w:p>
    <w:p w14:paraId="40AB1FE5" w14:textId="58F9E1C2" w:rsidR="00F025F1" w:rsidRPr="00E621FF" w:rsidRDefault="00F025F1" w:rsidP="00DF07AC">
      <w:pPr>
        <w:pStyle w:val="GuidanceNormal"/>
        <w:spacing w:after="0"/>
        <w:rPr>
          <w:b/>
          <w:bCs/>
        </w:rPr>
      </w:pPr>
      <w:r w:rsidRPr="00E621FF">
        <w:rPr>
          <w:b/>
          <w:bCs/>
        </w:rPr>
        <w:t>New Requirements</w:t>
      </w:r>
    </w:p>
    <w:p w14:paraId="7FF374D8" w14:textId="43C374FE" w:rsidR="00F025F1" w:rsidRPr="00E621FF" w:rsidRDefault="00F025F1" w:rsidP="00F025F1">
      <w:pPr>
        <w:pStyle w:val="GuidanceBullet1"/>
      </w:pPr>
      <w:bookmarkStart w:id="3" w:name="_Hlk115440218"/>
      <w:r w:rsidRPr="00E621FF">
        <w:t xml:space="preserve">Disclose and </w:t>
      </w:r>
      <w:r w:rsidR="004F699A" w:rsidRPr="00E621FF">
        <w:t>outline the rationale for</w:t>
      </w:r>
      <w:r w:rsidRPr="00E621FF">
        <w:t xml:space="preserve"> any significant departures from the Investment Lifecycle and High Value High Risk Guidelines</w:t>
      </w:r>
      <w:r w:rsidR="002C0207" w:rsidRPr="00E621FF">
        <w:t xml:space="preserve"> (refer Overview section)</w:t>
      </w:r>
      <w:r w:rsidRPr="00E621FF">
        <w:t>.</w:t>
      </w:r>
    </w:p>
    <w:p w14:paraId="39D68ECF" w14:textId="3C6BFADB" w:rsidR="00F025F1" w:rsidRPr="00E621FF" w:rsidRDefault="00F025F1" w:rsidP="00F025F1">
      <w:pPr>
        <w:pStyle w:val="GuidanceBullet1"/>
      </w:pPr>
      <w:r w:rsidRPr="00E621FF">
        <w:t>A detailed breakdown of project owner costs is required to be completed for all infrastructure projects or programs, with consistent application against the assigned cost categories that have been provided, to allow comparison across portfolios and individual funding proposals. Project owner costs typically exclude the cost of purchasing land, construction costs, associated minor works and private operator payments</w:t>
      </w:r>
      <w:r w:rsidR="002C0207" w:rsidRPr="00E621FF">
        <w:t xml:space="preserve"> (refer section 9)</w:t>
      </w:r>
      <w:r w:rsidRPr="00E621FF">
        <w:t xml:space="preserve">. </w:t>
      </w:r>
    </w:p>
    <w:p w14:paraId="6BEB22B4" w14:textId="77777777" w:rsidR="00BC0E2E" w:rsidRPr="00063079" w:rsidRDefault="00BC0E2E" w:rsidP="00BC0E2E">
      <w:pPr>
        <w:pStyle w:val="GuidanceBullet1"/>
      </w:pPr>
      <w:r w:rsidRPr="00063079">
        <w:t xml:space="preserve">Include the address, value and estimated year of sale of each property that is expected to become surplus if the initiative is approved in section 7.4, and under “Offsets from other </w:t>
      </w:r>
      <w:proofErr w:type="gramStart"/>
      <w:r w:rsidRPr="00063079">
        <w:t>sources“ in</w:t>
      </w:r>
      <w:proofErr w:type="gramEnd"/>
      <w:r w:rsidRPr="00063079">
        <w:t xml:space="preserve"> Table 13 in section 9.2. For example, funding is provided to build a new school, which results in an existing school being closed two years later. In cases such as this, the Victorian Government Landholding Policy and Guidelines requires the existing site to be declared surplus to facilitate its sale (refer section 7.4 and 9.2). Advice on the likely timing and value of the land sale can be provided by DTP Land and Property, </w:t>
      </w:r>
    </w:p>
    <w:p w14:paraId="369F541E" w14:textId="3B8CB5CE" w:rsidR="00BC0E2E" w:rsidRPr="00063079" w:rsidRDefault="00BC0E2E" w:rsidP="00BC0E2E">
      <w:pPr>
        <w:pStyle w:val="GuidanceBullet1"/>
        <w:spacing w:after="0"/>
      </w:pPr>
      <w:r w:rsidRPr="00063079">
        <w:t>Include details of land needs (</w:t>
      </w:r>
      <w:proofErr w:type="gramStart"/>
      <w:r w:rsidRPr="00063079">
        <w:t>e.g.</w:t>
      </w:r>
      <w:proofErr w:type="gramEnd"/>
      <w:r w:rsidRPr="00063079">
        <w:t xml:space="preserve"> location, size),</w:t>
      </w:r>
      <w:r w:rsidR="006379F3">
        <w:t xml:space="preserve"> </w:t>
      </w:r>
      <w:r w:rsidRPr="00063079">
        <w:t xml:space="preserve">and land acquisition strategy, including estimated timelines and risks (refer section 7.3). </w:t>
      </w:r>
    </w:p>
    <w:bookmarkEnd w:id="3"/>
    <w:p w14:paraId="051DD361" w14:textId="3B6BCD43" w:rsidR="00414C5A" w:rsidRPr="00597ECD" w:rsidRDefault="004F728B" w:rsidP="00BA6599">
      <w:pPr>
        <w:pStyle w:val="GuidanceBullet1"/>
        <w:spacing w:after="0"/>
        <w:rPr>
          <w:highlight w:val="yellow"/>
        </w:rPr>
      </w:pPr>
      <w:r>
        <w:rPr>
          <w:highlight w:val="yellow"/>
        </w:rPr>
        <w:lastRenderedPageBreak/>
        <w:t>Completion of a Climate Action Screening and Assessment Template</w:t>
      </w:r>
      <w:r w:rsidR="00991942">
        <w:rPr>
          <w:highlight w:val="yellow"/>
        </w:rPr>
        <w:t xml:space="preserve"> at Attachment G</w:t>
      </w:r>
    </w:p>
    <w:p w14:paraId="05A7B6A3" w14:textId="5E7EB1AA" w:rsidR="00F025F1" w:rsidRPr="00F025F1" w:rsidRDefault="00F025F1" w:rsidP="00F025F1"/>
    <w:p w14:paraId="778B7247" w14:textId="77777777" w:rsidR="002B7E24" w:rsidRDefault="002B7E24" w:rsidP="002B7E24"/>
    <w:p w14:paraId="263108CB" w14:textId="6E3EBAA6" w:rsidR="0042123C" w:rsidRPr="002B7E24" w:rsidRDefault="00000000" w:rsidP="002B7E24">
      <w:pPr>
        <w:pStyle w:val="Title"/>
        <w:spacing w:before="600"/>
        <w:rPr>
          <w:sz w:val="52"/>
          <w:szCs w:val="52"/>
        </w:rPr>
      </w:pPr>
      <w:sdt>
        <w:sdtPr>
          <w:rPr>
            <w:sz w:val="52"/>
            <w:szCs w:val="52"/>
          </w:rPr>
          <w:alias w:val="Initiative title"/>
          <w:tag w:val="Title"/>
          <w:id w:val="-1768764131"/>
          <w:lock w:val="sdtLocked"/>
          <w:placeholder>
            <w:docPart w:val="DefaultPlaceholder_-1854013440"/>
          </w:placeholder>
        </w:sdtPr>
        <w:sdtContent>
          <w:r w:rsidR="002E2121" w:rsidRPr="002B7E24">
            <w:rPr>
              <w:sz w:val="52"/>
              <w:szCs w:val="52"/>
            </w:rPr>
            <w:t>[</w:t>
          </w:r>
          <w:r w:rsidR="00F025F1" w:rsidRPr="002B7E24">
            <w:rPr>
              <w:sz w:val="52"/>
              <w:szCs w:val="52"/>
            </w:rPr>
            <w:t>Submission name</w:t>
          </w:r>
          <w:r w:rsidR="002E2121" w:rsidRPr="002B7E24">
            <w:rPr>
              <w:sz w:val="52"/>
              <w:szCs w:val="52"/>
            </w:rPr>
            <w:t>]</w:t>
          </w:r>
        </w:sdtContent>
      </w:sdt>
    </w:p>
    <w:p w14:paraId="4AA7C1C2" w14:textId="3CB3CB5F" w:rsidR="00F025F1" w:rsidRPr="002B7E24" w:rsidRDefault="00F025F1" w:rsidP="002B7E24">
      <w:pPr>
        <w:pStyle w:val="Heading2"/>
        <w:keepLines/>
        <w:spacing w:before="240" w:after="240" w:line="264" w:lineRule="auto"/>
        <w:rPr>
          <w:b w:val="0"/>
          <w:bCs w:val="0"/>
          <w:sz w:val="32"/>
          <w:szCs w:val="28"/>
        </w:rPr>
      </w:pPr>
      <w:bookmarkStart w:id="4" w:name="_Toc120866142"/>
      <w:bookmarkStart w:id="5" w:name="_Toc121325392"/>
      <w:r w:rsidRPr="00E621FF">
        <w:rPr>
          <w:b w:val="0"/>
          <w:bCs w:val="0"/>
          <w:sz w:val="32"/>
          <w:szCs w:val="28"/>
        </w:rPr>
        <w:t>Proposed BP3 initiative name: [Proposed BP3 initiative name]</w:t>
      </w:r>
      <w:bookmarkEnd w:id="4"/>
      <w:bookmarkEnd w:id="5"/>
    </w:p>
    <w:sdt>
      <w:sdtPr>
        <w:alias w:val="Department title"/>
        <w:tag w:val=""/>
        <w:id w:val="-131249385"/>
        <w:placeholder>
          <w:docPart w:val="A544670A875B4DF1854C96A744C50343"/>
        </w:placeholder>
        <w:dataBinding w:prefixMappings="xmlns:ns0='http://schemas.openxmlformats.org/officeDocument/2006/extended-properties' " w:xpath="/ns0:Properties[1]/ns0:Company[1]" w:storeItemID="{6668398D-A668-4E3E-A5EB-62B293D839F1}"/>
        <w:text/>
      </w:sdtPr>
      <w:sdtContent>
        <w:p w14:paraId="44065C40" w14:textId="14DD2193" w:rsidR="003D488B" w:rsidRPr="00CE434B" w:rsidRDefault="003D488B" w:rsidP="00CE434B">
          <w:pPr>
            <w:pStyle w:val="TertiaryTitle"/>
          </w:pPr>
          <w:r w:rsidRPr="00CE434B">
            <w:t xml:space="preserve">[Department </w:t>
          </w:r>
          <w:r w:rsidR="00F025F1">
            <w:t>name</w:t>
          </w:r>
          <w:r w:rsidRPr="00CE434B">
            <w:t>]</w:t>
          </w:r>
        </w:p>
      </w:sdtContent>
    </w:sdt>
    <w:p w14:paraId="42E489A9" w14:textId="3D43AD95" w:rsidR="00EC1B87" w:rsidRDefault="0006519A" w:rsidP="00966F70">
      <w:pPr>
        <w:pStyle w:val="TertiaryTitle"/>
        <w:spacing w:after="200"/>
      </w:pPr>
      <w:r w:rsidRPr="0006519A">
        <w:t>Senior Responsible Officer attestation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58"/>
      </w:tblGrid>
      <w:tr w:rsidR="00BE603C" w:rsidRPr="00705E05" w14:paraId="72707D0A" w14:textId="77777777">
        <w:tc>
          <w:tcPr>
            <w:tcW w:w="8647" w:type="dxa"/>
            <w:shd w:val="clear" w:color="auto" w:fill="auto"/>
          </w:tcPr>
          <w:p w14:paraId="6025606A" w14:textId="77777777" w:rsidR="00BE603C" w:rsidRPr="00705E05" w:rsidRDefault="00BE603C">
            <w:r w:rsidRPr="00705E05">
              <w:t xml:space="preserve">The </w:t>
            </w:r>
            <w:r w:rsidRPr="00E80776">
              <w:t>undersigned</w:t>
            </w:r>
            <w:r w:rsidRPr="00705E05">
              <w:t xml:space="preserve"> attests</w:t>
            </w:r>
            <w:r>
              <w:t xml:space="preserve"> that this business case</w:t>
            </w:r>
            <w:r w:rsidRPr="00705E05">
              <w:t>:</w:t>
            </w:r>
          </w:p>
        </w:tc>
        <w:tc>
          <w:tcPr>
            <w:tcW w:w="379" w:type="dxa"/>
            <w:shd w:val="clear" w:color="auto" w:fill="auto"/>
          </w:tcPr>
          <w:p w14:paraId="14F0BC32" w14:textId="77777777" w:rsidR="00BE603C" w:rsidRPr="00705E05" w:rsidRDefault="00BE603C">
            <w:pPr>
              <w:rPr>
                <w:color w:val="auto"/>
                <w:sz w:val="28"/>
              </w:rPr>
            </w:pPr>
          </w:p>
        </w:tc>
      </w:tr>
      <w:tr w:rsidR="00BE603C" w:rsidRPr="00705E05" w14:paraId="18570DED" w14:textId="77777777">
        <w:tc>
          <w:tcPr>
            <w:tcW w:w="8647" w:type="dxa"/>
            <w:shd w:val="clear" w:color="auto" w:fill="auto"/>
          </w:tcPr>
          <w:p w14:paraId="6079CF48" w14:textId="77777777" w:rsidR="00BE603C" w:rsidRPr="00E267EA" w:rsidRDefault="00BE603C" w:rsidP="00BE603C">
            <w:pPr>
              <w:pStyle w:val="ListBullet"/>
              <w:rPr>
                <w:i/>
              </w:rPr>
            </w:pPr>
            <w:r>
              <w:t xml:space="preserve">has been prepared in compliance with the policy and legislative requirements outlined in </w:t>
            </w:r>
            <w:r w:rsidRPr="00E80776">
              <w:t>Ministerial</w:t>
            </w:r>
            <w:r>
              <w:t xml:space="preserve"> Direction 7.2 issued under the </w:t>
            </w:r>
            <w:r w:rsidRPr="00E267EA">
              <w:rPr>
                <w:i/>
                <w:iCs/>
              </w:rPr>
              <w:t>Project Development and Construction Management Act 1994</w:t>
            </w:r>
            <w:r w:rsidRPr="00E267EA">
              <w:t xml:space="preserve"> (Vic) and with consideration of the </w:t>
            </w:r>
            <w:r w:rsidRPr="00E267EA">
              <w:rPr>
                <w:i/>
                <w:iCs/>
              </w:rPr>
              <w:t>Investment Lifecycle and High Value High Risk Guidelines</w:t>
            </w:r>
            <w:r w:rsidRPr="00E267EA">
              <w:t xml:space="preserve"> (both available on the DTF website).</w:t>
            </w:r>
          </w:p>
        </w:tc>
        <w:sdt>
          <w:sdtPr>
            <w:rPr>
              <w:rFonts w:cstheme="minorHAnsi"/>
              <w:sz w:val="28"/>
            </w:rPr>
            <w:id w:val="2015407782"/>
            <w14:checkbox>
              <w14:checked w14:val="0"/>
              <w14:checkedState w14:val="2612" w14:font="MS Gothic"/>
              <w14:uncheckedState w14:val="2610" w14:font="MS Gothic"/>
            </w14:checkbox>
          </w:sdtPr>
          <w:sdtContent>
            <w:tc>
              <w:tcPr>
                <w:tcW w:w="379" w:type="dxa"/>
                <w:shd w:val="clear" w:color="auto" w:fill="auto"/>
              </w:tcPr>
              <w:p w14:paraId="3C11F7AA" w14:textId="77777777" w:rsidR="00BE603C" w:rsidRPr="00705E05" w:rsidRDefault="00BE603C" w:rsidP="00591350">
                <w:pPr>
                  <w:spacing w:before="60"/>
                  <w:rPr>
                    <w:sz w:val="28"/>
                  </w:rPr>
                </w:pPr>
                <w:r w:rsidRPr="00705E05">
                  <w:rPr>
                    <w:rFonts w:ascii="Segoe UI Symbol" w:eastAsia="MS Gothic" w:hAnsi="Segoe UI Symbol" w:cs="Segoe UI Symbol"/>
                    <w:sz w:val="28"/>
                  </w:rPr>
                  <w:t>☐</w:t>
                </w:r>
              </w:p>
            </w:tc>
          </w:sdtContent>
        </w:sdt>
      </w:tr>
      <w:tr w:rsidR="00BE603C" w:rsidRPr="00705E05" w14:paraId="69B43AC3" w14:textId="77777777">
        <w:tc>
          <w:tcPr>
            <w:tcW w:w="8647" w:type="dxa"/>
            <w:shd w:val="clear" w:color="auto" w:fill="auto"/>
          </w:tcPr>
          <w:p w14:paraId="5EBDF66B" w14:textId="77777777" w:rsidR="00BE603C" w:rsidRPr="00E267EA" w:rsidRDefault="00BE603C" w:rsidP="00591350">
            <w:pPr>
              <w:pStyle w:val="ListBullet"/>
            </w:pPr>
            <w:r>
              <w:t xml:space="preserve">will </w:t>
            </w:r>
            <w:r w:rsidRPr="00E80776">
              <w:t>achieve</w:t>
            </w:r>
            <w:r>
              <w:t xml:space="preserve"> the full intended service outcome.</w:t>
            </w:r>
          </w:p>
        </w:tc>
        <w:sdt>
          <w:sdtPr>
            <w:rPr>
              <w:rFonts w:cstheme="minorHAnsi"/>
              <w:sz w:val="28"/>
            </w:rPr>
            <w:id w:val="1472871335"/>
            <w14:checkbox>
              <w14:checked w14:val="0"/>
              <w14:checkedState w14:val="2612" w14:font="MS Gothic"/>
              <w14:uncheckedState w14:val="2610" w14:font="MS Gothic"/>
            </w14:checkbox>
          </w:sdtPr>
          <w:sdtContent>
            <w:tc>
              <w:tcPr>
                <w:tcW w:w="379" w:type="dxa"/>
                <w:shd w:val="clear" w:color="auto" w:fill="auto"/>
              </w:tcPr>
              <w:p w14:paraId="38A33EFD" w14:textId="77777777" w:rsidR="00BE603C" w:rsidRPr="00705E05" w:rsidRDefault="00BE603C" w:rsidP="00591350">
                <w:pPr>
                  <w:spacing w:before="60"/>
                  <w:rPr>
                    <w:sz w:val="28"/>
                  </w:rPr>
                </w:pPr>
                <w:r w:rsidRPr="00705E05">
                  <w:rPr>
                    <w:rFonts w:ascii="Segoe UI Symbol" w:eastAsia="MS Gothic" w:hAnsi="Segoe UI Symbol" w:cs="Segoe UI Symbol"/>
                    <w:sz w:val="28"/>
                  </w:rPr>
                  <w:t>☐</w:t>
                </w:r>
              </w:p>
            </w:tc>
          </w:sdtContent>
        </w:sdt>
      </w:tr>
      <w:tr w:rsidR="00BE603C" w:rsidRPr="00705E05" w14:paraId="608882A6" w14:textId="77777777">
        <w:tc>
          <w:tcPr>
            <w:tcW w:w="8647" w:type="dxa"/>
            <w:shd w:val="clear" w:color="auto" w:fill="auto"/>
          </w:tcPr>
          <w:p w14:paraId="45022276" w14:textId="2E055A5E" w:rsidR="00BE603C" w:rsidRDefault="00BE603C" w:rsidP="00591350">
            <w:pPr>
              <w:pStyle w:val="ListBullet"/>
            </w:pPr>
            <w:r>
              <w:t xml:space="preserve">will </w:t>
            </w:r>
            <w:r w:rsidRPr="00E80776">
              <w:t>achieve</w:t>
            </w:r>
            <w:r>
              <w:t xml:space="preserve"> the intended service outcome subject to the following additional investment</w:t>
            </w:r>
            <w:r w:rsidR="00BA1F85">
              <w:t>s:</w:t>
            </w:r>
          </w:p>
          <w:p w14:paraId="3C0BE3EB" w14:textId="77777777" w:rsidR="00591350" w:rsidRDefault="00BA1F85" w:rsidP="00BA1F85">
            <w:pPr>
              <w:pStyle w:val="ListBullet2"/>
            </w:pPr>
            <w:r>
              <w:t>[Additional investment 1]</w:t>
            </w:r>
          </w:p>
          <w:p w14:paraId="2562245A" w14:textId="77777777" w:rsidR="00BA1F85" w:rsidRDefault="00BA1F85" w:rsidP="00BA1F85">
            <w:pPr>
              <w:pStyle w:val="ListBullet2"/>
            </w:pPr>
            <w:r>
              <w:t>[Additional investment 2]</w:t>
            </w:r>
          </w:p>
          <w:p w14:paraId="0E127A7F" w14:textId="11CB1114" w:rsidR="00BA1F85" w:rsidRPr="00E267EA" w:rsidRDefault="00BA1F85" w:rsidP="00BA1F85">
            <w:pPr>
              <w:pStyle w:val="ListBullet2"/>
            </w:pPr>
            <w:r>
              <w:t>[Additional investment 3]</w:t>
            </w:r>
          </w:p>
        </w:tc>
        <w:sdt>
          <w:sdtPr>
            <w:rPr>
              <w:rFonts w:cstheme="minorHAnsi"/>
              <w:sz w:val="28"/>
            </w:rPr>
            <w:id w:val="2009785074"/>
            <w14:checkbox>
              <w14:checked w14:val="0"/>
              <w14:checkedState w14:val="2612" w14:font="MS Gothic"/>
              <w14:uncheckedState w14:val="2610" w14:font="MS Gothic"/>
            </w14:checkbox>
          </w:sdtPr>
          <w:sdtContent>
            <w:tc>
              <w:tcPr>
                <w:tcW w:w="379" w:type="dxa"/>
                <w:shd w:val="clear" w:color="auto" w:fill="auto"/>
              </w:tcPr>
              <w:p w14:paraId="75F203CB" w14:textId="77777777" w:rsidR="00BE603C" w:rsidRPr="00705E05" w:rsidRDefault="00BE603C" w:rsidP="00591350">
                <w:pPr>
                  <w:spacing w:before="60"/>
                  <w:rPr>
                    <w:sz w:val="28"/>
                  </w:rPr>
                </w:pPr>
                <w:r w:rsidRPr="00705E05">
                  <w:rPr>
                    <w:rFonts w:ascii="Segoe UI Symbol" w:eastAsia="MS Gothic" w:hAnsi="Segoe UI Symbol" w:cs="Segoe UI Symbol"/>
                    <w:sz w:val="28"/>
                  </w:rPr>
                  <w:t>☐</w:t>
                </w:r>
              </w:p>
            </w:tc>
          </w:sdtContent>
        </w:sdt>
      </w:tr>
    </w:tbl>
    <w:p w14:paraId="60A9E284" w14:textId="5946CF1E" w:rsidR="00BE4BFC" w:rsidRDefault="00BE4BFC" w:rsidP="00BE4BFC"/>
    <w:p w14:paraId="0C848EF6" w14:textId="77777777" w:rsidR="005D0F83" w:rsidRDefault="005D0F83" w:rsidP="00BE4B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127"/>
        <w:gridCol w:w="3543"/>
        <w:gridCol w:w="1134"/>
        <w:gridCol w:w="2222"/>
      </w:tblGrid>
      <w:tr w:rsidR="00A32D90" w:rsidRPr="00E80776" w14:paraId="6DCDE96A" w14:textId="77777777" w:rsidTr="001C3BFE">
        <w:tc>
          <w:tcPr>
            <w:tcW w:w="2127" w:type="dxa"/>
            <w:vAlign w:val="bottom"/>
          </w:tcPr>
          <w:p w14:paraId="4F8442AF" w14:textId="77777777" w:rsidR="00A32D90" w:rsidRPr="00E80776" w:rsidRDefault="00A32D90" w:rsidP="00A32D90">
            <w:pPr>
              <w:jc w:val="right"/>
            </w:pPr>
            <w:r w:rsidRPr="00E80776">
              <w:t>Signature:</w:t>
            </w:r>
          </w:p>
        </w:tc>
        <w:tc>
          <w:tcPr>
            <w:tcW w:w="3543" w:type="dxa"/>
            <w:tcBorders>
              <w:bottom w:val="dotted" w:sz="8" w:space="0" w:color="auto"/>
            </w:tcBorders>
            <w:vAlign w:val="bottom"/>
          </w:tcPr>
          <w:p w14:paraId="1FFF1163" w14:textId="77777777" w:rsidR="00A32D90" w:rsidRPr="00E80776" w:rsidRDefault="00A32D90"/>
        </w:tc>
        <w:tc>
          <w:tcPr>
            <w:tcW w:w="1134" w:type="dxa"/>
            <w:vAlign w:val="bottom"/>
          </w:tcPr>
          <w:p w14:paraId="174AC654" w14:textId="77777777" w:rsidR="00A32D90" w:rsidRPr="00E80776" w:rsidRDefault="00A32D90" w:rsidP="00A32D90">
            <w:pPr>
              <w:jc w:val="right"/>
            </w:pPr>
            <w:r w:rsidRPr="00E80776">
              <w:t>Date:</w:t>
            </w:r>
          </w:p>
        </w:tc>
        <w:tc>
          <w:tcPr>
            <w:tcW w:w="2222" w:type="dxa"/>
            <w:tcBorders>
              <w:bottom w:val="dotted" w:sz="8" w:space="0" w:color="auto"/>
            </w:tcBorders>
            <w:vAlign w:val="bottom"/>
          </w:tcPr>
          <w:p w14:paraId="2AA7434F" w14:textId="77777777" w:rsidR="00A32D90" w:rsidRPr="00E80776" w:rsidRDefault="00A32D90"/>
        </w:tc>
      </w:tr>
      <w:tr w:rsidR="00A32D90" w:rsidRPr="00E80776" w14:paraId="71FF3FC8" w14:textId="77777777" w:rsidTr="006505A7">
        <w:trPr>
          <w:trHeight w:val="851"/>
        </w:trPr>
        <w:tc>
          <w:tcPr>
            <w:tcW w:w="2127" w:type="dxa"/>
            <w:vAlign w:val="bottom"/>
          </w:tcPr>
          <w:p w14:paraId="0F807ECC" w14:textId="77777777" w:rsidR="00A32D90" w:rsidRPr="00E80776" w:rsidRDefault="00A32D90" w:rsidP="00A32D90">
            <w:pPr>
              <w:jc w:val="right"/>
            </w:pPr>
            <w:r w:rsidRPr="00E80776">
              <w:t>Name of Senior Responsible Officer:</w:t>
            </w:r>
          </w:p>
        </w:tc>
        <w:tc>
          <w:tcPr>
            <w:tcW w:w="6899" w:type="dxa"/>
            <w:gridSpan w:val="3"/>
            <w:tcBorders>
              <w:bottom w:val="dotted" w:sz="8" w:space="0" w:color="auto"/>
            </w:tcBorders>
            <w:vAlign w:val="bottom"/>
          </w:tcPr>
          <w:p w14:paraId="4F8D122E" w14:textId="77777777" w:rsidR="00A32D90" w:rsidRPr="00E80776" w:rsidRDefault="00A32D90"/>
        </w:tc>
      </w:tr>
      <w:tr w:rsidR="00A32D90" w:rsidRPr="00E80776" w14:paraId="67310680" w14:textId="77777777" w:rsidTr="006505A7">
        <w:trPr>
          <w:trHeight w:val="851"/>
        </w:trPr>
        <w:tc>
          <w:tcPr>
            <w:tcW w:w="2127" w:type="dxa"/>
            <w:vAlign w:val="bottom"/>
          </w:tcPr>
          <w:p w14:paraId="683ECA06" w14:textId="77777777" w:rsidR="00A32D90" w:rsidRPr="00E80776" w:rsidRDefault="00A32D90" w:rsidP="00A32D90">
            <w:pPr>
              <w:jc w:val="right"/>
            </w:pPr>
            <w:r w:rsidRPr="00E80776">
              <w:t>Title:</w:t>
            </w:r>
          </w:p>
        </w:tc>
        <w:tc>
          <w:tcPr>
            <w:tcW w:w="6899" w:type="dxa"/>
            <w:gridSpan w:val="3"/>
            <w:tcBorders>
              <w:top w:val="dotted" w:sz="8" w:space="0" w:color="auto"/>
              <w:bottom w:val="dotted" w:sz="8" w:space="0" w:color="auto"/>
            </w:tcBorders>
            <w:vAlign w:val="bottom"/>
          </w:tcPr>
          <w:p w14:paraId="4BD93773" w14:textId="77777777" w:rsidR="00A32D90" w:rsidRPr="00E80776" w:rsidRDefault="00A32D90"/>
        </w:tc>
      </w:tr>
    </w:tbl>
    <w:p w14:paraId="3A2C45F3" w14:textId="1624A167" w:rsidR="00630F99" w:rsidRDefault="00630F99" w:rsidP="00BE4BFC"/>
    <w:p w14:paraId="1650B89F" w14:textId="3B4D9D2E" w:rsidR="00630F99" w:rsidRDefault="00630F99"/>
    <w:p w14:paraId="0855958B" w14:textId="77777777" w:rsidR="00F025F1" w:rsidRDefault="00F025F1">
      <w:pPr>
        <w:rPr>
          <w:color w:val="auto"/>
          <w:spacing w:val="2"/>
        </w:rPr>
        <w:sectPr w:rsidR="00F025F1" w:rsidSect="00DF07AC">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709" w:footer="459" w:gutter="0"/>
          <w:pgNumType w:start="1"/>
          <w:cols w:space="708"/>
          <w:docGrid w:linePitch="360"/>
        </w:sectPr>
      </w:pPr>
    </w:p>
    <w:sdt>
      <w:sdtPr>
        <w:rPr>
          <w:rFonts w:asciiTheme="minorHAnsi" w:eastAsiaTheme="minorEastAsia" w:hAnsiTheme="minorHAnsi" w:cstheme="minorBidi"/>
          <w:b w:val="0"/>
          <w:bCs w:val="0"/>
          <w:color w:val="auto"/>
          <w:spacing w:val="0"/>
          <w:sz w:val="20"/>
          <w:szCs w:val="20"/>
        </w:rPr>
        <w:id w:val="746850949"/>
        <w:docPartObj>
          <w:docPartGallery w:val="Table of Contents"/>
          <w:docPartUnique/>
        </w:docPartObj>
      </w:sdtPr>
      <w:sdtEndPr>
        <w:rPr>
          <w:color w:val="232B39" w:themeColor="text1"/>
        </w:rPr>
      </w:sdtEndPr>
      <w:sdtContent>
        <w:p w14:paraId="33768FC2" w14:textId="4A79D563" w:rsidR="00134EBE" w:rsidRPr="00134EBE" w:rsidRDefault="00537F2D" w:rsidP="004670FE">
          <w:pPr>
            <w:pStyle w:val="TOCHeading"/>
          </w:pPr>
          <w:r w:rsidRPr="003B4850">
            <w:t>Contents</w:t>
          </w:r>
        </w:p>
        <w:p w14:paraId="7285330A" w14:textId="6DF00FDA" w:rsidR="008305C0" w:rsidRDefault="00537F2D">
          <w:pPr>
            <w:pStyle w:val="TOC1"/>
            <w:rPr>
              <w:noProof/>
              <w:color w:val="auto"/>
              <w:sz w:val="22"/>
              <w:szCs w:val="22"/>
            </w:rPr>
          </w:pPr>
          <w:r>
            <w:fldChar w:fldCharType="begin"/>
          </w:r>
          <w:r>
            <w:instrText xml:space="preserve"> TOC \o "1-4" \h \z \t "Caption,3" </w:instrText>
          </w:r>
          <w:r>
            <w:fldChar w:fldCharType="separate"/>
          </w:r>
          <w:hyperlink w:anchor="_Toc121325391" w:history="1">
            <w:r w:rsidR="008305C0" w:rsidRPr="00E919E6">
              <w:rPr>
                <w:rStyle w:val="Hyperlink"/>
                <w:noProof/>
              </w:rPr>
              <w:t>Long form business case guidance</w:t>
            </w:r>
            <w:r w:rsidR="008305C0">
              <w:rPr>
                <w:noProof/>
                <w:webHidden/>
              </w:rPr>
              <w:tab/>
            </w:r>
            <w:r w:rsidR="008305C0">
              <w:rPr>
                <w:noProof/>
                <w:webHidden/>
              </w:rPr>
              <w:fldChar w:fldCharType="begin"/>
            </w:r>
            <w:r w:rsidR="008305C0">
              <w:rPr>
                <w:noProof/>
                <w:webHidden/>
              </w:rPr>
              <w:instrText xml:space="preserve"> PAGEREF _Toc121325391 \h </w:instrText>
            </w:r>
            <w:r w:rsidR="008305C0">
              <w:rPr>
                <w:noProof/>
                <w:webHidden/>
              </w:rPr>
            </w:r>
            <w:r w:rsidR="008305C0">
              <w:rPr>
                <w:noProof/>
                <w:webHidden/>
              </w:rPr>
              <w:fldChar w:fldCharType="separate"/>
            </w:r>
            <w:r w:rsidR="008305C0">
              <w:rPr>
                <w:noProof/>
                <w:webHidden/>
              </w:rPr>
              <w:t>1</w:t>
            </w:r>
            <w:r w:rsidR="008305C0">
              <w:rPr>
                <w:noProof/>
                <w:webHidden/>
              </w:rPr>
              <w:fldChar w:fldCharType="end"/>
            </w:r>
          </w:hyperlink>
        </w:p>
        <w:p w14:paraId="7B03F333" w14:textId="30D70CA1" w:rsidR="008305C0" w:rsidRDefault="00000000">
          <w:pPr>
            <w:pStyle w:val="TOC2"/>
            <w:rPr>
              <w:spacing w:val="0"/>
              <w:sz w:val="22"/>
              <w:szCs w:val="22"/>
            </w:rPr>
          </w:pPr>
          <w:hyperlink w:anchor="_Toc121325392" w:history="1">
            <w:r w:rsidR="008305C0" w:rsidRPr="00E919E6">
              <w:rPr>
                <w:rStyle w:val="Hyperlink"/>
              </w:rPr>
              <w:t>Proposed BP3 initiative name: [Proposed BP3 initiative name]</w:t>
            </w:r>
            <w:r w:rsidR="008305C0">
              <w:rPr>
                <w:webHidden/>
              </w:rPr>
              <w:tab/>
            </w:r>
            <w:r w:rsidR="008305C0">
              <w:rPr>
                <w:webHidden/>
              </w:rPr>
              <w:fldChar w:fldCharType="begin"/>
            </w:r>
            <w:r w:rsidR="008305C0">
              <w:rPr>
                <w:webHidden/>
              </w:rPr>
              <w:instrText xml:space="preserve"> PAGEREF _Toc121325392 \h </w:instrText>
            </w:r>
            <w:r w:rsidR="008305C0">
              <w:rPr>
                <w:webHidden/>
              </w:rPr>
            </w:r>
            <w:r w:rsidR="008305C0">
              <w:rPr>
                <w:webHidden/>
              </w:rPr>
              <w:fldChar w:fldCharType="separate"/>
            </w:r>
            <w:r w:rsidR="008305C0">
              <w:rPr>
                <w:webHidden/>
              </w:rPr>
              <w:t>2</w:t>
            </w:r>
            <w:r w:rsidR="008305C0">
              <w:rPr>
                <w:webHidden/>
              </w:rPr>
              <w:fldChar w:fldCharType="end"/>
            </w:r>
          </w:hyperlink>
        </w:p>
        <w:p w14:paraId="6195F35F" w14:textId="44BF76B2" w:rsidR="008305C0" w:rsidRDefault="00000000">
          <w:pPr>
            <w:pStyle w:val="TOC1"/>
            <w:rPr>
              <w:noProof/>
              <w:color w:val="auto"/>
              <w:sz w:val="22"/>
              <w:szCs w:val="22"/>
            </w:rPr>
          </w:pPr>
          <w:hyperlink w:anchor="_Toc121325393" w:history="1">
            <w:r w:rsidR="008305C0" w:rsidRPr="00E919E6">
              <w:rPr>
                <w:rStyle w:val="Hyperlink"/>
                <w:noProof/>
              </w:rPr>
              <w:t>Overview</w:t>
            </w:r>
            <w:r w:rsidR="008305C0">
              <w:rPr>
                <w:noProof/>
                <w:webHidden/>
              </w:rPr>
              <w:tab/>
            </w:r>
            <w:r w:rsidR="008305C0">
              <w:rPr>
                <w:noProof/>
                <w:webHidden/>
              </w:rPr>
              <w:fldChar w:fldCharType="begin"/>
            </w:r>
            <w:r w:rsidR="008305C0">
              <w:rPr>
                <w:noProof/>
                <w:webHidden/>
              </w:rPr>
              <w:instrText xml:space="preserve"> PAGEREF _Toc121325393 \h </w:instrText>
            </w:r>
            <w:r w:rsidR="008305C0">
              <w:rPr>
                <w:noProof/>
                <w:webHidden/>
              </w:rPr>
            </w:r>
            <w:r w:rsidR="008305C0">
              <w:rPr>
                <w:noProof/>
                <w:webHidden/>
              </w:rPr>
              <w:fldChar w:fldCharType="separate"/>
            </w:r>
            <w:r w:rsidR="008305C0">
              <w:rPr>
                <w:noProof/>
                <w:webHidden/>
              </w:rPr>
              <w:t>1</w:t>
            </w:r>
            <w:r w:rsidR="008305C0">
              <w:rPr>
                <w:noProof/>
                <w:webHidden/>
              </w:rPr>
              <w:fldChar w:fldCharType="end"/>
            </w:r>
          </w:hyperlink>
        </w:p>
        <w:p w14:paraId="50A6697D" w14:textId="093B8AEA" w:rsidR="008305C0" w:rsidRDefault="00000000">
          <w:pPr>
            <w:pStyle w:val="TOC2"/>
            <w:rPr>
              <w:spacing w:val="0"/>
              <w:sz w:val="22"/>
              <w:szCs w:val="22"/>
            </w:rPr>
          </w:pPr>
          <w:hyperlink w:anchor="_Toc121325394" w:history="1">
            <w:r w:rsidR="008305C0" w:rsidRPr="00E919E6">
              <w:rPr>
                <w:rStyle w:val="Hyperlink"/>
              </w:rPr>
              <w:t>Summary statistics</w:t>
            </w:r>
            <w:r w:rsidR="008305C0">
              <w:rPr>
                <w:webHidden/>
              </w:rPr>
              <w:tab/>
            </w:r>
            <w:r w:rsidR="008305C0">
              <w:rPr>
                <w:webHidden/>
              </w:rPr>
              <w:fldChar w:fldCharType="begin"/>
            </w:r>
            <w:r w:rsidR="008305C0">
              <w:rPr>
                <w:webHidden/>
              </w:rPr>
              <w:instrText xml:space="preserve"> PAGEREF _Toc121325394 \h </w:instrText>
            </w:r>
            <w:r w:rsidR="008305C0">
              <w:rPr>
                <w:webHidden/>
              </w:rPr>
            </w:r>
            <w:r w:rsidR="008305C0">
              <w:rPr>
                <w:webHidden/>
              </w:rPr>
              <w:fldChar w:fldCharType="separate"/>
            </w:r>
            <w:r w:rsidR="008305C0">
              <w:rPr>
                <w:webHidden/>
              </w:rPr>
              <w:t>2</w:t>
            </w:r>
            <w:r w:rsidR="008305C0">
              <w:rPr>
                <w:webHidden/>
              </w:rPr>
              <w:fldChar w:fldCharType="end"/>
            </w:r>
          </w:hyperlink>
        </w:p>
        <w:p w14:paraId="1B29C26B" w14:textId="7867729D" w:rsidR="008305C0" w:rsidRDefault="00000000">
          <w:pPr>
            <w:pStyle w:val="TOC1"/>
            <w:rPr>
              <w:noProof/>
              <w:color w:val="auto"/>
              <w:sz w:val="22"/>
              <w:szCs w:val="22"/>
            </w:rPr>
          </w:pPr>
          <w:hyperlink w:anchor="_Toc121325395" w:history="1">
            <w:r w:rsidR="008305C0" w:rsidRPr="00E919E6">
              <w:rPr>
                <w:rStyle w:val="Hyperlink"/>
                <w:noProof/>
              </w:rPr>
              <w:t>Part 1 – Investment case</w:t>
            </w:r>
            <w:r w:rsidR="008305C0">
              <w:rPr>
                <w:noProof/>
                <w:webHidden/>
              </w:rPr>
              <w:tab/>
            </w:r>
            <w:r w:rsidR="008305C0">
              <w:rPr>
                <w:noProof/>
                <w:webHidden/>
              </w:rPr>
              <w:fldChar w:fldCharType="begin"/>
            </w:r>
            <w:r w:rsidR="008305C0">
              <w:rPr>
                <w:noProof/>
                <w:webHidden/>
              </w:rPr>
              <w:instrText xml:space="preserve"> PAGEREF _Toc121325395 \h </w:instrText>
            </w:r>
            <w:r w:rsidR="008305C0">
              <w:rPr>
                <w:noProof/>
                <w:webHidden/>
              </w:rPr>
            </w:r>
            <w:r w:rsidR="008305C0">
              <w:rPr>
                <w:noProof/>
                <w:webHidden/>
              </w:rPr>
              <w:fldChar w:fldCharType="separate"/>
            </w:r>
            <w:r w:rsidR="008305C0">
              <w:rPr>
                <w:noProof/>
                <w:webHidden/>
              </w:rPr>
              <w:t>3</w:t>
            </w:r>
            <w:r w:rsidR="008305C0">
              <w:rPr>
                <w:noProof/>
                <w:webHidden/>
              </w:rPr>
              <w:fldChar w:fldCharType="end"/>
            </w:r>
          </w:hyperlink>
        </w:p>
        <w:p w14:paraId="2C144CD4" w14:textId="238D93EA" w:rsidR="008305C0" w:rsidRDefault="00000000">
          <w:pPr>
            <w:pStyle w:val="TOC1"/>
            <w:rPr>
              <w:noProof/>
              <w:color w:val="auto"/>
              <w:sz w:val="22"/>
              <w:szCs w:val="22"/>
            </w:rPr>
          </w:pPr>
          <w:hyperlink w:anchor="_Toc121325396" w:history="1">
            <w:r w:rsidR="008305C0" w:rsidRPr="00E919E6">
              <w:rPr>
                <w:rStyle w:val="Hyperlink"/>
                <w:noProof/>
              </w:rPr>
              <w:t>1.</w:t>
            </w:r>
            <w:r w:rsidR="008305C0">
              <w:rPr>
                <w:noProof/>
                <w:color w:val="auto"/>
                <w:sz w:val="22"/>
                <w:szCs w:val="22"/>
              </w:rPr>
              <w:tab/>
            </w:r>
            <w:r w:rsidR="008305C0" w:rsidRPr="00E919E6">
              <w:rPr>
                <w:rStyle w:val="Hyperlink"/>
                <w:noProof/>
              </w:rPr>
              <w:t>Problem definition</w:t>
            </w:r>
            <w:r w:rsidR="008305C0">
              <w:rPr>
                <w:noProof/>
                <w:webHidden/>
              </w:rPr>
              <w:tab/>
            </w:r>
            <w:r w:rsidR="008305C0">
              <w:rPr>
                <w:noProof/>
                <w:webHidden/>
              </w:rPr>
              <w:fldChar w:fldCharType="begin"/>
            </w:r>
            <w:r w:rsidR="008305C0">
              <w:rPr>
                <w:noProof/>
                <w:webHidden/>
              </w:rPr>
              <w:instrText xml:space="preserve"> PAGEREF _Toc121325396 \h </w:instrText>
            </w:r>
            <w:r w:rsidR="008305C0">
              <w:rPr>
                <w:noProof/>
                <w:webHidden/>
              </w:rPr>
            </w:r>
            <w:r w:rsidR="008305C0">
              <w:rPr>
                <w:noProof/>
                <w:webHidden/>
              </w:rPr>
              <w:fldChar w:fldCharType="separate"/>
            </w:r>
            <w:r w:rsidR="008305C0">
              <w:rPr>
                <w:noProof/>
                <w:webHidden/>
              </w:rPr>
              <w:t>3</w:t>
            </w:r>
            <w:r w:rsidR="008305C0">
              <w:rPr>
                <w:noProof/>
                <w:webHidden/>
              </w:rPr>
              <w:fldChar w:fldCharType="end"/>
            </w:r>
          </w:hyperlink>
        </w:p>
        <w:p w14:paraId="21D41F35" w14:textId="74808F85" w:rsidR="008305C0" w:rsidRDefault="00000000">
          <w:pPr>
            <w:pStyle w:val="TOC2"/>
            <w:tabs>
              <w:tab w:val="left" w:pos="1134"/>
            </w:tabs>
            <w:rPr>
              <w:spacing w:val="0"/>
              <w:sz w:val="22"/>
              <w:szCs w:val="22"/>
            </w:rPr>
          </w:pPr>
          <w:hyperlink w:anchor="_Toc121325397" w:history="1">
            <w:r w:rsidR="008305C0" w:rsidRPr="00E919E6">
              <w:rPr>
                <w:rStyle w:val="Hyperlink"/>
              </w:rPr>
              <w:t>1.1</w:t>
            </w:r>
            <w:r w:rsidR="008305C0">
              <w:rPr>
                <w:spacing w:val="0"/>
                <w:sz w:val="22"/>
                <w:szCs w:val="22"/>
              </w:rPr>
              <w:tab/>
            </w:r>
            <w:r w:rsidR="008305C0" w:rsidRPr="00E919E6">
              <w:rPr>
                <w:rStyle w:val="Hyperlink"/>
              </w:rPr>
              <w:t>Background</w:t>
            </w:r>
            <w:r w:rsidR="008305C0">
              <w:rPr>
                <w:webHidden/>
              </w:rPr>
              <w:tab/>
            </w:r>
            <w:r w:rsidR="008305C0">
              <w:rPr>
                <w:webHidden/>
              </w:rPr>
              <w:fldChar w:fldCharType="begin"/>
            </w:r>
            <w:r w:rsidR="008305C0">
              <w:rPr>
                <w:webHidden/>
              </w:rPr>
              <w:instrText xml:space="preserve"> PAGEREF _Toc121325397 \h </w:instrText>
            </w:r>
            <w:r w:rsidR="008305C0">
              <w:rPr>
                <w:webHidden/>
              </w:rPr>
            </w:r>
            <w:r w:rsidR="008305C0">
              <w:rPr>
                <w:webHidden/>
              </w:rPr>
              <w:fldChar w:fldCharType="separate"/>
            </w:r>
            <w:r w:rsidR="008305C0">
              <w:rPr>
                <w:webHidden/>
              </w:rPr>
              <w:t>3</w:t>
            </w:r>
            <w:r w:rsidR="008305C0">
              <w:rPr>
                <w:webHidden/>
              </w:rPr>
              <w:fldChar w:fldCharType="end"/>
            </w:r>
          </w:hyperlink>
        </w:p>
        <w:p w14:paraId="61BE04F3" w14:textId="1BCB11DE" w:rsidR="008305C0" w:rsidRDefault="00000000">
          <w:pPr>
            <w:pStyle w:val="TOC2"/>
            <w:tabs>
              <w:tab w:val="left" w:pos="1134"/>
            </w:tabs>
            <w:rPr>
              <w:spacing w:val="0"/>
              <w:sz w:val="22"/>
              <w:szCs w:val="22"/>
            </w:rPr>
          </w:pPr>
          <w:hyperlink w:anchor="_Toc121325398" w:history="1">
            <w:r w:rsidR="008305C0" w:rsidRPr="00E919E6">
              <w:rPr>
                <w:rStyle w:val="Hyperlink"/>
              </w:rPr>
              <w:t>1.2</w:t>
            </w:r>
            <w:r w:rsidR="008305C0">
              <w:rPr>
                <w:spacing w:val="0"/>
                <w:sz w:val="22"/>
                <w:szCs w:val="22"/>
              </w:rPr>
              <w:tab/>
            </w:r>
            <w:r w:rsidR="008305C0" w:rsidRPr="00E919E6">
              <w:rPr>
                <w:rStyle w:val="Hyperlink"/>
              </w:rPr>
              <w:t>Define the problem</w:t>
            </w:r>
            <w:r w:rsidR="008305C0">
              <w:rPr>
                <w:webHidden/>
              </w:rPr>
              <w:tab/>
            </w:r>
            <w:r w:rsidR="008305C0">
              <w:rPr>
                <w:webHidden/>
              </w:rPr>
              <w:fldChar w:fldCharType="begin"/>
            </w:r>
            <w:r w:rsidR="008305C0">
              <w:rPr>
                <w:webHidden/>
              </w:rPr>
              <w:instrText xml:space="preserve"> PAGEREF _Toc121325398 \h </w:instrText>
            </w:r>
            <w:r w:rsidR="008305C0">
              <w:rPr>
                <w:webHidden/>
              </w:rPr>
            </w:r>
            <w:r w:rsidR="008305C0">
              <w:rPr>
                <w:webHidden/>
              </w:rPr>
              <w:fldChar w:fldCharType="separate"/>
            </w:r>
            <w:r w:rsidR="008305C0">
              <w:rPr>
                <w:webHidden/>
              </w:rPr>
              <w:t>3</w:t>
            </w:r>
            <w:r w:rsidR="008305C0">
              <w:rPr>
                <w:webHidden/>
              </w:rPr>
              <w:fldChar w:fldCharType="end"/>
            </w:r>
          </w:hyperlink>
        </w:p>
        <w:p w14:paraId="51D0D02B" w14:textId="50FEAF6B" w:rsidR="008305C0" w:rsidRDefault="00000000">
          <w:pPr>
            <w:pStyle w:val="TOC2"/>
            <w:tabs>
              <w:tab w:val="left" w:pos="1134"/>
            </w:tabs>
            <w:rPr>
              <w:spacing w:val="0"/>
              <w:sz w:val="22"/>
              <w:szCs w:val="22"/>
            </w:rPr>
          </w:pPr>
          <w:hyperlink w:anchor="_Toc121325399" w:history="1">
            <w:r w:rsidR="008305C0" w:rsidRPr="00E919E6">
              <w:rPr>
                <w:rStyle w:val="Hyperlink"/>
              </w:rPr>
              <w:t>1.3</w:t>
            </w:r>
            <w:r w:rsidR="008305C0">
              <w:rPr>
                <w:spacing w:val="0"/>
                <w:sz w:val="22"/>
                <w:szCs w:val="22"/>
              </w:rPr>
              <w:tab/>
            </w:r>
            <w:r w:rsidR="008305C0" w:rsidRPr="00E919E6">
              <w:rPr>
                <w:rStyle w:val="Hyperlink"/>
              </w:rPr>
              <w:t>Evidence of the problem</w:t>
            </w:r>
            <w:r w:rsidR="008305C0">
              <w:rPr>
                <w:webHidden/>
              </w:rPr>
              <w:tab/>
            </w:r>
            <w:r w:rsidR="008305C0">
              <w:rPr>
                <w:webHidden/>
              </w:rPr>
              <w:fldChar w:fldCharType="begin"/>
            </w:r>
            <w:r w:rsidR="008305C0">
              <w:rPr>
                <w:webHidden/>
              </w:rPr>
              <w:instrText xml:space="preserve"> PAGEREF _Toc121325399 \h </w:instrText>
            </w:r>
            <w:r w:rsidR="008305C0">
              <w:rPr>
                <w:webHidden/>
              </w:rPr>
            </w:r>
            <w:r w:rsidR="008305C0">
              <w:rPr>
                <w:webHidden/>
              </w:rPr>
              <w:fldChar w:fldCharType="separate"/>
            </w:r>
            <w:r w:rsidR="008305C0">
              <w:rPr>
                <w:webHidden/>
              </w:rPr>
              <w:t>3</w:t>
            </w:r>
            <w:r w:rsidR="008305C0">
              <w:rPr>
                <w:webHidden/>
              </w:rPr>
              <w:fldChar w:fldCharType="end"/>
            </w:r>
          </w:hyperlink>
        </w:p>
        <w:p w14:paraId="52CEDF0E" w14:textId="3594766F" w:rsidR="008305C0" w:rsidRDefault="00000000">
          <w:pPr>
            <w:pStyle w:val="TOC2"/>
            <w:tabs>
              <w:tab w:val="left" w:pos="1134"/>
            </w:tabs>
            <w:rPr>
              <w:spacing w:val="0"/>
              <w:sz w:val="22"/>
              <w:szCs w:val="22"/>
            </w:rPr>
          </w:pPr>
          <w:hyperlink w:anchor="_Toc121325400" w:history="1">
            <w:r w:rsidR="008305C0" w:rsidRPr="00E919E6">
              <w:rPr>
                <w:rStyle w:val="Hyperlink"/>
              </w:rPr>
              <w:t>1.4</w:t>
            </w:r>
            <w:r w:rsidR="008305C0">
              <w:rPr>
                <w:spacing w:val="0"/>
                <w:sz w:val="22"/>
                <w:szCs w:val="22"/>
              </w:rPr>
              <w:tab/>
            </w:r>
            <w:r w:rsidR="008305C0" w:rsidRPr="00E919E6">
              <w:rPr>
                <w:rStyle w:val="Hyperlink"/>
              </w:rPr>
              <w:t>Timing considerations</w:t>
            </w:r>
            <w:r w:rsidR="008305C0">
              <w:rPr>
                <w:webHidden/>
              </w:rPr>
              <w:tab/>
            </w:r>
            <w:r w:rsidR="008305C0">
              <w:rPr>
                <w:webHidden/>
              </w:rPr>
              <w:fldChar w:fldCharType="begin"/>
            </w:r>
            <w:r w:rsidR="008305C0">
              <w:rPr>
                <w:webHidden/>
              </w:rPr>
              <w:instrText xml:space="preserve"> PAGEREF _Toc121325400 \h </w:instrText>
            </w:r>
            <w:r w:rsidR="008305C0">
              <w:rPr>
                <w:webHidden/>
              </w:rPr>
            </w:r>
            <w:r w:rsidR="008305C0">
              <w:rPr>
                <w:webHidden/>
              </w:rPr>
              <w:fldChar w:fldCharType="separate"/>
            </w:r>
            <w:r w:rsidR="008305C0">
              <w:rPr>
                <w:webHidden/>
              </w:rPr>
              <w:t>3</w:t>
            </w:r>
            <w:r w:rsidR="008305C0">
              <w:rPr>
                <w:webHidden/>
              </w:rPr>
              <w:fldChar w:fldCharType="end"/>
            </w:r>
          </w:hyperlink>
        </w:p>
        <w:p w14:paraId="65500954" w14:textId="08D677C0" w:rsidR="008305C0" w:rsidRDefault="00000000">
          <w:pPr>
            <w:pStyle w:val="TOC2"/>
            <w:tabs>
              <w:tab w:val="left" w:pos="1134"/>
            </w:tabs>
            <w:rPr>
              <w:spacing w:val="0"/>
              <w:sz w:val="22"/>
              <w:szCs w:val="22"/>
            </w:rPr>
          </w:pPr>
          <w:hyperlink w:anchor="_Toc121325401" w:history="1">
            <w:r w:rsidR="008305C0" w:rsidRPr="00E919E6">
              <w:rPr>
                <w:rStyle w:val="Hyperlink"/>
              </w:rPr>
              <w:t>1.5</w:t>
            </w:r>
            <w:r w:rsidR="008305C0">
              <w:rPr>
                <w:spacing w:val="0"/>
                <w:sz w:val="22"/>
                <w:szCs w:val="22"/>
              </w:rPr>
              <w:tab/>
            </w:r>
            <w:r w:rsidR="008305C0" w:rsidRPr="00E919E6">
              <w:rPr>
                <w:rStyle w:val="Hyperlink"/>
              </w:rPr>
              <w:t>Consideration of the broader context</w:t>
            </w:r>
            <w:r w:rsidR="008305C0">
              <w:rPr>
                <w:webHidden/>
              </w:rPr>
              <w:tab/>
            </w:r>
            <w:r w:rsidR="008305C0">
              <w:rPr>
                <w:webHidden/>
              </w:rPr>
              <w:fldChar w:fldCharType="begin"/>
            </w:r>
            <w:r w:rsidR="008305C0">
              <w:rPr>
                <w:webHidden/>
              </w:rPr>
              <w:instrText xml:space="preserve"> PAGEREF _Toc121325401 \h </w:instrText>
            </w:r>
            <w:r w:rsidR="008305C0">
              <w:rPr>
                <w:webHidden/>
              </w:rPr>
            </w:r>
            <w:r w:rsidR="008305C0">
              <w:rPr>
                <w:webHidden/>
              </w:rPr>
              <w:fldChar w:fldCharType="separate"/>
            </w:r>
            <w:r w:rsidR="008305C0">
              <w:rPr>
                <w:webHidden/>
              </w:rPr>
              <w:t>3</w:t>
            </w:r>
            <w:r w:rsidR="008305C0">
              <w:rPr>
                <w:webHidden/>
              </w:rPr>
              <w:fldChar w:fldCharType="end"/>
            </w:r>
          </w:hyperlink>
        </w:p>
        <w:p w14:paraId="4A82D546" w14:textId="536A1591" w:rsidR="008305C0" w:rsidRDefault="00000000">
          <w:pPr>
            <w:pStyle w:val="TOC2"/>
            <w:tabs>
              <w:tab w:val="left" w:pos="1134"/>
            </w:tabs>
            <w:rPr>
              <w:spacing w:val="0"/>
              <w:sz w:val="22"/>
              <w:szCs w:val="22"/>
            </w:rPr>
          </w:pPr>
          <w:hyperlink w:anchor="_Toc121325402" w:history="1">
            <w:r w:rsidR="008305C0" w:rsidRPr="00E919E6">
              <w:rPr>
                <w:rStyle w:val="Hyperlink"/>
              </w:rPr>
              <w:t>1.6</w:t>
            </w:r>
            <w:r w:rsidR="008305C0">
              <w:rPr>
                <w:spacing w:val="0"/>
                <w:sz w:val="22"/>
                <w:szCs w:val="22"/>
              </w:rPr>
              <w:tab/>
            </w:r>
            <w:r w:rsidR="008305C0" w:rsidRPr="00E919E6">
              <w:rPr>
                <w:rStyle w:val="Hyperlink"/>
              </w:rPr>
              <w:t>Problem dependencies and interfaces</w:t>
            </w:r>
            <w:r w:rsidR="008305C0">
              <w:rPr>
                <w:webHidden/>
              </w:rPr>
              <w:tab/>
            </w:r>
            <w:r w:rsidR="008305C0">
              <w:rPr>
                <w:webHidden/>
              </w:rPr>
              <w:fldChar w:fldCharType="begin"/>
            </w:r>
            <w:r w:rsidR="008305C0">
              <w:rPr>
                <w:webHidden/>
              </w:rPr>
              <w:instrText xml:space="preserve"> PAGEREF _Toc121325402 \h </w:instrText>
            </w:r>
            <w:r w:rsidR="008305C0">
              <w:rPr>
                <w:webHidden/>
              </w:rPr>
            </w:r>
            <w:r w:rsidR="008305C0">
              <w:rPr>
                <w:webHidden/>
              </w:rPr>
              <w:fldChar w:fldCharType="separate"/>
            </w:r>
            <w:r w:rsidR="008305C0">
              <w:rPr>
                <w:webHidden/>
              </w:rPr>
              <w:t>3</w:t>
            </w:r>
            <w:r w:rsidR="008305C0">
              <w:rPr>
                <w:webHidden/>
              </w:rPr>
              <w:fldChar w:fldCharType="end"/>
            </w:r>
          </w:hyperlink>
        </w:p>
        <w:p w14:paraId="183CBEA4" w14:textId="2BF2AB08" w:rsidR="008305C0" w:rsidRDefault="00000000">
          <w:pPr>
            <w:pStyle w:val="TOC2"/>
            <w:tabs>
              <w:tab w:val="left" w:pos="1134"/>
            </w:tabs>
            <w:rPr>
              <w:spacing w:val="0"/>
              <w:sz w:val="22"/>
              <w:szCs w:val="22"/>
            </w:rPr>
          </w:pPr>
          <w:hyperlink w:anchor="_Toc121325403" w:history="1">
            <w:r w:rsidR="008305C0" w:rsidRPr="00E919E6">
              <w:rPr>
                <w:rStyle w:val="Hyperlink"/>
              </w:rPr>
              <w:t>1.7</w:t>
            </w:r>
            <w:r w:rsidR="008305C0">
              <w:rPr>
                <w:spacing w:val="0"/>
                <w:sz w:val="22"/>
                <w:szCs w:val="22"/>
              </w:rPr>
              <w:tab/>
            </w:r>
            <w:r w:rsidR="008305C0" w:rsidRPr="00E919E6">
              <w:rPr>
                <w:rStyle w:val="Hyperlink"/>
              </w:rPr>
              <w:t>Uncertainty around the problem</w:t>
            </w:r>
            <w:r w:rsidR="008305C0">
              <w:rPr>
                <w:webHidden/>
              </w:rPr>
              <w:tab/>
            </w:r>
            <w:r w:rsidR="008305C0">
              <w:rPr>
                <w:webHidden/>
              </w:rPr>
              <w:fldChar w:fldCharType="begin"/>
            </w:r>
            <w:r w:rsidR="008305C0">
              <w:rPr>
                <w:webHidden/>
              </w:rPr>
              <w:instrText xml:space="preserve"> PAGEREF _Toc121325403 \h </w:instrText>
            </w:r>
            <w:r w:rsidR="008305C0">
              <w:rPr>
                <w:webHidden/>
              </w:rPr>
            </w:r>
            <w:r w:rsidR="008305C0">
              <w:rPr>
                <w:webHidden/>
              </w:rPr>
              <w:fldChar w:fldCharType="separate"/>
            </w:r>
            <w:r w:rsidR="008305C0">
              <w:rPr>
                <w:webHidden/>
              </w:rPr>
              <w:t>3</w:t>
            </w:r>
            <w:r w:rsidR="008305C0">
              <w:rPr>
                <w:webHidden/>
              </w:rPr>
              <w:fldChar w:fldCharType="end"/>
            </w:r>
          </w:hyperlink>
        </w:p>
        <w:p w14:paraId="6D6A55BE" w14:textId="0ACBCD59" w:rsidR="008305C0" w:rsidRDefault="00000000">
          <w:pPr>
            <w:pStyle w:val="TOC1"/>
            <w:rPr>
              <w:noProof/>
              <w:color w:val="auto"/>
              <w:sz w:val="22"/>
              <w:szCs w:val="22"/>
            </w:rPr>
          </w:pPr>
          <w:hyperlink w:anchor="_Toc121325404" w:history="1">
            <w:r w:rsidR="008305C0" w:rsidRPr="00E919E6">
              <w:rPr>
                <w:rStyle w:val="Hyperlink"/>
                <w:noProof/>
              </w:rPr>
              <w:t>2.</w:t>
            </w:r>
            <w:r w:rsidR="008305C0">
              <w:rPr>
                <w:noProof/>
                <w:color w:val="auto"/>
                <w:sz w:val="22"/>
                <w:szCs w:val="22"/>
              </w:rPr>
              <w:tab/>
            </w:r>
            <w:r w:rsidR="008305C0" w:rsidRPr="00E919E6">
              <w:rPr>
                <w:rStyle w:val="Hyperlink"/>
                <w:noProof/>
              </w:rPr>
              <w:t>Case for change</w:t>
            </w:r>
            <w:r w:rsidR="008305C0">
              <w:rPr>
                <w:noProof/>
                <w:webHidden/>
              </w:rPr>
              <w:tab/>
            </w:r>
            <w:r w:rsidR="008305C0">
              <w:rPr>
                <w:noProof/>
                <w:webHidden/>
              </w:rPr>
              <w:fldChar w:fldCharType="begin"/>
            </w:r>
            <w:r w:rsidR="008305C0">
              <w:rPr>
                <w:noProof/>
                <w:webHidden/>
              </w:rPr>
              <w:instrText xml:space="preserve"> PAGEREF _Toc121325404 \h </w:instrText>
            </w:r>
            <w:r w:rsidR="008305C0">
              <w:rPr>
                <w:noProof/>
                <w:webHidden/>
              </w:rPr>
            </w:r>
            <w:r w:rsidR="008305C0">
              <w:rPr>
                <w:noProof/>
                <w:webHidden/>
              </w:rPr>
              <w:fldChar w:fldCharType="separate"/>
            </w:r>
            <w:r w:rsidR="008305C0">
              <w:rPr>
                <w:noProof/>
                <w:webHidden/>
              </w:rPr>
              <w:t>4</w:t>
            </w:r>
            <w:r w:rsidR="008305C0">
              <w:rPr>
                <w:noProof/>
                <w:webHidden/>
              </w:rPr>
              <w:fldChar w:fldCharType="end"/>
            </w:r>
          </w:hyperlink>
        </w:p>
        <w:p w14:paraId="236854C2" w14:textId="085B672E" w:rsidR="008305C0" w:rsidRDefault="00000000">
          <w:pPr>
            <w:pStyle w:val="TOC2"/>
            <w:tabs>
              <w:tab w:val="left" w:pos="1134"/>
            </w:tabs>
            <w:rPr>
              <w:spacing w:val="0"/>
              <w:sz w:val="22"/>
              <w:szCs w:val="22"/>
            </w:rPr>
          </w:pPr>
          <w:hyperlink w:anchor="_Toc121325405" w:history="1">
            <w:r w:rsidR="008305C0" w:rsidRPr="00E919E6">
              <w:rPr>
                <w:rStyle w:val="Hyperlink"/>
              </w:rPr>
              <w:t>2.1</w:t>
            </w:r>
            <w:r w:rsidR="008305C0">
              <w:rPr>
                <w:spacing w:val="0"/>
                <w:sz w:val="22"/>
                <w:szCs w:val="22"/>
              </w:rPr>
              <w:tab/>
            </w:r>
            <w:r w:rsidR="008305C0" w:rsidRPr="00E919E6">
              <w:rPr>
                <w:rStyle w:val="Hyperlink"/>
              </w:rPr>
              <w:t>Benefits to be delivered</w:t>
            </w:r>
            <w:r w:rsidR="008305C0">
              <w:rPr>
                <w:webHidden/>
              </w:rPr>
              <w:tab/>
            </w:r>
            <w:r w:rsidR="008305C0">
              <w:rPr>
                <w:webHidden/>
              </w:rPr>
              <w:fldChar w:fldCharType="begin"/>
            </w:r>
            <w:r w:rsidR="008305C0">
              <w:rPr>
                <w:webHidden/>
              </w:rPr>
              <w:instrText xml:space="preserve"> PAGEREF _Toc121325405 \h </w:instrText>
            </w:r>
            <w:r w:rsidR="008305C0">
              <w:rPr>
                <w:webHidden/>
              </w:rPr>
            </w:r>
            <w:r w:rsidR="008305C0">
              <w:rPr>
                <w:webHidden/>
              </w:rPr>
              <w:fldChar w:fldCharType="separate"/>
            </w:r>
            <w:r w:rsidR="008305C0">
              <w:rPr>
                <w:webHidden/>
              </w:rPr>
              <w:t>4</w:t>
            </w:r>
            <w:r w:rsidR="008305C0">
              <w:rPr>
                <w:webHidden/>
              </w:rPr>
              <w:fldChar w:fldCharType="end"/>
            </w:r>
          </w:hyperlink>
        </w:p>
        <w:p w14:paraId="74885E54" w14:textId="53D9929E" w:rsidR="008305C0" w:rsidRDefault="00000000">
          <w:pPr>
            <w:pStyle w:val="TOC2"/>
            <w:tabs>
              <w:tab w:val="left" w:pos="1134"/>
            </w:tabs>
            <w:rPr>
              <w:spacing w:val="0"/>
              <w:sz w:val="22"/>
              <w:szCs w:val="22"/>
            </w:rPr>
          </w:pPr>
          <w:hyperlink w:anchor="_Toc121325406" w:history="1">
            <w:r w:rsidR="008305C0" w:rsidRPr="00E919E6">
              <w:rPr>
                <w:rStyle w:val="Hyperlink"/>
              </w:rPr>
              <w:t>2.2</w:t>
            </w:r>
            <w:r w:rsidR="008305C0">
              <w:rPr>
                <w:spacing w:val="0"/>
                <w:sz w:val="22"/>
                <w:szCs w:val="22"/>
              </w:rPr>
              <w:tab/>
            </w:r>
            <w:r w:rsidR="008305C0" w:rsidRPr="00E919E6">
              <w:rPr>
                <w:rStyle w:val="Hyperlink"/>
              </w:rPr>
              <w:t>Importance of benefits to Government</w:t>
            </w:r>
            <w:r w:rsidR="008305C0">
              <w:rPr>
                <w:webHidden/>
              </w:rPr>
              <w:tab/>
            </w:r>
            <w:r w:rsidR="008305C0">
              <w:rPr>
                <w:webHidden/>
              </w:rPr>
              <w:fldChar w:fldCharType="begin"/>
            </w:r>
            <w:r w:rsidR="008305C0">
              <w:rPr>
                <w:webHidden/>
              </w:rPr>
              <w:instrText xml:space="preserve"> PAGEREF _Toc121325406 \h </w:instrText>
            </w:r>
            <w:r w:rsidR="008305C0">
              <w:rPr>
                <w:webHidden/>
              </w:rPr>
            </w:r>
            <w:r w:rsidR="008305C0">
              <w:rPr>
                <w:webHidden/>
              </w:rPr>
              <w:fldChar w:fldCharType="separate"/>
            </w:r>
            <w:r w:rsidR="008305C0">
              <w:rPr>
                <w:webHidden/>
              </w:rPr>
              <w:t>4</w:t>
            </w:r>
            <w:r w:rsidR="008305C0">
              <w:rPr>
                <w:webHidden/>
              </w:rPr>
              <w:fldChar w:fldCharType="end"/>
            </w:r>
          </w:hyperlink>
        </w:p>
        <w:p w14:paraId="2E97C423" w14:textId="51D5EB5E" w:rsidR="008305C0" w:rsidRDefault="00000000">
          <w:pPr>
            <w:pStyle w:val="TOC2"/>
            <w:tabs>
              <w:tab w:val="left" w:pos="1134"/>
            </w:tabs>
            <w:rPr>
              <w:spacing w:val="0"/>
              <w:sz w:val="22"/>
              <w:szCs w:val="22"/>
            </w:rPr>
          </w:pPr>
          <w:hyperlink w:anchor="_Toc121325407" w:history="1">
            <w:r w:rsidR="008305C0" w:rsidRPr="00E919E6">
              <w:rPr>
                <w:rStyle w:val="Hyperlink"/>
              </w:rPr>
              <w:t>2.3</w:t>
            </w:r>
            <w:r w:rsidR="008305C0">
              <w:rPr>
                <w:spacing w:val="0"/>
                <w:sz w:val="22"/>
                <w:szCs w:val="22"/>
              </w:rPr>
              <w:tab/>
            </w:r>
            <w:r w:rsidR="008305C0" w:rsidRPr="00E919E6">
              <w:rPr>
                <w:rStyle w:val="Hyperlink"/>
              </w:rPr>
              <w:t>Constraints, risks and dependencies</w:t>
            </w:r>
            <w:r w:rsidR="008305C0">
              <w:rPr>
                <w:webHidden/>
              </w:rPr>
              <w:tab/>
            </w:r>
            <w:r w:rsidR="008305C0">
              <w:rPr>
                <w:webHidden/>
              </w:rPr>
              <w:fldChar w:fldCharType="begin"/>
            </w:r>
            <w:r w:rsidR="008305C0">
              <w:rPr>
                <w:webHidden/>
              </w:rPr>
              <w:instrText xml:space="preserve"> PAGEREF _Toc121325407 \h </w:instrText>
            </w:r>
            <w:r w:rsidR="008305C0">
              <w:rPr>
                <w:webHidden/>
              </w:rPr>
            </w:r>
            <w:r w:rsidR="008305C0">
              <w:rPr>
                <w:webHidden/>
              </w:rPr>
              <w:fldChar w:fldCharType="separate"/>
            </w:r>
            <w:r w:rsidR="008305C0">
              <w:rPr>
                <w:webHidden/>
              </w:rPr>
              <w:t>4</w:t>
            </w:r>
            <w:r w:rsidR="008305C0">
              <w:rPr>
                <w:webHidden/>
              </w:rPr>
              <w:fldChar w:fldCharType="end"/>
            </w:r>
          </w:hyperlink>
        </w:p>
        <w:p w14:paraId="0F4C43DE" w14:textId="498FE40B" w:rsidR="008305C0" w:rsidRDefault="00000000">
          <w:pPr>
            <w:pStyle w:val="TOC1"/>
            <w:rPr>
              <w:noProof/>
              <w:color w:val="auto"/>
              <w:sz w:val="22"/>
              <w:szCs w:val="22"/>
            </w:rPr>
          </w:pPr>
          <w:hyperlink w:anchor="_Toc121325408" w:history="1">
            <w:r w:rsidR="008305C0" w:rsidRPr="00E919E6">
              <w:rPr>
                <w:rStyle w:val="Hyperlink"/>
                <w:noProof/>
              </w:rPr>
              <w:t>3.</w:t>
            </w:r>
            <w:r w:rsidR="008305C0">
              <w:rPr>
                <w:noProof/>
                <w:color w:val="auto"/>
                <w:sz w:val="22"/>
                <w:szCs w:val="22"/>
              </w:rPr>
              <w:tab/>
            </w:r>
            <w:r w:rsidR="008305C0" w:rsidRPr="00E919E6">
              <w:rPr>
                <w:rStyle w:val="Hyperlink"/>
                <w:noProof/>
              </w:rPr>
              <w:t>Response option development</w:t>
            </w:r>
            <w:r w:rsidR="008305C0">
              <w:rPr>
                <w:noProof/>
                <w:webHidden/>
              </w:rPr>
              <w:tab/>
            </w:r>
            <w:r w:rsidR="008305C0">
              <w:rPr>
                <w:noProof/>
                <w:webHidden/>
              </w:rPr>
              <w:fldChar w:fldCharType="begin"/>
            </w:r>
            <w:r w:rsidR="008305C0">
              <w:rPr>
                <w:noProof/>
                <w:webHidden/>
              </w:rPr>
              <w:instrText xml:space="preserve"> PAGEREF _Toc121325408 \h </w:instrText>
            </w:r>
            <w:r w:rsidR="008305C0">
              <w:rPr>
                <w:noProof/>
                <w:webHidden/>
              </w:rPr>
            </w:r>
            <w:r w:rsidR="008305C0">
              <w:rPr>
                <w:noProof/>
                <w:webHidden/>
              </w:rPr>
              <w:fldChar w:fldCharType="separate"/>
            </w:r>
            <w:r w:rsidR="008305C0">
              <w:rPr>
                <w:noProof/>
                <w:webHidden/>
              </w:rPr>
              <w:t>5</w:t>
            </w:r>
            <w:r w:rsidR="008305C0">
              <w:rPr>
                <w:noProof/>
                <w:webHidden/>
              </w:rPr>
              <w:fldChar w:fldCharType="end"/>
            </w:r>
          </w:hyperlink>
        </w:p>
        <w:p w14:paraId="7BD44442" w14:textId="3DA30030" w:rsidR="008305C0" w:rsidRDefault="00000000">
          <w:pPr>
            <w:pStyle w:val="TOC2"/>
            <w:tabs>
              <w:tab w:val="left" w:pos="1134"/>
            </w:tabs>
            <w:rPr>
              <w:spacing w:val="0"/>
              <w:sz w:val="22"/>
              <w:szCs w:val="22"/>
            </w:rPr>
          </w:pPr>
          <w:hyperlink w:anchor="_Toc121325409" w:history="1">
            <w:r w:rsidR="008305C0" w:rsidRPr="00E919E6">
              <w:rPr>
                <w:rStyle w:val="Hyperlink"/>
              </w:rPr>
              <w:t>3.1</w:t>
            </w:r>
            <w:r w:rsidR="008305C0">
              <w:rPr>
                <w:spacing w:val="0"/>
                <w:sz w:val="22"/>
                <w:szCs w:val="22"/>
              </w:rPr>
              <w:tab/>
            </w:r>
            <w:r w:rsidR="008305C0" w:rsidRPr="00E919E6">
              <w:rPr>
                <w:rStyle w:val="Hyperlink"/>
              </w:rPr>
              <w:t>Method and criteria</w:t>
            </w:r>
            <w:r w:rsidR="008305C0">
              <w:rPr>
                <w:webHidden/>
              </w:rPr>
              <w:tab/>
            </w:r>
            <w:r w:rsidR="008305C0">
              <w:rPr>
                <w:webHidden/>
              </w:rPr>
              <w:fldChar w:fldCharType="begin"/>
            </w:r>
            <w:r w:rsidR="008305C0">
              <w:rPr>
                <w:webHidden/>
              </w:rPr>
              <w:instrText xml:space="preserve"> PAGEREF _Toc121325409 \h </w:instrText>
            </w:r>
            <w:r w:rsidR="008305C0">
              <w:rPr>
                <w:webHidden/>
              </w:rPr>
            </w:r>
            <w:r w:rsidR="008305C0">
              <w:rPr>
                <w:webHidden/>
              </w:rPr>
              <w:fldChar w:fldCharType="separate"/>
            </w:r>
            <w:r w:rsidR="008305C0">
              <w:rPr>
                <w:webHidden/>
              </w:rPr>
              <w:t>5</w:t>
            </w:r>
            <w:r w:rsidR="008305C0">
              <w:rPr>
                <w:webHidden/>
              </w:rPr>
              <w:fldChar w:fldCharType="end"/>
            </w:r>
          </w:hyperlink>
        </w:p>
        <w:p w14:paraId="194B830D" w14:textId="08DA8258" w:rsidR="008305C0" w:rsidRDefault="00000000">
          <w:pPr>
            <w:pStyle w:val="TOC3"/>
            <w:rPr>
              <w:color w:val="auto"/>
              <w:sz w:val="22"/>
              <w:szCs w:val="22"/>
            </w:rPr>
          </w:pPr>
          <w:hyperlink w:anchor="_Toc121325410" w:history="1">
            <w:r w:rsidR="008305C0" w:rsidRPr="00E919E6">
              <w:rPr>
                <w:rStyle w:val="Hyperlink"/>
              </w:rPr>
              <w:t>3.1.1.</w:t>
            </w:r>
            <w:r w:rsidR="008305C0">
              <w:rPr>
                <w:color w:val="auto"/>
                <w:sz w:val="22"/>
                <w:szCs w:val="22"/>
              </w:rPr>
              <w:tab/>
            </w:r>
            <w:r w:rsidR="008305C0" w:rsidRPr="00E919E6">
              <w:rPr>
                <w:rStyle w:val="Hyperlink"/>
              </w:rPr>
              <w:t>Relevant infrastructure frameworks</w:t>
            </w:r>
            <w:r w:rsidR="008305C0">
              <w:rPr>
                <w:webHidden/>
              </w:rPr>
              <w:tab/>
            </w:r>
            <w:r w:rsidR="008305C0">
              <w:rPr>
                <w:webHidden/>
              </w:rPr>
              <w:fldChar w:fldCharType="begin"/>
            </w:r>
            <w:r w:rsidR="008305C0">
              <w:rPr>
                <w:webHidden/>
              </w:rPr>
              <w:instrText xml:space="preserve"> PAGEREF _Toc121325410 \h </w:instrText>
            </w:r>
            <w:r w:rsidR="008305C0">
              <w:rPr>
                <w:webHidden/>
              </w:rPr>
            </w:r>
            <w:r w:rsidR="008305C0">
              <w:rPr>
                <w:webHidden/>
              </w:rPr>
              <w:fldChar w:fldCharType="separate"/>
            </w:r>
            <w:r w:rsidR="008305C0">
              <w:rPr>
                <w:webHidden/>
              </w:rPr>
              <w:t>5</w:t>
            </w:r>
            <w:r w:rsidR="008305C0">
              <w:rPr>
                <w:webHidden/>
              </w:rPr>
              <w:fldChar w:fldCharType="end"/>
            </w:r>
          </w:hyperlink>
        </w:p>
        <w:p w14:paraId="00EF52EF" w14:textId="59497CCD" w:rsidR="008305C0" w:rsidRDefault="00000000">
          <w:pPr>
            <w:pStyle w:val="TOC2"/>
            <w:tabs>
              <w:tab w:val="left" w:pos="1134"/>
            </w:tabs>
            <w:rPr>
              <w:spacing w:val="0"/>
              <w:sz w:val="22"/>
              <w:szCs w:val="22"/>
            </w:rPr>
          </w:pPr>
          <w:hyperlink w:anchor="_Toc121325411" w:history="1">
            <w:r w:rsidR="008305C0" w:rsidRPr="00E919E6">
              <w:rPr>
                <w:rStyle w:val="Hyperlink"/>
              </w:rPr>
              <w:t>3.2</w:t>
            </w:r>
            <w:r w:rsidR="008305C0">
              <w:rPr>
                <w:spacing w:val="0"/>
                <w:sz w:val="22"/>
                <w:szCs w:val="22"/>
              </w:rPr>
              <w:tab/>
            </w:r>
            <w:r w:rsidR="008305C0" w:rsidRPr="00E919E6">
              <w:rPr>
                <w:rStyle w:val="Hyperlink"/>
              </w:rPr>
              <w:t>The base case</w:t>
            </w:r>
            <w:r w:rsidR="008305C0">
              <w:rPr>
                <w:webHidden/>
              </w:rPr>
              <w:tab/>
            </w:r>
            <w:r w:rsidR="008305C0">
              <w:rPr>
                <w:webHidden/>
              </w:rPr>
              <w:fldChar w:fldCharType="begin"/>
            </w:r>
            <w:r w:rsidR="008305C0">
              <w:rPr>
                <w:webHidden/>
              </w:rPr>
              <w:instrText xml:space="preserve"> PAGEREF _Toc121325411 \h </w:instrText>
            </w:r>
            <w:r w:rsidR="008305C0">
              <w:rPr>
                <w:webHidden/>
              </w:rPr>
            </w:r>
            <w:r w:rsidR="008305C0">
              <w:rPr>
                <w:webHidden/>
              </w:rPr>
              <w:fldChar w:fldCharType="separate"/>
            </w:r>
            <w:r w:rsidR="008305C0">
              <w:rPr>
                <w:webHidden/>
              </w:rPr>
              <w:t>5</w:t>
            </w:r>
            <w:r w:rsidR="008305C0">
              <w:rPr>
                <w:webHidden/>
              </w:rPr>
              <w:fldChar w:fldCharType="end"/>
            </w:r>
          </w:hyperlink>
        </w:p>
        <w:p w14:paraId="784D39B1" w14:textId="51E5F47D" w:rsidR="008305C0" w:rsidRDefault="00000000">
          <w:pPr>
            <w:pStyle w:val="TOC2"/>
            <w:tabs>
              <w:tab w:val="left" w:pos="1134"/>
            </w:tabs>
            <w:rPr>
              <w:spacing w:val="0"/>
              <w:sz w:val="22"/>
              <w:szCs w:val="22"/>
            </w:rPr>
          </w:pPr>
          <w:hyperlink w:anchor="_Toc121325412" w:history="1">
            <w:r w:rsidR="008305C0" w:rsidRPr="00E919E6">
              <w:rPr>
                <w:rStyle w:val="Hyperlink"/>
              </w:rPr>
              <w:t>3.3</w:t>
            </w:r>
            <w:r w:rsidR="008305C0">
              <w:rPr>
                <w:spacing w:val="0"/>
                <w:sz w:val="22"/>
                <w:szCs w:val="22"/>
              </w:rPr>
              <w:tab/>
            </w:r>
            <w:r w:rsidR="008305C0" w:rsidRPr="00E919E6">
              <w:rPr>
                <w:rStyle w:val="Hyperlink"/>
              </w:rPr>
              <w:t>Strategic interventions</w:t>
            </w:r>
            <w:r w:rsidR="008305C0">
              <w:rPr>
                <w:webHidden/>
              </w:rPr>
              <w:tab/>
            </w:r>
            <w:r w:rsidR="008305C0">
              <w:rPr>
                <w:webHidden/>
              </w:rPr>
              <w:fldChar w:fldCharType="begin"/>
            </w:r>
            <w:r w:rsidR="008305C0">
              <w:rPr>
                <w:webHidden/>
              </w:rPr>
              <w:instrText xml:space="preserve"> PAGEREF _Toc121325412 \h </w:instrText>
            </w:r>
            <w:r w:rsidR="008305C0">
              <w:rPr>
                <w:webHidden/>
              </w:rPr>
            </w:r>
            <w:r w:rsidR="008305C0">
              <w:rPr>
                <w:webHidden/>
              </w:rPr>
              <w:fldChar w:fldCharType="separate"/>
            </w:r>
            <w:r w:rsidR="008305C0">
              <w:rPr>
                <w:webHidden/>
              </w:rPr>
              <w:t>5</w:t>
            </w:r>
            <w:r w:rsidR="008305C0">
              <w:rPr>
                <w:webHidden/>
              </w:rPr>
              <w:fldChar w:fldCharType="end"/>
            </w:r>
          </w:hyperlink>
        </w:p>
        <w:p w14:paraId="45AB3536" w14:textId="30858419" w:rsidR="008305C0" w:rsidRDefault="00000000">
          <w:pPr>
            <w:pStyle w:val="TOC3"/>
            <w:rPr>
              <w:color w:val="auto"/>
              <w:sz w:val="22"/>
              <w:szCs w:val="22"/>
            </w:rPr>
          </w:pPr>
          <w:hyperlink w:anchor="_Toc121325413" w:history="1">
            <w:r w:rsidR="008305C0" w:rsidRPr="00E919E6">
              <w:rPr>
                <w:rStyle w:val="Hyperlink"/>
              </w:rPr>
              <w:t>3.3.1.</w:t>
            </w:r>
            <w:r w:rsidR="008305C0">
              <w:rPr>
                <w:color w:val="auto"/>
                <w:sz w:val="22"/>
                <w:szCs w:val="22"/>
              </w:rPr>
              <w:tab/>
            </w:r>
            <w:r w:rsidR="008305C0" w:rsidRPr="00E919E6">
              <w:rPr>
                <w:rStyle w:val="Hyperlink"/>
              </w:rPr>
              <w:t>Strategic interventions and response options</w:t>
            </w:r>
            <w:r w:rsidR="008305C0">
              <w:rPr>
                <w:webHidden/>
              </w:rPr>
              <w:tab/>
            </w:r>
            <w:r w:rsidR="008305C0">
              <w:rPr>
                <w:webHidden/>
              </w:rPr>
              <w:fldChar w:fldCharType="begin"/>
            </w:r>
            <w:r w:rsidR="008305C0">
              <w:rPr>
                <w:webHidden/>
              </w:rPr>
              <w:instrText xml:space="preserve"> PAGEREF _Toc121325413 \h </w:instrText>
            </w:r>
            <w:r w:rsidR="008305C0">
              <w:rPr>
                <w:webHidden/>
              </w:rPr>
            </w:r>
            <w:r w:rsidR="008305C0">
              <w:rPr>
                <w:webHidden/>
              </w:rPr>
              <w:fldChar w:fldCharType="separate"/>
            </w:r>
            <w:r w:rsidR="008305C0">
              <w:rPr>
                <w:webHidden/>
              </w:rPr>
              <w:t>5</w:t>
            </w:r>
            <w:r w:rsidR="008305C0">
              <w:rPr>
                <w:webHidden/>
              </w:rPr>
              <w:fldChar w:fldCharType="end"/>
            </w:r>
          </w:hyperlink>
        </w:p>
        <w:p w14:paraId="54252C03" w14:textId="7DDAD1BB" w:rsidR="008305C0" w:rsidRDefault="00000000">
          <w:pPr>
            <w:pStyle w:val="TOC2"/>
            <w:tabs>
              <w:tab w:val="left" w:pos="1134"/>
            </w:tabs>
            <w:rPr>
              <w:spacing w:val="0"/>
              <w:sz w:val="22"/>
              <w:szCs w:val="22"/>
            </w:rPr>
          </w:pPr>
          <w:hyperlink w:anchor="_Toc121325414" w:history="1">
            <w:r w:rsidR="008305C0" w:rsidRPr="00E919E6">
              <w:rPr>
                <w:rStyle w:val="Hyperlink"/>
              </w:rPr>
              <w:t>3.4</w:t>
            </w:r>
            <w:r w:rsidR="008305C0">
              <w:rPr>
                <w:spacing w:val="0"/>
                <w:sz w:val="22"/>
                <w:szCs w:val="22"/>
              </w:rPr>
              <w:tab/>
            </w:r>
            <w:r w:rsidR="008305C0" w:rsidRPr="00E919E6">
              <w:rPr>
                <w:rStyle w:val="Hyperlink"/>
              </w:rPr>
              <w:t>Ranking of response options</w:t>
            </w:r>
            <w:r w:rsidR="008305C0">
              <w:rPr>
                <w:webHidden/>
              </w:rPr>
              <w:tab/>
            </w:r>
            <w:r w:rsidR="008305C0">
              <w:rPr>
                <w:webHidden/>
              </w:rPr>
              <w:fldChar w:fldCharType="begin"/>
            </w:r>
            <w:r w:rsidR="008305C0">
              <w:rPr>
                <w:webHidden/>
              </w:rPr>
              <w:instrText xml:space="preserve"> PAGEREF _Toc121325414 \h </w:instrText>
            </w:r>
            <w:r w:rsidR="008305C0">
              <w:rPr>
                <w:webHidden/>
              </w:rPr>
            </w:r>
            <w:r w:rsidR="008305C0">
              <w:rPr>
                <w:webHidden/>
              </w:rPr>
              <w:fldChar w:fldCharType="separate"/>
            </w:r>
            <w:r w:rsidR="008305C0">
              <w:rPr>
                <w:webHidden/>
              </w:rPr>
              <w:t>5</w:t>
            </w:r>
            <w:r w:rsidR="008305C0">
              <w:rPr>
                <w:webHidden/>
              </w:rPr>
              <w:fldChar w:fldCharType="end"/>
            </w:r>
          </w:hyperlink>
        </w:p>
        <w:p w14:paraId="31164F4D" w14:textId="7D7F7898" w:rsidR="008305C0" w:rsidRDefault="00000000">
          <w:pPr>
            <w:pStyle w:val="TOC2"/>
            <w:tabs>
              <w:tab w:val="left" w:pos="1134"/>
            </w:tabs>
            <w:rPr>
              <w:spacing w:val="0"/>
              <w:sz w:val="22"/>
              <w:szCs w:val="22"/>
            </w:rPr>
          </w:pPr>
          <w:hyperlink w:anchor="_Toc121325415" w:history="1">
            <w:r w:rsidR="008305C0" w:rsidRPr="00E919E6">
              <w:rPr>
                <w:rStyle w:val="Hyperlink"/>
              </w:rPr>
              <w:t>3.5</w:t>
            </w:r>
            <w:r w:rsidR="008305C0">
              <w:rPr>
                <w:spacing w:val="0"/>
                <w:sz w:val="22"/>
                <w:szCs w:val="22"/>
              </w:rPr>
              <w:tab/>
            </w:r>
            <w:r w:rsidR="008305C0" w:rsidRPr="00E919E6">
              <w:rPr>
                <w:rStyle w:val="Hyperlink"/>
              </w:rPr>
              <w:t>Recommended response option</w:t>
            </w:r>
            <w:r w:rsidR="008305C0">
              <w:rPr>
                <w:webHidden/>
              </w:rPr>
              <w:tab/>
            </w:r>
            <w:r w:rsidR="008305C0">
              <w:rPr>
                <w:webHidden/>
              </w:rPr>
              <w:fldChar w:fldCharType="begin"/>
            </w:r>
            <w:r w:rsidR="008305C0">
              <w:rPr>
                <w:webHidden/>
              </w:rPr>
              <w:instrText xml:space="preserve"> PAGEREF _Toc121325415 \h </w:instrText>
            </w:r>
            <w:r w:rsidR="008305C0">
              <w:rPr>
                <w:webHidden/>
              </w:rPr>
            </w:r>
            <w:r w:rsidR="008305C0">
              <w:rPr>
                <w:webHidden/>
              </w:rPr>
              <w:fldChar w:fldCharType="separate"/>
            </w:r>
            <w:r w:rsidR="008305C0">
              <w:rPr>
                <w:webHidden/>
              </w:rPr>
              <w:t>6</w:t>
            </w:r>
            <w:r w:rsidR="008305C0">
              <w:rPr>
                <w:webHidden/>
              </w:rPr>
              <w:fldChar w:fldCharType="end"/>
            </w:r>
          </w:hyperlink>
        </w:p>
        <w:p w14:paraId="3FECF924" w14:textId="2299597C" w:rsidR="008305C0" w:rsidRDefault="00000000">
          <w:pPr>
            <w:pStyle w:val="TOC1"/>
            <w:rPr>
              <w:noProof/>
              <w:color w:val="auto"/>
              <w:sz w:val="22"/>
              <w:szCs w:val="22"/>
            </w:rPr>
          </w:pPr>
          <w:hyperlink w:anchor="_Toc121325416" w:history="1">
            <w:r w:rsidR="008305C0" w:rsidRPr="00E919E6">
              <w:rPr>
                <w:rStyle w:val="Hyperlink"/>
                <w:noProof/>
              </w:rPr>
              <w:t>4.</w:t>
            </w:r>
            <w:r w:rsidR="008305C0">
              <w:rPr>
                <w:noProof/>
                <w:color w:val="auto"/>
                <w:sz w:val="22"/>
                <w:szCs w:val="22"/>
              </w:rPr>
              <w:tab/>
            </w:r>
            <w:r w:rsidR="008305C0" w:rsidRPr="00E919E6">
              <w:rPr>
                <w:rStyle w:val="Hyperlink"/>
                <w:noProof/>
              </w:rPr>
              <w:t>Project options assessment</w:t>
            </w:r>
            <w:r w:rsidR="008305C0">
              <w:rPr>
                <w:noProof/>
                <w:webHidden/>
              </w:rPr>
              <w:tab/>
            </w:r>
            <w:r w:rsidR="008305C0">
              <w:rPr>
                <w:noProof/>
                <w:webHidden/>
              </w:rPr>
              <w:fldChar w:fldCharType="begin"/>
            </w:r>
            <w:r w:rsidR="008305C0">
              <w:rPr>
                <w:noProof/>
                <w:webHidden/>
              </w:rPr>
              <w:instrText xml:space="preserve"> PAGEREF _Toc121325416 \h </w:instrText>
            </w:r>
            <w:r w:rsidR="008305C0">
              <w:rPr>
                <w:noProof/>
                <w:webHidden/>
              </w:rPr>
            </w:r>
            <w:r w:rsidR="008305C0">
              <w:rPr>
                <w:noProof/>
                <w:webHidden/>
              </w:rPr>
              <w:fldChar w:fldCharType="separate"/>
            </w:r>
            <w:r w:rsidR="008305C0">
              <w:rPr>
                <w:noProof/>
                <w:webHidden/>
              </w:rPr>
              <w:t>7</w:t>
            </w:r>
            <w:r w:rsidR="008305C0">
              <w:rPr>
                <w:noProof/>
                <w:webHidden/>
              </w:rPr>
              <w:fldChar w:fldCharType="end"/>
            </w:r>
          </w:hyperlink>
        </w:p>
        <w:p w14:paraId="011EAE74" w14:textId="12D29BB3" w:rsidR="008305C0" w:rsidRDefault="00000000">
          <w:pPr>
            <w:pStyle w:val="TOC2"/>
            <w:tabs>
              <w:tab w:val="left" w:pos="1134"/>
            </w:tabs>
            <w:rPr>
              <w:spacing w:val="0"/>
              <w:sz w:val="22"/>
              <w:szCs w:val="22"/>
            </w:rPr>
          </w:pPr>
          <w:hyperlink w:anchor="_Toc121325417" w:history="1">
            <w:r w:rsidR="008305C0" w:rsidRPr="00E919E6">
              <w:rPr>
                <w:rStyle w:val="Hyperlink"/>
              </w:rPr>
              <w:t>4.1</w:t>
            </w:r>
            <w:r w:rsidR="008305C0">
              <w:rPr>
                <w:spacing w:val="0"/>
                <w:sz w:val="22"/>
                <w:szCs w:val="22"/>
              </w:rPr>
              <w:tab/>
            </w:r>
            <w:r w:rsidR="008305C0" w:rsidRPr="00E919E6">
              <w:rPr>
                <w:rStyle w:val="Hyperlink"/>
              </w:rPr>
              <w:t>Project options considered</w:t>
            </w:r>
            <w:r w:rsidR="008305C0">
              <w:rPr>
                <w:webHidden/>
              </w:rPr>
              <w:tab/>
            </w:r>
            <w:r w:rsidR="008305C0">
              <w:rPr>
                <w:webHidden/>
              </w:rPr>
              <w:fldChar w:fldCharType="begin"/>
            </w:r>
            <w:r w:rsidR="008305C0">
              <w:rPr>
                <w:webHidden/>
              </w:rPr>
              <w:instrText xml:space="preserve"> PAGEREF _Toc121325417 \h </w:instrText>
            </w:r>
            <w:r w:rsidR="008305C0">
              <w:rPr>
                <w:webHidden/>
              </w:rPr>
            </w:r>
            <w:r w:rsidR="008305C0">
              <w:rPr>
                <w:webHidden/>
              </w:rPr>
              <w:fldChar w:fldCharType="separate"/>
            </w:r>
            <w:r w:rsidR="008305C0">
              <w:rPr>
                <w:webHidden/>
              </w:rPr>
              <w:t>7</w:t>
            </w:r>
            <w:r w:rsidR="008305C0">
              <w:rPr>
                <w:webHidden/>
              </w:rPr>
              <w:fldChar w:fldCharType="end"/>
            </w:r>
          </w:hyperlink>
        </w:p>
        <w:p w14:paraId="1117397D" w14:textId="6A0A47AF" w:rsidR="008305C0" w:rsidRDefault="00000000">
          <w:pPr>
            <w:pStyle w:val="TOC2"/>
            <w:tabs>
              <w:tab w:val="left" w:pos="1134"/>
            </w:tabs>
            <w:rPr>
              <w:spacing w:val="0"/>
              <w:sz w:val="22"/>
              <w:szCs w:val="22"/>
            </w:rPr>
          </w:pPr>
          <w:hyperlink w:anchor="_Toc121325418" w:history="1">
            <w:r w:rsidR="008305C0" w:rsidRPr="00E919E6">
              <w:rPr>
                <w:rStyle w:val="Hyperlink"/>
              </w:rPr>
              <w:t>4.2</w:t>
            </w:r>
            <w:r w:rsidR="008305C0">
              <w:rPr>
                <w:spacing w:val="0"/>
                <w:sz w:val="22"/>
                <w:szCs w:val="22"/>
              </w:rPr>
              <w:tab/>
            </w:r>
            <w:r w:rsidR="008305C0" w:rsidRPr="00E919E6">
              <w:rPr>
                <w:rStyle w:val="Hyperlink"/>
              </w:rPr>
              <w:t>Alignment with infrastructure frameworks</w:t>
            </w:r>
            <w:r w:rsidR="008305C0">
              <w:rPr>
                <w:webHidden/>
              </w:rPr>
              <w:tab/>
            </w:r>
            <w:r w:rsidR="008305C0">
              <w:rPr>
                <w:webHidden/>
              </w:rPr>
              <w:fldChar w:fldCharType="begin"/>
            </w:r>
            <w:r w:rsidR="008305C0">
              <w:rPr>
                <w:webHidden/>
              </w:rPr>
              <w:instrText xml:space="preserve"> PAGEREF _Toc121325418 \h </w:instrText>
            </w:r>
            <w:r w:rsidR="008305C0">
              <w:rPr>
                <w:webHidden/>
              </w:rPr>
            </w:r>
            <w:r w:rsidR="008305C0">
              <w:rPr>
                <w:webHidden/>
              </w:rPr>
              <w:fldChar w:fldCharType="separate"/>
            </w:r>
            <w:r w:rsidR="008305C0">
              <w:rPr>
                <w:webHidden/>
              </w:rPr>
              <w:t>7</w:t>
            </w:r>
            <w:r w:rsidR="008305C0">
              <w:rPr>
                <w:webHidden/>
              </w:rPr>
              <w:fldChar w:fldCharType="end"/>
            </w:r>
          </w:hyperlink>
        </w:p>
        <w:p w14:paraId="43051D5E" w14:textId="38992C41" w:rsidR="008305C0" w:rsidRDefault="00000000">
          <w:pPr>
            <w:pStyle w:val="TOC2"/>
            <w:tabs>
              <w:tab w:val="left" w:pos="1134"/>
            </w:tabs>
            <w:rPr>
              <w:spacing w:val="0"/>
              <w:sz w:val="22"/>
              <w:szCs w:val="22"/>
            </w:rPr>
          </w:pPr>
          <w:hyperlink w:anchor="_Toc121325419" w:history="1">
            <w:r w:rsidR="008305C0" w:rsidRPr="00E919E6">
              <w:rPr>
                <w:rStyle w:val="Hyperlink"/>
              </w:rPr>
              <w:t>4.3</w:t>
            </w:r>
            <w:r w:rsidR="008305C0">
              <w:rPr>
                <w:spacing w:val="0"/>
                <w:sz w:val="22"/>
                <w:szCs w:val="22"/>
              </w:rPr>
              <w:tab/>
            </w:r>
            <w:r w:rsidR="008305C0" w:rsidRPr="00E919E6">
              <w:rPr>
                <w:rStyle w:val="Hyperlink"/>
              </w:rPr>
              <w:t>Stakeholder identification and consultation</w:t>
            </w:r>
            <w:r w:rsidR="008305C0">
              <w:rPr>
                <w:webHidden/>
              </w:rPr>
              <w:tab/>
            </w:r>
            <w:r w:rsidR="008305C0">
              <w:rPr>
                <w:webHidden/>
              </w:rPr>
              <w:fldChar w:fldCharType="begin"/>
            </w:r>
            <w:r w:rsidR="008305C0">
              <w:rPr>
                <w:webHidden/>
              </w:rPr>
              <w:instrText xml:space="preserve"> PAGEREF _Toc121325419 \h </w:instrText>
            </w:r>
            <w:r w:rsidR="008305C0">
              <w:rPr>
                <w:webHidden/>
              </w:rPr>
            </w:r>
            <w:r w:rsidR="008305C0">
              <w:rPr>
                <w:webHidden/>
              </w:rPr>
              <w:fldChar w:fldCharType="separate"/>
            </w:r>
            <w:r w:rsidR="008305C0">
              <w:rPr>
                <w:webHidden/>
              </w:rPr>
              <w:t>7</w:t>
            </w:r>
            <w:r w:rsidR="008305C0">
              <w:rPr>
                <w:webHidden/>
              </w:rPr>
              <w:fldChar w:fldCharType="end"/>
            </w:r>
          </w:hyperlink>
        </w:p>
        <w:p w14:paraId="364483E4" w14:textId="21235070" w:rsidR="008305C0" w:rsidRDefault="00000000">
          <w:pPr>
            <w:pStyle w:val="TOC2"/>
            <w:tabs>
              <w:tab w:val="left" w:pos="1134"/>
            </w:tabs>
            <w:rPr>
              <w:spacing w:val="0"/>
              <w:sz w:val="22"/>
              <w:szCs w:val="22"/>
            </w:rPr>
          </w:pPr>
          <w:hyperlink w:anchor="_Toc121325420" w:history="1">
            <w:r w:rsidR="008305C0" w:rsidRPr="00E919E6">
              <w:rPr>
                <w:rStyle w:val="Hyperlink"/>
              </w:rPr>
              <w:t>4.4</w:t>
            </w:r>
            <w:r w:rsidR="008305C0">
              <w:rPr>
                <w:spacing w:val="0"/>
                <w:sz w:val="22"/>
                <w:szCs w:val="22"/>
              </w:rPr>
              <w:tab/>
            </w:r>
            <w:r w:rsidR="008305C0" w:rsidRPr="00E919E6">
              <w:rPr>
                <w:rStyle w:val="Hyperlink"/>
              </w:rPr>
              <w:t>Social impacts</w:t>
            </w:r>
            <w:r w:rsidR="008305C0">
              <w:rPr>
                <w:webHidden/>
              </w:rPr>
              <w:tab/>
            </w:r>
            <w:r w:rsidR="008305C0">
              <w:rPr>
                <w:webHidden/>
              </w:rPr>
              <w:fldChar w:fldCharType="begin"/>
            </w:r>
            <w:r w:rsidR="008305C0">
              <w:rPr>
                <w:webHidden/>
              </w:rPr>
              <w:instrText xml:space="preserve"> PAGEREF _Toc121325420 \h </w:instrText>
            </w:r>
            <w:r w:rsidR="008305C0">
              <w:rPr>
                <w:webHidden/>
              </w:rPr>
            </w:r>
            <w:r w:rsidR="008305C0">
              <w:rPr>
                <w:webHidden/>
              </w:rPr>
              <w:fldChar w:fldCharType="separate"/>
            </w:r>
            <w:r w:rsidR="008305C0">
              <w:rPr>
                <w:webHidden/>
              </w:rPr>
              <w:t>7</w:t>
            </w:r>
            <w:r w:rsidR="008305C0">
              <w:rPr>
                <w:webHidden/>
              </w:rPr>
              <w:fldChar w:fldCharType="end"/>
            </w:r>
          </w:hyperlink>
        </w:p>
        <w:p w14:paraId="7D8490CD" w14:textId="7696BB69" w:rsidR="008305C0" w:rsidRDefault="00000000">
          <w:pPr>
            <w:pStyle w:val="TOC3"/>
            <w:rPr>
              <w:color w:val="auto"/>
              <w:sz w:val="22"/>
              <w:szCs w:val="22"/>
            </w:rPr>
          </w:pPr>
          <w:hyperlink w:anchor="_Toc121325421" w:history="1">
            <w:r w:rsidR="008305C0" w:rsidRPr="00E919E6">
              <w:rPr>
                <w:rStyle w:val="Hyperlink"/>
              </w:rPr>
              <w:t>4.4.1.</w:t>
            </w:r>
            <w:r w:rsidR="008305C0">
              <w:rPr>
                <w:color w:val="auto"/>
                <w:sz w:val="22"/>
                <w:szCs w:val="22"/>
              </w:rPr>
              <w:tab/>
            </w:r>
            <w:r w:rsidR="008305C0" w:rsidRPr="00E919E6">
              <w:rPr>
                <w:rStyle w:val="Hyperlink"/>
              </w:rPr>
              <w:t>Gender Impacts</w:t>
            </w:r>
            <w:r w:rsidR="008305C0">
              <w:rPr>
                <w:webHidden/>
              </w:rPr>
              <w:tab/>
            </w:r>
            <w:r w:rsidR="008305C0">
              <w:rPr>
                <w:webHidden/>
              </w:rPr>
              <w:fldChar w:fldCharType="begin"/>
            </w:r>
            <w:r w:rsidR="008305C0">
              <w:rPr>
                <w:webHidden/>
              </w:rPr>
              <w:instrText xml:space="preserve"> PAGEREF _Toc121325421 \h </w:instrText>
            </w:r>
            <w:r w:rsidR="008305C0">
              <w:rPr>
                <w:webHidden/>
              </w:rPr>
            </w:r>
            <w:r w:rsidR="008305C0">
              <w:rPr>
                <w:webHidden/>
              </w:rPr>
              <w:fldChar w:fldCharType="separate"/>
            </w:r>
            <w:r w:rsidR="008305C0">
              <w:rPr>
                <w:webHidden/>
              </w:rPr>
              <w:t>7</w:t>
            </w:r>
            <w:r w:rsidR="008305C0">
              <w:rPr>
                <w:webHidden/>
              </w:rPr>
              <w:fldChar w:fldCharType="end"/>
            </w:r>
          </w:hyperlink>
        </w:p>
        <w:p w14:paraId="61B3F38B" w14:textId="0DDCEB5F" w:rsidR="008305C0" w:rsidRDefault="00000000">
          <w:pPr>
            <w:pStyle w:val="TOC2"/>
            <w:tabs>
              <w:tab w:val="left" w:pos="1134"/>
            </w:tabs>
            <w:rPr>
              <w:spacing w:val="0"/>
              <w:sz w:val="22"/>
              <w:szCs w:val="22"/>
            </w:rPr>
          </w:pPr>
          <w:hyperlink w:anchor="_Toc121325422" w:history="1">
            <w:r w:rsidR="008305C0" w:rsidRPr="00E919E6">
              <w:rPr>
                <w:rStyle w:val="Hyperlink"/>
              </w:rPr>
              <w:t>4.5</w:t>
            </w:r>
            <w:r w:rsidR="008305C0">
              <w:rPr>
                <w:spacing w:val="0"/>
                <w:sz w:val="22"/>
                <w:szCs w:val="22"/>
              </w:rPr>
              <w:tab/>
            </w:r>
            <w:r w:rsidR="008305C0" w:rsidRPr="00E919E6">
              <w:rPr>
                <w:rStyle w:val="Hyperlink"/>
              </w:rPr>
              <w:t>Environmental impacts</w:t>
            </w:r>
            <w:r w:rsidR="008305C0">
              <w:rPr>
                <w:webHidden/>
              </w:rPr>
              <w:tab/>
            </w:r>
            <w:r w:rsidR="008305C0">
              <w:rPr>
                <w:webHidden/>
              </w:rPr>
              <w:fldChar w:fldCharType="begin"/>
            </w:r>
            <w:r w:rsidR="008305C0">
              <w:rPr>
                <w:webHidden/>
              </w:rPr>
              <w:instrText xml:space="preserve"> PAGEREF _Toc121325422 \h </w:instrText>
            </w:r>
            <w:r w:rsidR="008305C0">
              <w:rPr>
                <w:webHidden/>
              </w:rPr>
            </w:r>
            <w:r w:rsidR="008305C0">
              <w:rPr>
                <w:webHidden/>
              </w:rPr>
              <w:fldChar w:fldCharType="separate"/>
            </w:r>
            <w:r w:rsidR="008305C0">
              <w:rPr>
                <w:webHidden/>
              </w:rPr>
              <w:t>7</w:t>
            </w:r>
            <w:r w:rsidR="008305C0">
              <w:rPr>
                <w:webHidden/>
              </w:rPr>
              <w:fldChar w:fldCharType="end"/>
            </w:r>
          </w:hyperlink>
        </w:p>
        <w:p w14:paraId="4F930B10" w14:textId="2B486298" w:rsidR="008305C0" w:rsidRDefault="00000000">
          <w:pPr>
            <w:pStyle w:val="TOC2"/>
            <w:tabs>
              <w:tab w:val="left" w:pos="1134"/>
            </w:tabs>
            <w:rPr>
              <w:spacing w:val="0"/>
              <w:sz w:val="22"/>
              <w:szCs w:val="22"/>
            </w:rPr>
          </w:pPr>
          <w:hyperlink w:anchor="_Toc121325423" w:history="1">
            <w:r w:rsidR="008305C0" w:rsidRPr="00E919E6">
              <w:rPr>
                <w:rStyle w:val="Hyperlink"/>
              </w:rPr>
              <w:t>4.6</w:t>
            </w:r>
            <w:r w:rsidR="008305C0">
              <w:rPr>
                <w:spacing w:val="0"/>
                <w:sz w:val="22"/>
                <w:szCs w:val="22"/>
              </w:rPr>
              <w:tab/>
            </w:r>
            <w:r w:rsidR="008305C0" w:rsidRPr="00E919E6">
              <w:rPr>
                <w:rStyle w:val="Hyperlink"/>
              </w:rPr>
              <w:t>Financial analysis</w:t>
            </w:r>
            <w:r w:rsidR="008305C0">
              <w:rPr>
                <w:webHidden/>
              </w:rPr>
              <w:tab/>
            </w:r>
            <w:r w:rsidR="008305C0">
              <w:rPr>
                <w:webHidden/>
              </w:rPr>
              <w:fldChar w:fldCharType="begin"/>
            </w:r>
            <w:r w:rsidR="008305C0">
              <w:rPr>
                <w:webHidden/>
              </w:rPr>
              <w:instrText xml:space="preserve"> PAGEREF _Toc121325423 \h </w:instrText>
            </w:r>
            <w:r w:rsidR="008305C0">
              <w:rPr>
                <w:webHidden/>
              </w:rPr>
            </w:r>
            <w:r w:rsidR="008305C0">
              <w:rPr>
                <w:webHidden/>
              </w:rPr>
              <w:fldChar w:fldCharType="separate"/>
            </w:r>
            <w:r w:rsidR="008305C0">
              <w:rPr>
                <w:webHidden/>
              </w:rPr>
              <w:t>7</w:t>
            </w:r>
            <w:r w:rsidR="008305C0">
              <w:rPr>
                <w:webHidden/>
              </w:rPr>
              <w:fldChar w:fldCharType="end"/>
            </w:r>
          </w:hyperlink>
        </w:p>
        <w:p w14:paraId="571C5069" w14:textId="739C17E1" w:rsidR="008305C0" w:rsidRDefault="00000000">
          <w:pPr>
            <w:pStyle w:val="TOC2"/>
            <w:tabs>
              <w:tab w:val="left" w:pos="1134"/>
            </w:tabs>
            <w:rPr>
              <w:spacing w:val="0"/>
              <w:sz w:val="22"/>
              <w:szCs w:val="22"/>
            </w:rPr>
          </w:pPr>
          <w:hyperlink w:anchor="_Toc121325424" w:history="1">
            <w:r w:rsidR="008305C0" w:rsidRPr="00E919E6">
              <w:rPr>
                <w:rStyle w:val="Hyperlink"/>
              </w:rPr>
              <w:t>4.7</w:t>
            </w:r>
            <w:r w:rsidR="008305C0">
              <w:rPr>
                <w:spacing w:val="0"/>
                <w:sz w:val="22"/>
                <w:szCs w:val="22"/>
              </w:rPr>
              <w:tab/>
            </w:r>
            <w:r w:rsidR="008305C0" w:rsidRPr="00E919E6">
              <w:rPr>
                <w:rStyle w:val="Hyperlink"/>
              </w:rPr>
              <w:t>Economic impacts</w:t>
            </w:r>
            <w:r w:rsidR="008305C0">
              <w:rPr>
                <w:webHidden/>
              </w:rPr>
              <w:tab/>
            </w:r>
            <w:r w:rsidR="008305C0">
              <w:rPr>
                <w:webHidden/>
              </w:rPr>
              <w:fldChar w:fldCharType="begin"/>
            </w:r>
            <w:r w:rsidR="008305C0">
              <w:rPr>
                <w:webHidden/>
              </w:rPr>
              <w:instrText xml:space="preserve"> PAGEREF _Toc121325424 \h </w:instrText>
            </w:r>
            <w:r w:rsidR="008305C0">
              <w:rPr>
                <w:webHidden/>
              </w:rPr>
            </w:r>
            <w:r w:rsidR="008305C0">
              <w:rPr>
                <w:webHidden/>
              </w:rPr>
              <w:fldChar w:fldCharType="separate"/>
            </w:r>
            <w:r w:rsidR="008305C0">
              <w:rPr>
                <w:webHidden/>
              </w:rPr>
              <w:t>8</w:t>
            </w:r>
            <w:r w:rsidR="008305C0">
              <w:rPr>
                <w:webHidden/>
              </w:rPr>
              <w:fldChar w:fldCharType="end"/>
            </w:r>
          </w:hyperlink>
        </w:p>
        <w:p w14:paraId="74459FB0" w14:textId="34F4F48C" w:rsidR="008305C0" w:rsidRDefault="00000000">
          <w:pPr>
            <w:pStyle w:val="TOC3"/>
            <w:rPr>
              <w:color w:val="auto"/>
              <w:sz w:val="22"/>
              <w:szCs w:val="22"/>
            </w:rPr>
          </w:pPr>
          <w:hyperlink w:anchor="_Toc121325425" w:history="1">
            <w:r w:rsidR="008305C0" w:rsidRPr="00E919E6">
              <w:rPr>
                <w:rStyle w:val="Hyperlink"/>
              </w:rPr>
              <w:t>4.7.1.</w:t>
            </w:r>
            <w:r w:rsidR="008305C0">
              <w:rPr>
                <w:color w:val="auto"/>
                <w:sz w:val="22"/>
                <w:szCs w:val="22"/>
              </w:rPr>
              <w:tab/>
            </w:r>
            <w:r w:rsidR="008305C0" w:rsidRPr="00E919E6">
              <w:rPr>
                <w:rStyle w:val="Hyperlink"/>
              </w:rPr>
              <w:t>Cost benefit analysis (CBA) (economic evaluation)</w:t>
            </w:r>
            <w:r w:rsidR="008305C0">
              <w:rPr>
                <w:webHidden/>
              </w:rPr>
              <w:tab/>
            </w:r>
            <w:r w:rsidR="008305C0">
              <w:rPr>
                <w:webHidden/>
              </w:rPr>
              <w:fldChar w:fldCharType="begin"/>
            </w:r>
            <w:r w:rsidR="008305C0">
              <w:rPr>
                <w:webHidden/>
              </w:rPr>
              <w:instrText xml:space="preserve"> PAGEREF _Toc121325425 \h </w:instrText>
            </w:r>
            <w:r w:rsidR="008305C0">
              <w:rPr>
                <w:webHidden/>
              </w:rPr>
            </w:r>
            <w:r w:rsidR="008305C0">
              <w:rPr>
                <w:webHidden/>
              </w:rPr>
              <w:fldChar w:fldCharType="separate"/>
            </w:r>
            <w:r w:rsidR="008305C0">
              <w:rPr>
                <w:webHidden/>
              </w:rPr>
              <w:t>8</w:t>
            </w:r>
            <w:r w:rsidR="008305C0">
              <w:rPr>
                <w:webHidden/>
              </w:rPr>
              <w:fldChar w:fldCharType="end"/>
            </w:r>
          </w:hyperlink>
        </w:p>
        <w:p w14:paraId="2E0C1115" w14:textId="03D267CB" w:rsidR="008305C0" w:rsidRDefault="00000000">
          <w:pPr>
            <w:pStyle w:val="TOC2"/>
            <w:tabs>
              <w:tab w:val="left" w:pos="1134"/>
            </w:tabs>
            <w:rPr>
              <w:spacing w:val="0"/>
              <w:sz w:val="22"/>
              <w:szCs w:val="22"/>
            </w:rPr>
          </w:pPr>
          <w:hyperlink w:anchor="_Toc121325426" w:history="1">
            <w:r w:rsidR="008305C0" w:rsidRPr="00E919E6">
              <w:rPr>
                <w:rStyle w:val="Hyperlink"/>
              </w:rPr>
              <w:t>4.8</w:t>
            </w:r>
            <w:r w:rsidR="008305C0">
              <w:rPr>
                <w:spacing w:val="0"/>
                <w:sz w:val="22"/>
                <w:szCs w:val="22"/>
              </w:rPr>
              <w:tab/>
            </w:r>
            <w:r w:rsidR="008305C0" w:rsidRPr="00E919E6">
              <w:rPr>
                <w:rStyle w:val="Hyperlink"/>
              </w:rPr>
              <w:t>Risk comparison</w:t>
            </w:r>
            <w:r w:rsidR="008305C0">
              <w:rPr>
                <w:webHidden/>
              </w:rPr>
              <w:tab/>
            </w:r>
            <w:r w:rsidR="008305C0">
              <w:rPr>
                <w:webHidden/>
              </w:rPr>
              <w:fldChar w:fldCharType="begin"/>
            </w:r>
            <w:r w:rsidR="008305C0">
              <w:rPr>
                <w:webHidden/>
              </w:rPr>
              <w:instrText xml:space="preserve"> PAGEREF _Toc121325426 \h </w:instrText>
            </w:r>
            <w:r w:rsidR="008305C0">
              <w:rPr>
                <w:webHidden/>
              </w:rPr>
            </w:r>
            <w:r w:rsidR="008305C0">
              <w:rPr>
                <w:webHidden/>
              </w:rPr>
              <w:fldChar w:fldCharType="separate"/>
            </w:r>
            <w:r w:rsidR="008305C0">
              <w:rPr>
                <w:webHidden/>
              </w:rPr>
              <w:t>8</w:t>
            </w:r>
            <w:r w:rsidR="008305C0">
              <w:rPr>
                <w:webHidden/>
              </w:rPr>
              <w:fldChar w:fldCharType="end"/>
            </w:r>
          </w:hyperlink>
        </w:p>
        <w:p w14:paraId="1FF82D12" w14:textId="602F5F45" w:rsidR="008305C0" w:rsidRDefault="00000000">
          <w:pPr>
            <w:pStyle w:val="TOC2"/>
            <w:tabs>
              <w:tab w:val="left" w:pos="1134"/>
            </w:tabs>
            <w:rPr>
              <w:spacing w:val="0"/>
              <w:sz w:val="22"/>
              <w:szCs w:val="22"/>
            </w:rPr>
          </w:pPr>
          <w:hyperlink w:anchor="_Toc121325427" w:history="1">
            <w:r w:rsidR="008305C0" w:rsidRPr="00E919E6">
              <w:rPr>
                <w:rStyle w:val="Hyperlink"/>
              </w:rPr>
              <w:t>4.9</w:t>
            </w:r>
            <w:r w:rsidR="008305C0">
              <w:rPr>
                <w:spacing w:val="0"/>
                <w:sz w:val="22"/>
                <w:szCs w:val="22"/>
              </w:rPr>
              <w:tab/>
            </w:r>
            <w:r w:rsidR="008305C0" w:rsidRPr="00E919E6">
              <w:rPr>
                <w:rStyle w:val="Hyperlink"/>
              </w:rPr>
              <w:t>Uncertainties</w:t>
            </w:r>
            <w:r w:rsidR="008305C0">
              <w:rPr>
                <w:webHidden/>
              </w:rPr>
              <w:tab/>
            </w:r>
            <w:r w:rsidR="008305C0">
              <w:rPr>
                <w:webHidden/>
              </w:rPr>
              <w:fldChar w:fldCharType="begin"/>
            </w:r>
            <w:r w:rsidR="008305C0">
              <w:rPr>
                <w:webHidden/>
              </w:rPr>
              <w:instrText xml:space="preserve"> PAGEREF _Toc121325427 \h </w:instrText>
            </w:r>
            <w:r w:rsidR="008305C0">
              <w:rPr>
                <w:webHidden/>
              </w:rPr>
            </w:r>
            <w:r w:rsidR="008305C0">
              <w:rPr>
                <w:webHidden/>
              </w:rPr>
              <w:fldChar w:fldCharType="separate"/>
            </w:r>
            <w:r w:rsidR="008305C0">
              <w:rPr>
                <w:webHidden/>
              </w:rPr>
              <w:t>8</w:t>
            </w:r>
            <w:r w:rsidR="008305C0">
              <w:rPr>
                <w:webHidden/>
              </w:rPr>
              <w:fldChar w:fldCharType="end"/>
            </w:r>
          </w:hyperlink>
        </w:p>
        <w:p w14:paraId="0EE5C83C" w14:textId="28CC19AC" w:rsidR="008305C0" w:rsidRDefault="00000000">
          <w:pPr>
            <w:pStyle w:val="TOC2"/>
            <w:tabs>
              <w:tab w:val="left" w:pos="1134"/>
            </w:tabs>
            <w:rPr>
              <w:spacing w:val="0"/>
              <w:sz w:val="22"/>
              <w:szCs w:val="22"/>
            </w:rPr>
          </w:pPr>
          <w:hyperlink w:anchor="_Toc121325428" w:history="1">
            <w:r w:rsidR="008305C0" w:rsidRPr="00E919E6">
              <w:rPr>
                <w:rStyle w:val="Hyperlink"/>
              </w:rPr>
              <w:t>4.10</w:t>
            </w:r>
            <w:r w:rsidR="008305C0">
              <w:rPr>
                <w:spacing w:val="0"/>
                <w:sz w:val="22"/>
                <w:szCs w:val="22"/>
              </w:rPr>
              <w:tab/>
            </w:r>
            <w:r w:rsidR="008305C0" w:rsidRPr="00E919E6">
              <w:rPr>
                <w:rStyle w:val="Hyperlink"/>
              </w:rPr>
              <w:t>Integrated analysis and options ranking</w:t>
            </w:r>
            <w:r w:rsidR="008305C0">
              <w:rPr>
                <w:webHidden/>
              </w:rPr>
              <w:tab/>
            </w:r>
            <w:r w:rsidR="008305C0">
              <w:rPr>
                <w:webHidden/>
              </w:rPr>
              <w:fldChar w:fldCharType="begin"/>
            </w:r>
            <w:r w:rsidR="008305C0">
              <w:rPr>
                <w:webHidden/>
              </w:rPr>
              <w:instrText xml:space="preserve"> PAGEREF _Toc121325428 \h </w:instrText>
            </w:r>
            <w:r w:rsidR="008305C0">
              <w:rPr>
                <w:webHidden/>
              </w:rPr>
            </w:r>
            <w:r w:rsidR="008305C0">
              <w:rPr>
                <w:webHidden/>
              </w:rPr>
              <w:fldChar w:fldCharType="separate"/>
            </w:r>
            <w:r w:rsidR="008305C0">
              <w:rPr>
                <w:webHidden/>
              </w:rPr>
              <w:t>8</w:t>
            </w:r>
            <w:r w:rsidR="008305C0">
              <w:rPr>
                <w:webHidden/>
              </w:rPr>
              <w:fldChar w:fldCharType="end"/>
            </w:r>
          </w:hyperlink>
        </w:p>
        <w:p w14:paraId="203F5E38" w14:textId="05DF6F44" w:rsidR="008305C0" w:rsidRDefault="00000000">
          <w:pPr>
            <w:pStyle w:val="TOC3"/>
            <w:rPr>
              <w:color w:val="auto"/>
              <w:sz w:val="22"/>
              <w:szCs w:val="22"/>
            </w:rPr>
          </w:pPr>
          <w:hyperlink w:anchor="_Toc121325429" w:history="1">
            <w:r w:rsidR="008305C0" w:rsidRPr="00E919E6">
              <w:rPr>
                <w:rStyle w:val="Hyperlink"/>
              </w:rPr>
              <w:t>4.10.1.</w:t>
            </w:r>
            <w:r w:rsidR="008305C0">
              <w:rPr>
                <w:color w:val="auto"/>
                <w:sz w:val="22"/>
                <w:szCs w:val="22"/>
              </w:rPr>
              <w:tab/>
            </w:r>
            <w:r w:rsidR="008305C0" w:rsidRPr="00E919E6">
              <w:rPr>
                <w:rStyle w:val="Hyperlink"/>
              </w:rPr>
              <w:t>Testing the robustness of the options analysis</w:t>
            </w:r>
            <w:r w:rsidR="008305C0">
              <w:rPr>
                <w:webHidden/>
              </w:rPr>
              <w:tab/>
            </w:r>
            <w:r w:rsidR="008305C0">
              <w:rPr>
                <w:webHidden/>
              </w:rPr>
              <w:fldChar w:fldCharType="begin"/>
            </w:r>
            <w:r w:rsidR="008305C0">
              <w:rPr>
                <w:webHidden/>
              </w:rPr>
              <w:instrText xml:space="preserve"> PAGEREF _Toc121325429 \h </w:instrText>
            </w:r>
            <w:r w:rsidR="008305C0">
              <w:rPr>
                <w:webHidden/>
              </w:rPr>
            </w:r>
            <w:r w:rsidR="008305C0">
              <w:rPr>
                <w:webHidden/>
              </w:rPr>
              <w:fldChar w:fldCharType="separate"/>
            </w:r>
            <w:r w:rsidR="008305C0">
              <w:rPr>
                <w:webHidden/>
              </w:rPr>
              <w:t>8</w:t>
            </w:r>
            <w:r w:rsidR="008305C0">
              <w:rPr>
                <w:webHidden/>
              </w:rPr>
              <w:fldChar w:fldCharType="end"/>
            </w:r>
          </w:hyperlink>
        </w:p>
        <w:p w14:paraId="3A0E5B91" w14:textId="323BD507" w:rsidR="008305C0" w:rsidRDefault="00000000">
          <w:pPr>
            <w:pStyle w:val="TOC3"/>
            <w:rPr>
              <w:color w:val="auto"/>
              <w:sz w:val="22"/>
              <w:szCs w:val="22"/>
            </w:rPr>
          </w:pPr>
          <w:hyperlink w:anchor="_Toc121325430" w:history="1">
            <w:r w:rsidR="008305C0" w:rsidRPr="00E919E6">
              <w:rPr>
                <w:rStyle w:val="Hyperlink"/>
              </w:rPr>
              <w:t>4.10.2.</w:t>
            </w:r>
            <w:r w:rsidR="008305C0">
              <w:rPr>
                <w:color w:val="auto"/>
                <w:sz w:val="22"/>
                <w:szCs w:val="22"/>
              </w:rPr>
              <w:tab/>
            </w:r>
            <w:r w:rsidR="008305C0" w:rsidRPr="00E919E6">
              <w:rPr>
                <w:rStyle w:val="Hyperlink"/>
              </w:rPr>
              <w:t>Economic evaluation of project solution</w:t>
            </w:r>
            <w:r w:rsidR="008305C0">
              <w:rPr>
                <w:webHidden/>
              </w:rPr>
              <w:tab/>
            </w:r>
            <w:r w:rsidR="008305C0">
              <w:rPr>
                <w:webHidden/>
              </w:rPr>
              <w:fldChar w:fldCharType="begin"/>
            </w:r>
            <w:r w:rsidR="008305C0">
              <w:rPr>
                <w:webHidden/>
              </w:rPr>
              <w:instrText xml:space="preserve"> PAGEREF _Toc121325430 \h </w:instrText>
            </w:r>
            <w:r w:rsidR="008305C0">
              <w:rPr>
                <w:webHidden/>
              </w:rPr>
            </w:r>
            <w:r w:rsidR="008305C0">
              <w:rPr>
                <w:webHidden/>
              </w:rPr>
              <w:fldChar w:fldCharType="separate"/>
            </w:r>
            <w:r w:rsidR="008305C0">
              <w:rPr>
                <w:webHidden/>
              </w:rPr>
              <w:t>8</w:t>
            </w:r>
            <w:r w:rsidR="008305C0">
              <w:rPr>
                <w:webHidden/>
              </w:rPr>
              <w:fldChar w:fldCharType="end"/>
            </w:r>
          </w:hyperlink>
        </w:p>
        <w:p w14:paraId="53DB9F9E" w14:textId="14CB9E41" w:rsidR="008305C0" w:rsidRDefault="00000000">
          <w:pPr>
            <w:pStyle w:val="TOC1"/>
            <w:rPr>
              <w:noProof/>
              <w:color w:val="auto"/>
              <w:sz w:val="22"/>
              <w:szCs w:val="22"/>
            </w:rPr>
          </w:pPr>
          <w:hyperlink w:anchor="_Toc121325431" w:history="1">
            <w:r w:rsidR="008305C0" w:rsidRPr="00E919E6">
              <w:rPr>
                <w:rStyle w:val="Hyperlink"/>
                <w:noProof/>
              </w:rPr>
              <w:t>Part 2 – Delivery case</w:t>
            </w:r>
            <w:r w:rsidR="008305C0">
              <w:rPr>
                <w:noProof/>
                <w:webHidden/>
              </w:rPr>
              <w:tab/>
            </w:r>
            <w:r w:rsidR="008305C0">
              <w:rPr>
                <w:noProof/>
                <w:webHidden/>
              </w:rPr>
              <w:fldChar w:fldCharType="begin"/>
            </w:r>
            <w:r w:rsidR="008305C0">
              <w:rPr>
                <w:noProof/>
                <w:webHidden/>
              </w:rPr>
              <w:instrText xml:space="preserve"> PAGEREF _Toc121325431 \h </w:instrText>
            </w:r>
            <w:r w:rsidR="008305C0">
              <w:rPr>
                <w:noProof/>
                <w:webHidden/>
              </w:rPr>
            </w:r>
            <w:r w:rsidR="008305C0">
              <w:rPr>
                <w:noProof/>
                <w:webHidden/>
              </w:rPr>
              <w:fldChar w:fldCharType="separate"/>
            </w:r>
            <w:r w:rsidR="008305C0">
              <w:rPr>
                <w:noProof/>
                <w:webHidden/>
              </w:rPr>
              <w:t>9</w:t>
            </w:r>
            <w:r w:rsidR="008305C0">
              <w:rPr>
                <w:noProof/>
                <w:webHidden/>
              </w:rPr>
              <w:fldChar w:fldCharType="end"/>
            </w:r>
          </w:hyperlink>
        </w:p>
        <w:p w14:paraId="2B87575A" w14:textId="475287B1" w:rsidR="008305C0" w:rsidRDefault="00000000">
          <w:pPr>
            <w:pStyle w:val="TOC1"/>
            <w:rPr>
              <w:noProof/>
              <w:color w:val="auto"/>
              <w:sz w:val="22"/>
              <w:szCs w:val="22"/>
            </w:rPr>
          </w:pPr>
          <w:hyperlink w:anchor="_Toc121325432" w:history="1">
            <w:r w:rsidR="008305C0" w:rsidRPr="00E919E6">
              <w:rPr>
                <w:rStyle w:val="Hyperlink"/>
                <w:noProof/>
              </w:rPr>
              <w:t>5.</w:t>
            </w:r>
            <w:r w:rsidR="008305C0">
              <w:rPr>
                <w:noProof/>
                <w:color w:val="auto"/>
                <w:sz w:val="22"/>
                <w:szCs w:val="22"/>
              </w:rPr>
              <w:tab/>
            </w:r>
            <w:r w:rsidR="008305C0" w:rsidRPr="00E919E6">
              <w:rPr>
                <w:rStyle w:val="Hyperlink"/>
                <w:noProof/>
              </w:rPr>
              <w:t>Project solution</w:t>
            </w:r>
            <w:r w:rsidR="008305C0">
              <w:rPr>
                <w:noProof/>
                <w:webHidden/>
              </w:rPr>
              <w:tab/>
            </w:r>
            <w:r w:rsidR="008305C0">
              <w:rPr>
                <w:noProof/>
                <w:webHidden/>
              </w:rPr>
              <w:fldChar w:fldCharType="begin"/>
            </w:r>
            <w:r w:rsidR="008305C0">
              <w:rPr>
                <w:noProof/>
                <w:webHidden/>
              </w:rPr>
              <w:instrText xml:space="preserve"> PAGEREF _Toc121325432 \h </w:instrText>
            </w:r>
            <w:r w:rsidR="008305C0">
              <w:rPr>
                <w:noProof/>
                <w:webHidden/>
              </w:rPr>
            </w:r>
            <w:r w:rsidR="008305C0">
              <w:rPr>
                <w:noProof/>
                <w:webHidden/>
              </w:rPr>
              <w:fldChar w:fldCharType="separate"/>
            </w:r>
            <w:r w:rsidR="008305C0">
              <w:rPr>
                <w:noProof/>
                <w:webHidden/>
              </w:rPr>
              <w:t>9</w:t>
            </w:r>
            <w:r w:rsidR="008305C0">
              <w:rPr>
                <w:noProof/>
                <w:webHidden/>
              </w:rPr>
              <w:fldChar w:fldCharType="end"/>
            </w:r>
          </w:hyperlink>
        </w:p>
        <w:p w14:paraId="022EE134" w14:textId="2EAC0A88" w:rsidR="008305C0" w:rsidRDefault="00000000">
          <w:pPr>
            <w:pStyle w:val="TOC2"/>
            <w:tabs>
              <w:tab w:val="left" w:pos="1134"/>
            </w:tabs>
            <w:rPr>
              <w:spacing w:val="0"/>
              <w:sz w:val="22"/>
              <w:szCs w:val="22"/>
            </w:rPr>
          </w:pPr>
          <w:hyperlink w:anchor="_Toc121325433" w:history="1">
            <w:r w:rsidR="008305C0" w:rsidRPr="00E919E6">
              <w:rPr>
                <w:rStyle w:val="Hyperlink"/>
              </w:rPr>
              <w:t>5.1</w:t>
            </w:r>
            <w:r w:rsidR="008305C0">
              <w:rPr>
                <w:spacing w:val="0"/>
                <w:sz w:val="22"/>
                <w:szCs w:val="22"/>
              </w:rPr>
              <w:tab/>
            </w:r>
            <w:r w:rsidR="008305C0" w:rsidRPr="00E919E6">
              <w:rPr>
                <w:rStyle w:val="Hyperlink"/>
              </w:rPr>
              <w:t>Detailed project scope, service specification and outcomes</w:t>
            </w:r>
            <w:r w:rsidR="008305C0">
              <w:rPr>
                <w:webHidden/>
              </w:rPr>
              <w:tab/>
            </w:r>
            <w:r w:rsidR="008305C0">
              <w:rPr>
                <w:webHidden/>
              </w:rPr>
              <w:fldChar w:fldCharType="begin"/>
            </w:r>
            <w:r w:rsidR="008305C0">
              <w:rPr>
                <w:webHidden/>
              </w:rPr>
              <w:instrText xml:space="preserve"> PAGEREF _Toc121325433 \h </w:instrText>
            </w:r>
            <w:r w:rsidR="008305C0">
              <w:rPr>
                <w:webHidden/>
              </w:rPr>
            </w:r>
            <w:r w:rsidR="008305C0">
              <w:rPr>
                <w:webHidden/>
              </w:rPr>
              <w:fldChar w:fldCharType="separate"/>
            </w:r>
            <w:r w:rsidR="008305C0">
              <w:rPr>
                <w:webHidden/>
              </w:rPr>
              <w:t>9</w:t>
            </w:r>
            <w:r w:rsidR="008305C0">
              <w:rPr>
                <w:webHidden/>
              </w:rPr>
              <w:fldChar w:fldCharType="end"/>
            </w:r>
          </w:hyperlink>
        </w:p>
        <w:p w14:paraId="5B8242A2" w14:textId="1DBF46C9" w:rsidR="008305C0" w:rsidRDefault="00000000">
          <w:pPr>
            <w:pStyle w:val="TOC2"/>
            <w:tabs>
              <w:tab w:val="left" w:pos="1134"/>
            </w:tabs>
            <w:rPr>
              <w:spacing w:val="0"/>
              <w:sz w:val="22"/>
              <w:szCs w:val="22"/>
            </w:rPr>
          </w:pPr>
          <w:hyperlink w:anchor="_Toc121325434" w:history="1">
            <w:r w:rsidR="008305C0" w:rsidRPr="00E919E6">
              <w:rPr>
                <w:rStyle w:val="Hyperlink"/>
              </w:rPr>
              <w:t>5.2</w:t>
            </w:r>
            <w:r w:rsidR="008305C0">
              <w:rPr>
                <w:spacing w:val="0"/>
                <w:sz w:val="22"/>
                <w:szCs w:val="22"/>
              </w:rPr>
              <w:tab/>
            </w:r>
            <w:r w:rsidR="008305C0" w:rsidRPr="00E919E6">
              <w:rPr>
                <w:rStyle w:val="Hyperlink"/>
              </w:rPr>
              <w:t>Interdependencies and interfaces</w:t>
            </w:r>
            <w:r w:rsidR="008305C0">
              <w:rPr>
                <w:webHidden/>
              </w:rPr>
              <w:tab/>
            </w:r>
            <w:r w:rsidR="008305C0">
              <w:rPr>
                <w:webHidden/>
              </w:rPr>
              <w:fldChar w:fldCharType="begin"/>
            </w:r>
            <w:r w:rsidR="008305C0">
              <w:rPr>
                <w:webHidden/>
              </w:rPr>
              <w:instrText xml:space="preserve"> PAGEREF _Toc121325434 \h </w:instrText>
            </w:r>
            <w:r w:rsidR="008305C0">
              <w:rPr>
                <w:webHidden/>
              </w:rPr>
            </w:r>
            <w:r w:rsidR="008305C0">
              <w:rPr>
                <w:webHidden/>
              </w:rPr>
              <w:fldChar w:fldCharType="separate"/>
            </w:r>
            <w:r w:rsidR="008305C0">
              <w:rPr>
                <w:webHidden/>
              </w:rPr>
              <w:t>9</w:t>
            </w:r>
            <w:r w:rsidR="008305C0">
              <w:rPr>
                <w:webHidden/>
              </w:rPr>
              <w:fldChar w:fldCharType="end"/>
            </w:r>
          </w:hyperlink>
        </w:p>
        <w:p w14:paraId="2F432A48" w14:textId="7943ADFD" w:rsidR="008305C0" w:rsidRDefault="00000000">
          <w:pPr>
            <w:pStyle w:val="TOC2"/>
            <w:tabs>
              <w:tab w:val="left" w:pos="1134"/>
            </w:tabs>
            <w:rPr>
              <w:spacing w:val="0"/>
              <w:sz w:val="22"/>
              <w:szCs w:val="22"/>
            </w:rPr>
          </w:pPr>
          <w:hyperlink w:anchor="_Toc121325435" w:history="1">
            <w:r w:rsidR="008305C0" w:rsidRPr="00E919E6">
              <w:rPr>
                <w:rStyle w:val="Hyperlink"/>
              </w:rPr>
              <w:t>5.3</w:t>
            </w:r>
            <w:r w:rsidR="008305C0">
              <w:rPr>
                <w:spacing w:val="0"/>
                <w:sz w:val="22"/>
                <w:szCs w:val="22"/>
              </w:rPr>
              <w:tab/>
            </w:r>
            <w:r w:rsidR="008305C0" w:rsidRPr="00E919E6">
              <w:rPr>
                <w:rStyle w:val="Hyperlink"/>
              </w:rPr>
              <w:t>Lessons learnt/project insights</w:t>
            </w:r>
            <w:r w:rsidR="008305C0">
              <w:rPr>
                <w:webHidden/>
              </w:rPr>
              <w:tab/>
            </w:r>
            <w:r w:rsidR="008305C0">
              <w:rPr>
                <w:webHidden/>
              </w:rPr>
              <w:fldChar w:fldCharType="begin"/>
            </w:r>
            <w:r w:rsidR="008305C0">
              <w:rPr>
                <w:webHidden/>
              </w:rPr>
              <w:instrText xml:space="preserve"> PAGEREF _Toc121325435 \h </w:instrText>
            </w:r>
            <w:r w:rsidR="008305C0">
              <w:rPr>
                <w:webHidden/>
              </w:rPr>
            </w:r>
            <w:r w:rsidR="008305C0">
              <w:rPr>
                <w:webHidden/>
              </w:rPr>
              <w:fldChar w:fldCharType="separate"/>
            </w:r>
            <w:r w:rsidR="008305C0">
              <w:rPr>
                <w:webHidden/>
              </w:rPr>
              <w:t>9</w:t>
            </w:r>
            <w:r w:rsidR="008305C0">
              <w:rPr>
                <w:webHidden/>
              </w:rPr>
              <w:fldChar w:fldCharType="end"/>
            </w:r>
          </w:hyperlink>
        </w:p>
        <w:p w14:paraId="3EB9C614" w14:textId="4FD1A04C" w:rsidR="008305C0" w:rsidRDefault="00000000">
          <w:pPr>
            <w:pStyle w:val="TOC2"/>
            <w:tabs>
              <w:tab w:val="left" w:pos="1134"/>
            </w:tabs>
            <w:rPr>
              <w:spacing w:val="0"/>
              <w:sz w:val="22"/>
              <w:szCs w:val="22"/>
            </w:rPr>
          </w:pPr>
          <w:hyperlink w:anchor="_Toc121325436" w:history="1">
            <w:r w:rsidR="008305C0" w:rsidRPr="00E919E6">
              <w:rPr>
                <w:rStyle w:val="Hyperlink"/>
              </w:rPr>
              <w:t>5.4</w:t>
            </w:r>
            <w:r w:rsidR="008305C0">
              <w:rPr>
                <w:spacing w:val="0"/>
                <w:sz w:val="22"/>
                <w:szCs w:val="22"/>
              </w:rPr>
              <w:tab/>
            </w:r>
            <w:r w:rsidR="008305C0" w:rsidRPr="00E919E6">
              <w:rPr>
                <w:rStyle w:val="Hyperlink"/>
              </w:rPr>
              <w:t>Scalability of the project solution</w:t>
            </w:r>
            <w:r w:rsidR="008305C0">
              <w:rPr>
                <w:webHidden/>
              </w:rPr>
              <w:tab/>
            </w:r>
            <w:r w:rsidR="008305C0">
              <w:rPr>
                <w:webHidden/>
              </w:rPr>
              <w:fldChar w:fldCharType="begin"/>
            </w:r>
            <w:r w:rsidR="008305C0">
              <w:rPr>
                <w:webHidden/>
              </w:rPr>
              <w:instrText xml:space="preserve"> PAGEREF _Toc121325436 \h </w:instrText>
            </w:r>
            <w:r w:rsidR="008305C0">
              <w:rPr>
                <w:webHidden/>
              </w:rPr>
            </w:r>
            <w:r w:rsidR="008305C0">
              <w:rPr>
                <w:webHidden/>
              </w:rPr>
              <w:fldChar w:fldCharType="separate"/>
            </w:r>
            <w:r w:rsidR="008305C0">
              <w:rPr>
                <w:webHidden/>
              </w:rPr>
              <w:t>9</w:t>
            </w:r>
            <w:r w:rsidR="008305C0">
              <w:rPr>
                <w:webHidden/>
              </w:rPr>
              <w:fldChar w:fldCharType="end"/>
            </w:r>
          </w:hyperlink>
        </w:p>
        <w:p w14:paraId="77F0B066" w14:textId="4648DE96" w:rsidR="008305C0" w:rsidRDefault="00000000">
          <w:pPr>
            <w:pStyle w:val="TOC2"/>
            <w:tabs>
              <w:tab w:val="left" w:pos="1134"/>
            </w:tabs>
            <w:rPr>
              <w:spacing w:val="0"/>
              <w:sz w:val="22"/>
              <w:szCs w:val="22"/>
            </w:rPr>
          </w:pPr>
          <w:hyperlink w:anchor="_Toc121325437" w:history="1">
            <w:r w:rsidR="008305C0" w:rsidRPr="00E919E6">
              <w:rPr>
                <w:rStyle w:val="Hyperlink"/>
              </w:rPr>
              <w:t>5.5</w:t>
            </w:r>
            <w:r w:rsidR="008305C0">
              <w:rPr>
                <w:spacing w:val="0"/>
                <w:sz w:val="22"/>
                <w:szCs w:val="22"/>
              </w:rPr>
              <w:tab/>
            </w:r>
            <w:r w:rsidR="008305C0" w:rsidRPr="00E919E6">
              <w:rPr>
                <w:rStyle w:val="Hyperlink"/>
              </w:rPr>
              <w:t>Project development and due diligence (PDDD)</w:t>
            </w:r>
            <w:r w:rsidR="008305C0">
              <w:rPr>
                <w:webHidden/>
              </w:rPr>
              <w:tab/>
            </w:r>
            <w:r w:rsidR="008305C0">
              <w:rPr>
                <w:webHidden/>
              </w:rPr>
              <w:fldChar w:fldCharType="begin"/>
            </w:r>
            <w:r w:rsidR="008305C0">
              <w:rPr>
                <w:webHidden/>
              </w:rPr>
              <w:instrText xml:space="preserve"> PAGEREF _Toc121325437 \h </w:instrText>
            </w:r>
            <w:r w:rsidR="008305C0">
              <w:rPr>
                <w:webHidden/>
              </w:rPr>
            </w:r>
            <w:r w:rsidR="008305C0">
              <w:rPr>
                <w:webHidden/>
              </w:rPr>
              <w:fldChar w:fldCharType="separate"/>
            </w:r>
            <w:r w:rsidR="008305C0">
              <w:rPr>
                <w:webHidden/>
              </w:rPr>
              <w:t>10</w:t>
            </w:r>
            <w:r w:rsidR="008305C0">
              <w:rPr>
                <w:webHidden/>
              </w:rPr>
              <w:fldChar w:fldCharType="end"/>
            </w:r>
          </w:hyperlink>
        </w:p>
        <w:p w14:paraId="67AC2FAA" w14:textId="48C2A7B8" w:rsidR="008305C0" w:rsidRDefault="00000000">
          <w:pPr>
            <w:pStyle w:val="TOC2"/>
            <w:tabs>
              <w:tab w:val="left" w:pos="1134"/>
            </w:tabs>
            <w:rPr>
              <w:spacing w:val="0"/>
              <w:sz w:val="22"/>
              <w:szCs w:val="22"/>
            </w:rPr>
          </w:pPr>
          <w:hyperlink w:anchor="_Toc121325438" w:history="1">
            <w:r w:rsidR="008305C0" w:rsidRPr="00E919E6">
              <w:rPr>
                <w:rStyle w:val="Hyperlink"/>
              </w:rPr>
              <w:t>5.6</w:t>
            </w:r>
            <w:r w:rsidR="008305C0">
              <w:rPr>
                <w:spacing w:val="0"/>
                <w:sz w:val="22"/>
                <w:szCs w:val="22"/>
              </w:rPr>
              <w:tab/>
            </w:r>
            <w:r w:rsidR="008305C0" w:rsidRPr="00E919E6">
              <w:rPr>
                <w:rStyle w:val="Hyperlink"/>
              </w:rPr>
              <w:t>Value Creation and Capture (VCC) opportunities</w:t>
            </w:r>
            <w:r w:rsidR="008305C0">
              <w:rPr>
                <w:webHidden/>
              </w:rPr>
              <w:tab/>
            </w:r>
            <w:r w:rsidR="008305C0">
              <w:rPr>
                <w:webHidden/>
              </w:rPr>
              <w:fldChar w:fldCharType="begin"/>
            </w:r>
            <w:r w:rsidR="008305C0">
              <w:rPr>
                <w:webHidden/>
              </w:rPr>
              <w:instrText xml:space="preserve"> PAGEREF _Toc121325438 \h </w:instrText>
            </w:r>
            <w:r w:rsidR="008305C0">
              <w:rPr>
                <w:webHidden/>
              </w:rPr>
            </w:r>
            <w:r w:rsidR="008305C0">
              <w:rPr>
                <w:webHidden/>
              </w:rPr>
              <w:fldChar w:fldCharType="separate"/>
            </w:r>
            <w:r w:rsidR="008305C0">
              <w:rPr>
                <w:webHidden/>
              </w:rPr>
              <w:t>10</w:t>
            </w:r>
            <w:r w:rsidR="008305C0">
              <w:rPr>
                <w:webHidden/>
              </w:rPr>
              <w:fldChar w:fldCharType="end"/>
            </w:r>
          </w:hyperlink>
        </w:p>
        <w:p w14:paraId="53AD7B47" w14:textId="52F45B0B" w:rsidR="008305C0" w:rsidRDefault="00000000">
          <w:pPr>
            <w:pStyle w:val="TOC1"/>
            <w:rPr>
              <w:noProof/>
              <w:color w:val="auto"/>
              <w:sz w:val="22"/>
              <w:szCs w:val="22"/>
            </w:rPr>
          </w:pPr>
          <w:hyperlink w:anchor="_Toc121325439" w:history="1">
            <w:r w:rsidR="008305C0" w:rsidRPr="00E919E6">
              <w:rPr>
                <w:rStyle w:val="Hyperlink"/>
                <w:noProof/>
              </w:rPr>
              <w:t>6.</w:t>
            </w:r>
            <w:r w:rsidR="008305C0">
              <w:rPr>
                <w:noProof/>
                <w:color w:val="auto"/>
                <w:sz w:val="22"/>
                <w:szCs w:val="22"/>
              </w:rPr>
              <w:tab/>
            </w:r>
            <w:r w:rsidR="008305C0" w:rsidRPr="00E919E6">
              <w:rPr>
                <w:rStyle w:val="Hyperlink"/>
                <w:noProof/>
              </w:rPr>
              <w:t>Commercial and procurement</w:t>
            </w:r>
            <w:r w:rsidR="008305C0">
              <w:rPr>
                <w:noProof/>
                <w:webHidden/>
              </w:rPr>
              <w:tab/>
            </w:r>
            <w:r w:rsidR="008305C0">
              <w:rPr>
                <w:noProof/>
                <w:webHidden/>
              </w:rPr>
              <w:fldChar w:fldCharType="begin"/>
            </w:r>
            <w:r w:rsidR="008305C0">
              <w:rPr>
                <w:noProof/>
                <w:webHidden/>
              </w:rPr>
              <w:instrText xml:space="preserve"> PAGEREF _Toc121325439 \h </w:instrText>
            </w:r>
            <w:r w:rsidR="008305C0">
              <w:rPr>
                <w:noProof/>
                <w:webHidden/>
              </w:rPr>
            </w:r>
            <w:r w:rsidR="008305C0">
              <w:rPr>
                <w:noProof/>
                <w:webHidden/>
              </w:rPr>
              <w:fldChar w:fldCharType="separate"/>
            </w:r>
            <w:r w:rsidR="008305C0">
              <w:rPr>
                <w:noProof/>
                <w:webHidden/>
              </w:rPr>
              <w:t>11</w:t>
            </w:r>
            <w:r w:rsidR="008305C0">
              <w:rPr>
                <w:noProof/>
                <w:webHidden/>
              </w:rPr>
              <w:fldChar w:fldCharType="end"/>
            </w:r>
          </w:hyperlink>
        </w:p>
        <w:p w14:paraId="415F298F" w14:textId="21961161" w:rsidR="008305C0" w:rsidRDefault="00000000">
          <w:pPr>
            <w:pStyle w:val="TOC2"/>
            <w:tabs>
              <w:tab w:val="left" w:pos="1134"/>
            </w:tabs>
            <w:rPr>
              <w:spacing w:val="0"/>
              <w:sz w:val="22"/>
              <w:szCs w:val="22"/>
            </w:rPr>
          </w:pPr>
          <w:hyperlink w:anchor="_Toc121325440" w:history="1">
            <w:r w:rsidR="008305C0" w:rsidRPr="00E919E6">
              <w:rPr>
                <w:rStyle w:val="Hyperlink"/>
              </w:rPr>
              <w:t>6.1</w:t>
            </w:r>
            <w:r w:rsidR="008305C0">
              <w:rPr>
                <w:spacing w:val="0"/>
                <w:sz w:val="22"/>
                <w:szCs w:val="22"/>
              </w:rPr>
              <w:tab/>
            </w:r>
            <w:r w:rsidR="008305C0" w:rsidRPr="00E919E6">
              <w:rPr>
                <w:rStyle w:val="Hyperlink"/>
              </w:rPr>
              <w:t>Procurement strategy</w:t>
            </w:r>
            <w:r w:rsidR="008305C0">
              <w:rPr>
                <w:webHidden/>
              </w:rPr>
              <w:tab/>
            </w:r>
            <w:r w:rsidR="008305C0">
              <w:rPr>
                <w:webHidden/>
              </w:rPr>
              <w:fldChar w:fldCharType="begin"/>
            </w:r>
            <w:r w:rsidR="008305C0">
              <w:rPr>
                <w:webHidden/>
              </w:rPr>
              <w:instrText xml:space="preserve"> PAGEREF _Toc121325440 \h </w:instrText>
            </w:r>
            <w:r w:rsidR="008305C0">
              <w:rPr>
                <w:webHidden/>
              </w:rPr>
            </w:r>
            <w:r w:rsidR="008305C0">
              <w:rPr>
                <w:webHidden/>
              </w:rPr>
              <w:fldChar w:fldCharType="separate"/>
            </w:r>
            <w:r w:rsidR="008305C0">
              <w:rPr>
                <w:webHidden/>
              </w:rPr>
              <w:t>11</w:t>
            </w:r>
            <w:r w:rsidR="008305C0">
              <w:rPr>
                <w:webHidden/>
              </w:rPr>
              <w:fldChar w:fldCharType="end"/>
            </w:r>
          </w:hyperlink>
        </w:p>
        <w:p w14:paraId="7ACA39D3" w14:textId="09759C13" w:rsidR="008305C0" w:rsidRDefault="00000000">
          <w:pPr>
            <w:pStyle w:val="TOC3"/>
            <w:rPr>
              <w:color w:val="auto"/>
              <w:sz w:val="22"/>
              <w:szCs w:val="22"/>
            </w:rPr>
          </w:pPr>
          <w:hyperlink w:anchor="_Toc121325441" w:history="1">
            <w:r w:rsidR="008305C0" w:rsidRPr="00E919E6">
              <w:rPr>
                <w:rStyle w:val="Hyperlink"/>
              </w:rPr>
              <w:t>6.1.1.</w:t>
            </w:r>
            <w:r w:rsidR="008305C0">
              <w:rPr>
                <w:color w:val="auto"/>
                <w:sz w:val="22"/>
                <w:szCs w:val="22"/>
              </w:rPr>
              <w:tab/>
            </w:r>
            <w:r w:rsidR="008305C0" w:rsidRPr="00E919E6">
              <w:rPr>
                <w:rStyle w:val="Hyperlink"/>
              </w:rPr>
              <w:t>Intended contractual arrangements</w:t>
            </w:r>
            <w:r w:rsidR="008305C0">
              <w:rPr>
                <w:webHidden/>
              </w:rPr>
              <w:tab/>
            </w:r>
            <w:r w:rsidR="008305C0">
              <w:rPr>
                <w:webHidden/>
              </w:rPr>
              <w:fldChar w:fldCharType="begin"/>
            </w:r>
            <w:r w:rsidR="008305C0">
              <w:rPr>
                <w:webHidden/>
              </w:rPr>
              <w:instrText xml:space="preserve"> PAGEREF _Toc121325441 \h </w:instrText>
            </w:r>
            <w:r w:rsidR="008305C0">
              <w:rPr>
                <w:webHidden/>
              </w:rPr>
            </w:r>
            <w:r w:rsidR="008305C0">
              <w:rPr>
                <w:webHidden/>
              </w:rPr>
              <w:fldChar w:fldCharType="separate"/>
            </w:r>
            <w:r w:rsidR="008305C0">
              <w:rPr>
                <w:webHidden/>
              </w:rPr>
              <w:t>11</w:t>
            </w:r>
            <w:r w:rsidR="008305C0">
              <w:rPr>
                <w:webHidden/>
              </w:rPr>
              <w:fldChar w:fldCharType="end"/>
            </w:r>
          </w:hyperlink>
        </w:p>
        <w:p w14:paraId="3B193C8D" w14:textId="7703284A" w:rsidR="008305C0" w:rsidRDefault="00000000">
          <w:pPr>
            <w:pStyle w:val="TOC3"/>
            <w:rPr>
              <w:color w:val="auto"/>
              <w:sz w:val="22"/>
              <w:szCs w:val="22"/>
            </w:rPr>
          </w:pPr>
          <w:hyperlink w:anchor="_Toc121325442" w:history="1">
            <w:r w:rsidR="008305C0" w:rsidRPr="00E919E6">
              <w:rPr>
                <w:rStyle w:val="Hyperlink"/>
              </w:rPr>
              <w:t>6.1.2.</w:t>
            </w:r>
            <w:r w:rsidR="008305C0">
              <w:rPr>
                <w:color w:val="auto"/>
                <w:sz w:val="22"/>
                <w:szCs w:val="22"/>
              </w:rPr>
              <w:tab/>
            </w:r>
            <w:r w:rsidR="008305C0" w:rsidRPr="00E919E6">
              <w:rPr>
                <w:rStyle w:val="Hyperlink"/>
              </w:rPr>
              <w:t>Outline of potential payment mechanisms</w:t>
            </w:r>
            <w:r w:rsidR="008305C0">
              <w:rPr>
                <w:webHidden/>
              </w:rPr>
              <w:tab/>
            </w:r>
            <w:r w:rsidR="008305C0">
              <w:rPr>
                <w:webHidden/>
              </w:rPr>
              <w:fldChar w:fldCharType="begin"/>
            </w:r>
            <w:r w:rsidR="008305C0">
              <w:rPr>
                <w:webHidden/>
              </w:rPr>
              <w:instrText xml:space="preserve"> PAGEREF _Toc121325442 \h </w:instrText>
            </w:r>
            <w:r w:rsidR="008305C0">
              <w:rPr>
                <w:webHidden/>
              </w:rPr>
            </w:r>
            <w:r w:rsidR="008305C0">
              <w:rPr>
                <w:webHidden/>
              </w:rPr>
              <w:fldChar w:fldCharType="separate"/>
            </w:r>
            <w:r w:rsidR="008305C0">
              <w:rPr>
                <w:webHidden/>
              </w:rPr>
              <w:t>11</w:t>
            </w:r>
            <w:r w:rsidR="008305C0">
              <w:rPr>
                <w:webHidden/>
              </w:rPr>
              <w:fldChar w:fldCharType="end"/>
            </w:r>
          </w:hyperlink>
        </w:p>
        <w:p w14:paraId="5234D273" w14:textId="4E17C79D" w:rsidR="008305C0" w:rsidRDefault="00000000">
          <w:pPr>
            <w:pStyle w:val="TOC2"/>
            <w:tabs>
              <w:tab w:val="left" w:pos="1134"/>
            </w:tabs>
            <w:rPr>
              <w:spacing w:val="0"/>
              <w:sz w:val="22"/>
              <w:szCs w:val="22"/>
            </w:rPr>
          </w:pPr>
          <w:hyperlink w:anchor="_Toc121325443" w:history="1">
            <w:r w:rsidR="008305C0" w:rsidRPr="00E919E6">
              <w:rPr>
                <w:rStyle w:val="Hyperlink"/>
              </w:rPr>
              <w:t>6.2</w:t>
            </w:r>
            <w:r w:rsidR="008305C0">
              <w:rPr>
                <w:spacing w:val="0"/>
                <w:sz w:val="22"/>
                <w:szCs w:val="22"/>
              </w:rPr>
              <w:tab/>
            </w:r>
            <w:r w:rsidR="008305C0" w:rsidRPr="00E919E6">
              <w:rPr>
                <w:rStyle w:val="Hyperlink"/>
              </w:rPr>
              <w:t>Market conditions</w:t>
            </w:r>
            <w:r w:rsidR="008305C0">
              <w:rPr>
                <w:webHidden/>
              </w:rPr>
              <w:tab/>
            </w:r>
            <w:r w:rsidR="008305C0">
              <w:rPr>
                <w:webHidden/>
              </w:rPr>
              <w:fldChar w:fldCharType="begin"/>
            </w:r>
            <w:r w:rsidR="008305C0">
              <w:rPr>
                <w:webHidden/>
              </w:rPr>
              <w:instrText xml:space="preserve"> PAGEREF _Toc121325443 \h </w:instrText>
            </w:r>
            <w:r w:rsidR="008305C0">
              <w:rPr>
                <w:webHidden/>
              </w:rPr>
            </w:r>
            <w:r w:rsidR="008305C0">
              <w:rPr>
                <w:webHidden/>
              </w:rPr>
              <w:fldChar w:fldCharType="separate"/>
            </w:r>
            <w:r w:rsidR="008305C0">
              <w:rPr>
                <w:webHidden/>
              </w:rPr>
              <w:t>11</w:t>
            </w:r>
            <w:r w:rsidR="008305C0">
              <w:rPr>
                <w:webHidden/>
              </w:rPr>
              <w:fldChar w:fldCharType="end"/>
            </w:r>
          </w:hyperlink>
        </w:p>
        <w:p w14:paraId="4F7A6ED4" w14:textId="25363D7F" w:rsidR="008305C0" w:rsidRDefault="00000000">
          <w:pPr>
            <w:pStyle w:val="TOC2"/>
            <w:tabs>
              <w:tab w:val="left" w:pos="1134"/>
            </w:tabs>
            <w:rPr>
              <w:spacing w:val="0"/>
              <w:sz w:val="22"/>
              <w:szCs w:val="22"/>
            </w:rPr>
          </w:pPr>
          <w:hyperlink w:anchor="_Toc121325444" w:history="1">
            <w:r w:rsidR="008305C0" w:rsidRPr="00E919E6">
              <w:rPr>
                <w:rStyle w:val="Hyperlink"/>
              </w:rPr>
              <w:t>6.3</w:t>
            </w:r>
            <w:r w:rsidR="008305C0">
              <w:rPr>
                <w:spacing w:val="0"/>
                <w:sz w:val="22"/>
                <w:szCs w:val="22"/>
              </w:rPr>
              <w:tab/>
            </w:r>
            <w:r w:rsidR="008305C0" w:rsidRPr="00E919E6">
              <w:rPr>
                <w:rStyle w:val="Hyperlink"/>
              </w:rPr>
              <w:t>Commercial and procurement risk assessment</w:t>
            </w:r>
            <w:r w:rsidR="008305C0">
              <w:rPr>
                <w:webHidden/>
              </w:rPr>
              <w:tab/>
            </w:r>
            <w:r w:rsidR="008305C0">
              <w:rPr>
                <w:webHidden/>
              </w:rPr>
              <w:fldChar w:fldCharType="begin"/>
            </w:r>
            <w:r w:rsidR="008305C0">
              <w:rPr>
                <w:webHidden/>
              </w:rPr>
              <w:instrText xml:space="preserve"> PAGEREF _Toc121325444 \h </w:instrText>
            </w:r>
            <w:r w:rsidR="008305C0">
              <w:rPr>
                <w:webHidden/>
              </w:rPr>
            </w:r>
            <w:r w:rsidR="008305C0">
              <w:rPr>
                <w:webHidden/>
              </w:rPr>
              <w:fldChar w:fldCharType="separate"/>
            </w:r>
            <w:r w:rsidR="008305C0">
              <w:rPr>
                <w:webHidden/>
              </w:rPr>
              <w:t>11</w:t>
            </w:r>
            <w:r w:rsidR="008305C0">
              <w:rPr>
                <w:webHidden/>
              </w:rPr>
              <w:fldChar w:fldCharType="end"/>
            </w:r>
          </w:hyperlink>
        </w:p>
        <w:p w14:paraId="26FA87D2" w14:textId="5BC7AE88" w:rsidR="008305C0" w:rsidRDefault="00000000">
          <w:pPr>
            <w:pStyle w:val="TOC2"/>
            <w:tabs>
              <w:tab w:val="left" w:pos="1134"/>
            </w:tabs>
            <w:rPr>
              <w:spacing w:val="0"/>
              <w:sz w:val="22"/>
              <w:szCs w:val="22"/>
            </w:rPr>
          </w:pPr>
          <w:hyperlink w:anchor="_Toc121325445" w:history="1">
            <w:r w:rsidR="008305C0" w:rsidRPr="00E919E6">
              <w:rPr>
                <w:rStyle w:val="Hyperlink"/>
              </w:rPr>
              <w:t>6.4</w:t>
            </w:r>
            <w:r w:rsidR="008305C0">
              <w:rPr>
                <w:spacing w:val="0"/>
                <w:sz w:val="22"/>
                <w:szCs w:val="22"/>
              </w:rPr>
              <w:tab/>
            </w:r>
            <w:r w:rsidR="008305C0" w:rsidRPr="00E919E6">
              <w:rPr>
                <w:rStyle w:val="Hyperlink"/>
              </w:rPr>
              <w:t>Risk allocation</w:t>
            </w:r>
            <w:r w:rsidR="008305C0">
              <w:rPr>
                <w:webHidden/>
              </w:rPr>
              <w:tab/>
            </w:r>
            <w:r w:rsidR="008305C0">
              <w:rPr>
                <w:webHidden/>
              </w:rPr>
              <w:fldChar w:fldCharType="begin"/>
            </w:r>
            <w:r w:rsidR="008305C0">
              <w:rPr>
                <w:webHidden/>
              </w:rPr>
              <w:instrText xml:space="preserve"> PAGEREF _Toc121325445 \h </w:instrText>
            </w:r>
            <w:r w:rsidR="008305C0">
              <w:rPr>
                <w:webHidden/>
              </w:rPr>
            </w:r>
            <w:r w:rsidR="008305C0">
              <w:rPr>
                <w:webHidden/>
              </w:rPr>
              <w:fldChar w:fldCharType="separate"/>
            </w:r>
            <w:r w:rsidR="008305C0">
              <w:rPr>
                <w:webHidden/>
              </w:rPr>
              <w:t>11</w:t>
            </w:r>
            <w:r w:rsidR="008305C0">
              <w:rPr>
                <w:webHidden/>
              </w:rPr>
              <w:fldChar w:fldCharType="end"/>
            </w:r>
          </w:hyperlink>
        </w:p>
        <w:p w14:paraId="74393DBB" w14:textId="20353053" w:rsidR="008305C0" w:rsidRDefault="00000000">
          <w:pPr>
            <w:pStyle w:val="TOC1"/>
            <w:rPr>
              <w:noProof/>
              <w:color w:val="auto"/>
              <w:sz w:val="22"/>
              <w:szCs w:val="22"/>
            </w:rPr>
          </w:pPr>
          <w:hyperlink w:anchor="_Toc121325446" w:history="1">
            <w:r w:rsidR="008305C0" w:rsidRPr="00E919E6">
              <w:rPr>
                <w:rStyle w:val="Hyperlink"/>
                <w:noProof/>
              </w:rPr>
              <w:t>7.</w:t>
            </w:r>
            <w:r w:rsidR="008305C0">
              <w:rPr>
                <w:noProof/>
                <w:color w:val="auto"/>
                <w:sz w:val="22"/>
                <w:szCs w:val="22"/>
              </w:rPr>
              <w:tab/>
            </w:r>
            <w:r w:rsidR="008305C0" w:rsidRPr="00E919E6">
              <w:rPr>
                <w:rStyle w:val="Hyperlink"/>
                <w:noProof/>
              </w:rPr>
              <w:t>Planning, environment, heritage, land and culture</w:t>
            </w:r>
            <w:r w:rsidR="008305C0">
              <w:rPr>
                <w:noProof/>
                <w:webHidden/>
              </w:rPr>
              <w:tab/>
            </w:r>
            <w:r w:rsidR="008305C0">
              <w:rPr>
                <w:noProof/>
                <w:webHidden/>
              </w:rPr>
              <w:fldChar w:fldCharType="begin"/>
            </w:r>
            <w:r w:rsidR="008305C0">
              <w:rPr>
                <w:noProof/>
                <w:webHidden/>
              </w:rPr>
              <w:instrText xml:space="preserve"> PAGEREF _Toc121325446 \h </w:instrText>
            </w:r>
            <w:r w:rsidR="008305C0">
              <w:rPr>
                <w:noProof/>
                <w:webHidden/>
              </w:rPr>
            </w:r>
            <w:r w:rsidR="008305C0">
              <w:rPr>
                <w:noProof/>
                <w:webHidden/>
              </w:rPr>
              <w:fldChar w:fldCharType="separate"/>
            </w:r>
            <w:r w:rsidR="008305C0">
              <w:rPr>
                <w:noProof/>
                <w:webHidden/>
              </w:rPr>
              <w:t>12</w:t>
            </w:r>
            <w:r w:rsidR="008305C0">
              <w:rPr>
                <w:noProof/>
                <w:webHidden/>
              </w:rPr>
              <w:fldChar w:fldCharType="end"/>
            </w:r>
          </w:hyperlink>
        </w:p>
        <w:p w14:paraId="530222D9" w14:textId="2E11793A" w:rsidR="008305C0" w:rsidRDefault="00000000">
          <w:pPr>
            <w:pStyle w:val="TOC2"/>
            <w:tabs>
              <w:tab w:val="left" w:pos="1134"/>
            </w:tabs>
            <w:rPr>
              <w:spacing w:val="0"/>
              <w:sz w:val="22"/>
              <w:szCs w:val="22"/>
            </w:rPr>
          </w:pPr>
          <w:hyperlink w:anchor="_Toc121325447" w:history="1">
            <w:r w:rsidR="008305C0" w:rsidRPr="00E919E6">
              <w:rPr>
                <w:rStyle w:val="Hyperlink"/>
              </w:rPr>
              <w:t>7.1</w:t>
            </w:r>
            <w:r w:rsidR="008305C0">
              <w:rPr>
                <w:spacing w:val="0"/>
                <w:sz w:val="22"/>
                <w:szCs w:val="22"/>
              </w:rPr>
              <w:tab/>
            </w:r>
            <w:r w:rsidR="008305C0" w:rsidRPr="00E919E6">
              <w:rPr>
                <w:rStyle w:val="Hyperlink"/>
              </w:rPr>
              <w:t>Planning, environment, land, heritage and culture considerations</w:t>
            </w:r>
            <w:r w:rsidR="008305C0">
              <w:rPr>
                <w:webHidden/>
              </w:rPr>
              <w:tab/>
            </w:r>
            <w:r w:rsidR="008305C0">
              <w:rPr>
                <w:webHidden/>
              </w:rPr>
              <w:fldChar w:fldCharType="begin"/>
            </w:r>
            <w:r w:rsidR="008305C0">
              <w:rPr>
                <w:webHidden/>
              </w:rPr>
              <w:instrText xml:space="preserve"> PAGEREF _Toc121325447 \h </w:instrText>
            </w:r>
            <w:r w:rsidR="008305C0">
              <w:rPr>
                <w:webHidden/>
              </w:rPr>
            </w:r>
            <w:r w:rsidR="008305C0">
              <w:rPr>
                <w:webHidden/>
              </w:rPr>
              <w:fldChar w:fldCharType="separate"/>
            </w:r>
            <w:r w:rsidR="008305C0">
              <w:rPr>
                <w:webHidden/>
              </w:rPr>
              <w:t>12</w:t>
            </w:r>
            <w:r w:rsidR="008305C0">
              <w:rPr>
                <w:webHidden/>
              </w:rPr>
              <w:fldChar w:fldCharType="end"/>
            </w:r>
          </w:hyperlink>
        </w:p>
        <w:p w14:paraId="13FFB8AD" w14:textId="62C9BF42" w:rsidR="008305C0" w:rsidRDefault="00000000">
          <w:pPr>
            <w:pStyle w:val="TOC2"/>
            <w:tabs>
              <w:tab w:val="left" w:pos="1134"/>
            </w:tabs>
            <w:rPr>
              <w:spacing w:val="0"/>
              <w:sz w:val="22"/>
              <w:szCs w:val="22"/>
            </w:rPr>
          </w:pPr>
          <w:hyperlink w:anchor="_Toc121325448" w:history="1">
            <w:r w:rsidR="008305C0" w:rsidRPr="00E919E6">
              <w:rPr>
                <w:rStyle w:val="Hyperlink"/>
              </w:rPr>
              <w:t>7.2</w:t>
            </w:r>
            <w:r w:rsidR="008305C0">
              <w:rPr>
                <w:spacing w:val="0"/>
                <w:sz w:val="22"/>
                <w:szCs w:val="22"/>
              </w:rPr>
              <w:tab/>
            </w:r>
            <w:r w:rsidR="008305C0" w:rsidRPr="00E919E6">
              <w:rPr>
                <w:rStyle w:val="Hyperlink"/>
              </w:rPr>
              <w:t>Planning, environment, land, heritage and culture risk summary</w:t>
            </w:r>
            <w:r w:rsidR="008305C0">
              <w:rPr>
                <w:webHidden/>
              </w:rPr>
              <w:tab/>
            </w:r>
            <w:r w:rsidR="008305C0">
              <w:rPr>
                <w:webHidden/>
              </w:rPr>
              <w:fldChar w:fldCharType="begin"/>
            </w:r>
            <w:r w:rsidR="008305C0">
              <w:rPr>
                <w:webHidden/>
              </w:rPr>
              <w:instrText xml:space="preserve"> PAGEREF _Toc121325448 \h </w:instrText>
            </w:r>
            <w:r w:rsidR="008305C0">
              <w:rPr>
                <w:webHidden/>
              </w:rPr>
            </w:r>
            <w:r w:rsidR="008305C0">
              <w:rPr>
                <w:webHidden/>
              </w:rPr>
              <w:fldChar w:fldCharType="separate"/>
            </w:r>
            <w:r w:rsidR="008305C0">
              <w:rPr>
                <w:webHidden/>
              </w:rPr>
              <w:t>12</w:t>
            </w:r>
            <w:r w:rsidR="008305C0">
              <w:rPr>
                <w:webHidden/>
              </w:rPr>
              <w:fldChar w:fldCharType="end"/>
            </w:r>
          </w:hyperlink>
        </w:p>
        <w:p w14:paraId="545C7028" w14:textId="786C71C7" w:rsidR="008305C0" w:rsidRDefault="00000000">
          <w:pPr>
            <w:pStyle w:val="TOC2"/>
            <w:tabs>
              <w:tab w:val="left" w:pos="1134"/>
            </w:tabs>
            <w:rPr>
              <w:spacing w:val="0"/>
              <w:sz w:val="22"/>
              <w:szCs w:val="22"/>
            </w:rPr>
          </w:pPr>
          <w:hyperlink w:anchor="_Toc121325449" w:history="1">
            <w:r w:rsidR="008305C0" w:rsidRPr="00E919E6">
              <w:rPr>
                <w:rStyle w:val="Hyperlink"/>
              </w:rPr>
              <w:t>7.3</w:t>
            </w:r>
            <w:r w:rsidR="008305C0">
              <w:rPr>
                <w:spacing w:val="0"/>
                <w:sz w:val="22"/>
                <w:szCs w:val="22"/>
              </w:rPr>
              <w:tab/>
            </w:r>
            <w:r w:rsidR="008305C0" w:rsidRPr="00E919E6">
              <w:rPr>
                <w:rStyle w:val="Hyperlink"/>
              </w:rPr>
              <w:t>Surplus Land</w:t>
            </w:r>
            <w:r w:rsidR="008305C0">
              <w:rPr>
                <w:webHidden/>
              </w:rPr>
              <w:tab/>
            </w:r>
            <w:r w:rsidR="008305C0">
              <w:rPr>
                <w:webHidden/>
              </w:rPr>
              <w:fldChar w:fldCharType="begin"/>
            </w:r>
            <w:r w:rsidR="008305C0">
              <w:rPr>
                <w:webHidden/>
              </w:rPr>
              <w:instrText xml:space="preserve"> PAGEREF _Toc121325449 \h </w:instrText>
            </w:r>
            <w:r w:rsidR="008305C0">
              <w:rPr>
                <w:webHidden/>
              </w:rPr>
            </w:r>
            <w:r w:rsidR="008305C0">
              <w:rPr>
                <w:webHidden/>
              </w:rPr>
              <w:fldChar w:fldCharType="separate"/>
            </w:r>
            <w:r w:rsidR="008305C0">
              <w:rPr>
                <w:webHidden/>
              </w:rPr>
              <w:t>12</w:t>
            </w:r>
            <w:r w:rsidR="008305C0">
              <w:rPr>
                <w:webHidden/>
              </w:rPr>
              <w:fldChar w:fldCharType="end"/>
            </w:r>
          </w:hyperlink>
        </w:p>
        <w:p w14:paraId="794787EB" w14:textId="46E91E2A" w:rsidR="008305C0" w:rsidRDefault="00000000">
          <w:pPr>
            <w:pStyle w:val="TOC1"/>
            <w:rPr>
              <w:noProof/>
              <w:color w:val="auto"/>
              <w:sz w:val="22"/>
              <w:szCs w:val="22"/>
            </w:rPr>
          </w:pPr>
          <w:hyperlink w:anchor="_Toc121325450" w:history="1">
            <w:r w:rsidR="008305C0" w:rsidRPr="00E919E6">
              <w:rPr>
                <w:rStyle w:val="Hyperlink"/>
                <w:noProof/>
              </w:rPr>
              <w:t>8.</w:t>
            </w:r>
            <w:r w:rsidR="008305C0">
              <w:rPr>
                <w:noProof/>
                <w:color w:val="auto"/>
                <w:sz w:val="22"/>
                <w:szCs w:val="22"/>
              </w:rPr>
              <w:tab/>
            </w:r>
            <w:r w:rsidR="008305C0" w:rsidRPr="00E919E6">
              <w:rPr>
                <w:rStyle w:val="Hyperlink"/>
                <w:noProof/>
              </w:rPr>
              <w:t>Project schedule</w:t>
            </w:r>
            <w:r w:rsidR="008305C0">
              <w:rPr>
                <w:noProof/>
                <w:webHidden/>
              </w:rPr>
              <w:tab/>
            </w:r>
            <w:r w:rsidR="008305C0">
              <w:rPr>
                <w:noProof/>
                <w:webHidden/>
              </w:rPr>
              <w:fldChar w:fldCharType="begin"/>
            </w:r>
            <w:r w:rsidR="008305C0">
              <w:rPr>
                <w:noProof/>
                <w:webHidden/>
              </w:rPr>
              <w:instrText xml:space="preserve"> PAGEREF _Toc121325450 \h </w:instrText>
            </w:r>
            <w:r w:rsidR="008305C0">
              <w:rPr>
                <w:noProof/>
                <w:webHidden/>
              </w:rPr>
            </w:r>
            <w:r w:rsidR="008305C0">
              <w:rPr>
                <w:noProof/>
                <w:webHidden/>
              </w:rPr>
              <w:fldChar w:fldCharType="separate"/>
            </w:r>
            <w:r w:rsidR="008305C0">
              <w:rPr>
                <w:noProof/>
                <w:webHidden/>
              </w:rPr>
              <w:t>13</w:t>
            </w:r>
            <w:r w:rsidR="008305C0">
              <w:rPr>
                <w:noProof/>
                <w:webHidden/>
              </w:rPr>
              <w:fldChar w:fldCharType="end"/>
            </w:r>
          </w:hyperlink>
        </w:p>
        <w:p w14:paraId="483636F6" w14:textId="50CDC80F" w:rsidR="008305C0" w:rsidRDefault="00000000">
          <w:pPr>
            <w:pStyle w:val="TOC2"/>
            <w:tabs>
              <w:tab w:val="left" w:pos="1134"/>
            </w:tabs>
            <w:rPr>
              <w:spacing w:val="0"/>
              <w:sz w:val="22"/>
              <w:szCs w:val="22"/>
            </w:rPr>
          </w:pPr>
          <w:hyperlink w:anchor="_Toc121325451" w:history="1">
            <w:r w:rsidR="008305C0" w:rsidRPr="00E919E6">
              <w:rPr>
                <w:rStyle w:val="Hyperlink"/>
              </w:rPr>
              <w:t>8.1</w:t>
            </w:r>
            <w:r w:rsidR="008305C0">
              <w:rPr>
                <w:spacing w:val="0"/>
                <w:sz w:val="22"/>
                <w:szCs w:val="22"/>
              </w:rPr>
              <w:tab/>
            </w:r>
            <w:r w:rsidR="008305C0" w:rsidRPr="00E919E6">
              <w:rPr>
                <w:rStyle w:val="Hyperlink"/>
              </w:rPr>
              <w:t>Detailed project schedule</w:t>
            </w:r>
            <w:r w:rsidR="008305C0">
              <w:rPr>
                <w:webHidden/>
              </w:rPr>
              <w:tab/>
            </w:r>
            <w:r w:rsidR="008305C0">
              <w:rPr>
                <w:webHidden/>
              </w:rPr>
              <w:fldChar w:fldCharType="begin"/>
            </w:r>
            <w:r w:rsidR="008305C0">
              <w:rPr>
                <w:webHidden/>
              </w:rPr>
              <w:instrText xml:space="preserve"> PAGEREF _Toc121325451 \h </w:instrText>
            </w:r>
            <w:r w:rsidR="008305C0">
              <w:rPr>
                <w:webHidden/>
              </w:rPr>
            </w:r>
            <w:r w:rsidR="008305C0">
              <w:rPr>
                <w:webHidden/>
              </w:rPr>
              <w:fldChar w:fldCharType="separate"/>
            </w:r>
            <w:r w:rsidR="008305C0">
              <w:rPr>
                <w:webHidden/>
              </w:rPr>
              <w:t>13</w:t>
            </w:r>
            <w:r w:rsidR="008305C0">
              <w:rPr>
                <w:webHidden/>
              </w:rPr>
              <w:fldChar w:fldCharType="end"/>
            </w:r>
          </w:hyperlink>
        </w:p>
        <w:p w14:paraId="62E7471E" w14:textId="2F78B6CC" w:rsidR="008305C0" w:rsidRDefault="00000000">
          <w:pPr>
            <w:pStyle w:val="TOC2"/>
            <w:tabs>
              <w:tab w:val="left" w:pos="1134"/>
            </w:tabs>
            <w:rPr>
              <w:spacing w:val="0"/>
              <w:sz w:val="22"/>
              <w:szCs w:val="22"/>
            </w:rPr>
          </w:pPr>
          <w:hyperlink w:anchor="_Toc121325452" w:history="1">
            <w:r w:rsidR="008305C0" w:rsidRPr="00E919E6">
              <w:rPr>
                <w:rStyle w:val="Hyperlink"/>
              </w:rPr>
              <w:t>8.2</w:t>
            </w:r>
            <w:r w:rsidR="008305C0">
              <w:rPr>
                <w:spacing w:val="0"/>
                <w:sz w:val="22"/>
                <w:szCs w:val="22"/>
              </w:rPr>
              <w:tab/>
            </w:r>
            <w:r w:rsidR="008305C0" w:rsidRPr="00E919E6">
              <w:rPr>
                <w:rStyle w:val="Hyperlink"/>
              </w:rPr>
              <w:t>Critical path activities and key milestones</w:t>
            </w:r>
            <w:r w:rsidR="008305C0">
              <w:rPr>
                <w:webHidden/>
              </w:rPr>
              <w:tab/>
            </w:r>
            <w:r w:rsidR="008305C0">
              <w:rPr>
                <w:webHidden/>
              </w:rPr>
              <w:fldChar w:fldCharType="begin"/>
            </w:r>
            <w:r w:rsidR="008305C0">
              <w:rPr>
                <w:webHidden/>
              </w:rPr>
              <w:instrText xml:space="preserve"> PAGEREF _Toc121325452 \h </w:instrText>
            </w:r>
            <w:r w:rsidR="008305C0">
              <w:rPr>
                <w:webHidden/>
              </w:rPr>
            </w:r>
            <w:r w:rsidR="008305C0">
              <w:rPr>
                <w:webHidden/>
              </w:rPr>
              <w:fldChar w:fldCharType="separate"/>
            </w:r>
            <w:r w:rsidR="008305C0">
              <w:rPr>
                <w:webHidden/>
              </w:rPr>
              <w:t>13</w:t>
            </w:r>
            <w:r w:rsidR="008305C0">
              <w:rPr>
                <w:webHidden/>
              </w:rPr>
              <w:fldChar w:fldCharType="end"/>
            </w:r>
          </w:hyperlink>
        </w:p>
        <w:p w14:paraId="5DA03C3D" w14:textId="7F63C746" w:rsidR="008305C0" w:rsidRDefault="00000000">
          <w:pPr>
            <w:pStyle w:val="TOC2"/>
            <w:tabs>
              <w:tab w:val="left" w:pos="1134"/>
            </w:tabs>
            <w:rPr>
              <w:spacing w:val="0"/>
              <w:sz w:val="22"/>
              <w:szCs w:val="22"/>
            </w:rPr>
          </w:pPr>
          <w:hyperlink w:anchor="_Toc121325453" w:history="1">
            <w:r w:rsidR="008305C0" w:rsidRPr="00E919E6">
              <w:rPr>
                <w:rStyle w:val="Hyperlink"/>
              </w:rPr>
              <w:t>8.3</w:t>
            </w:r>
            <w:r w:rsidR="008305C0">
              <w:rPr>
                <w:spacing w:val="0"/>
                <w:sz w:val="22"/>
                <w:szCs w:val="22"/>
              </w:rPr>
              <w:tab/>
            </w:r>
            <w:r w:rsidR="008305C0" w:rsidRPr="00E919E6">
              <w:rPr>
                <w:rStyle w:val="Hyperlink"/>
              </w:rPr>
              <w:t>Project schedule risk assessment</w:t>
            </w:r>
            <w:r w:rsidR="008305C0">
              <w:rPr>
                <w:webHidden/>
              </w:rPr>
              <w:tab/>
            </w:r>
            <w:r w:rsidR="008305C0">
              <w:rPr>
                <w:webHidden/>
              </w:rPr>
              <w:fldChar w:fldCharType="begin"/>
            </w:r>
            <w:r w:rsidR="008305C0">
              <w:rPr>
                <w:webHidden/>
              </w:rPr>
              <w:instrText xml:space="preserve"> PAGEREF _Toc121325453 \h </w:instrText>
            </w:r>
            <w:r w:rsidR="008305C0">
              <w:rPr>
                <w:webHidden/>
              </w:rPr>
            </w:r>
            <w:r w:rsidR="008305C0">
              <w:rPr>
                <w:webHidden/>
              </w:rPr>
              <w:fldChar w:fldCharType="separate"/>
            </w:r>
            <w:r w:rsidR="008305C0">
              <w:rPr>
                <w:webHidden/>
              </w:rPr>
              <w:t>13</w:t>
            </w:r>
            <w:r w:rsidR="008305C0">
              <w:rPr>
                <w:webHidden/>
              </w:rPr>
              <w:fldChar w:fldCharType="end"/>
            </w:r>
          </w:hyperlink>
        </w:p>
        <w:p w14:paraId="6733D10A" w14:textId="177F0999" w:rsidR="008305C0" w:rsidRDefault="00000000">
          <w:pPr>
            <w:pStyle w:val="TOC1"/>
            <w:rPr>
              <w:noProof/>
              <w:color w:val="auto"/>
              <w:sz w:val="22"/>
              <w:szCs w:val="22"/>
            </w:rPr>
          </w:pPr>
          <w:hyperlink w:anchor="_Toc121325454" w:history="1">
            <w:r w:rsidR="008305C0" w:rsidRPr="00E919E6">
              <w:rPr>
                <w:rStyle w:val="Hyperlink"/>
                <w:noProof/>
              </w:rPr>
              <w:t>9.</w:t>
            </w:r>
            <w:r w:rsidR="008305C0">
              <w:rPr>
                <w:noProof/>
                <w:color w:val="auto"/>
                <w:sz w:val="22"/>
                <w:szCs w:val="22"/>
              </w:rPr>
              <w:tab/>
            </w:r>
            <w:r w:rsidR="008305C0" w:rsidRPr="00E919E6">
              <w:rPr>
                <w:rStyle w:val="Hyperlink"/>
                <w:noProof/>
              </w:rPr>
              <w:t>Project budget</w:t>
            </w:r>
            <w:r w:rsidR="008305C0">
              <w:rPr>
                <w:noProof/>
                <w:webHidden/>
              </w:rPr>
              <w:tab/>
            </w:r>
            <w:r w:rsidR="008305C0">
              <w:rPr>
                <w:noProof/>
                <w:webHidden/>
              </w:rPr>
              <w:fldChar w:fldCharType="begin"/>
            </w:r>
            <w:r w:rsidR="008305C0">
              <w:rPr>
                <w:noProof/>
                <w:webHidden/>
              </w:rPr>
              <w:instrText xml:space="preserve"> PAGEREF _Toc121325454 \h </w:instrText>
            </w:r>
            <w:r w:rsidR="008305C0">
              <w:rPr>
                <w:noProof/>
                <w:webHidden/>
              </w:rPr>
            </w:r>
            <w:r w:rsidR="008305C0">
              <w:rPr>
                <w:noProof/>
                <w:webHidden/>
              </w:rPr>
              <w:fldChar w:fldCharType="separate"/>
            </w:r>
            <w:r w:rsidR="008305C0">
              <w:rPr>
                <w:noProof/>
                <w:webHidden/>
              </w:rPr>
              <w:t>14</w:t>
            </w:r>
            <w:r w:rsidR="008305C0">
              <w:rPr>
                <w:noProof/>
                <w:webHidden/>
              </w:rPr>
              <w:fldChar w:fldCharType="end"/>
            </w:r>
          </w:hyperlink>
        </w:p>
        <w:p w14:paraId="49E76784" w14:textId="1A72DE03" w:rsidR="008305C0" w:rsidRDefault="00000000">
          <w:pPr>
            <w:pStyle w:val="TOC2"/>
            <w:tabs>
              <w:tab w:val="left" w:pos="1134"/>
            </w:tabs>
            <w:rPr>
              <w:spacing w:val="0"/>
              <w:sz w:val="22"/>
              <w:szCs w:val="22"/>
            </w:rPr>
          </w:pPr>
          <w:hyperlink w:anchor="_Toc121325455" w:history="1">
            <w:r w:rsidR="008305C0" w:rsidRPr="00E919E6">
              <w:rPr>
                <w:rStyle w:val="Hyperlink"/>
              </w:rPr>
              <w:t>9.1</w:t>
            </w:r>
            <w:r w:rsidR="008305C0">
              <w:rPr>
                <w:spacing w:val="0"/>
                <w:sz w:val="22"/>
                <w:szCs w:val="22"/>
              </w:rPr>
              <w:tab/>
            </w:r>
            <w:r w:rsidR="008305C0" w:rsidRPr="00E919E6">
              <w:rPr>
                <w:rStyle w:val="Hyperlink"/>
              </w:rPr>
              <w:t>Summary costing</w:t>
            </w:r>
            <w:r w:rsidR="008305C0">
              <w:rPr>
                <w:webHidden/>
              </w:rPr>
              <w:tab/>
            </w:r>
            <w:r w:rsidR="008305C0">
              <w:rPr>
                <w:webHidden/>
              </w:rPr>
              <w:fldChar w:fldCharType="begin"/>
            </w:r>
            <w:r w:rsidR="008305C0">
              <w:rPr>
                <w:webHidden/>
              </w:rPr>
              <w:instrText xml:space="preserve"> PAGEREF _Toc121325455 \h </w:instrText>
            </w:r>
            <w:r w:rsidR="008305C0">
              <w:rPr>
                <w:webHidden/>
              </w:rPr>
            </w:r>
            <w:r w:rsidR="008305C0">
              <w:rPr>
                <w:webHidden/>
              </w:rPr>
              <w:fldChar w:fldCharType="separate"/>
            </w:r>
            <w:r w:rsidR="008305C0">
              <w:rPr>
                <w:webHidden/>
              </w:rPr>
              <w:t>14</w:t>
            </w:r>
            <w:r w:rsidR="008305C0">
              <w:rPr>
                <w:webHidden/>
              </w:rPr>
              <w:fldChar w:fldCharType="end"/>
            </w:r>
          </w:hyperlink>
        </w:p>
        <w:p w14:paraId="4D7B0898" w14:textId="1B5B5313" w:rsidR="008305C0" w:rsidRDefault="00000000">
          <w:pPr>
            <w:pStyle w:val="TOC2"/>
            <w:tabs>
              <w:tab w:val="left" w:pos="1134"/>
            </w:tabs>
            <w:rPr>
              <w:spacing w:val="0"/>
              <w:sz w:val="22"/>
              <w:szCs w:val="22"/>
            </w:rPr>
          </w:pPr>
          <w:hyperlink w:anchor="_Toc121325456" w:history="1">
            <w:r w:rsidR="008305C0" w:rsidRPr="00E919E6">
              <w:rPr>
                <w:rStyle w:val="Hyperlink"/>
              </w:rPr>
              <w:t>9.2</w:t>
            </w:r>
            <w:r w:rsidR="008305C0">
              <w:rPr>
                <w:spacing w:val="0"/>
                <w:sz w:val="22"/>
                <w:szCs w:val="22"/>
              </w:rPr>
              <w:tab/>
            </w:r>
            <w:r w:rsidR="008305C0" w:rsidRPr="00E919E6">
              <w:rPr>
                <w:rStyle w:val="Hyperlink"/>
              </w:rPr>
              <w:t>Budget impact – Detailed costing</w:t>
            </w:r>
            <w:r w:rsidR="008305C0">
              <w:rPr>
                <w:webHidden/>
              </w:rPr>
              <w:tab/>
            </w:r>
            <w:r w:rsidR="008305C0">
              <w:rPr>
                <w:webHidden/>
              </w:rPr>
              <w:fldChar w:fldCharType="begin"/>
            </w:r>
            <w:r w:rsidR="008305C0">
              <w:rPr>
                <w:webHidden/>
              </w:rPr>
              <w:instrText xml:space="preserve"> PAGEREF _Toc121325456 \h </w:instrText>
            </w:r>
            <w:r w:rsidR="008305C0">
              <w:rPr>
                <w:webHidden/>
              </w:rPr>
            </w:r>
            <w:r w:rsidR="008305C0">
              <w:rPr>
                <w:webHidden/>
              </w:rPr>
              <w:fldChar w:fldCharType="separate"/>
            </w:r>
            <w:r w:rsidR="008305C0">
              <w:rPr>
                <w:webHidden/>
              </w:rPr>
              <w:t>14</w:t>
            </w:r>
            <w:r w:rsidR="008305C0">
              <w:rPr>
                <w:webHidden/>
              </w:rPr>
              <w:fldChar w:fldCharType="end"/>
            </w:r>
          </w:hyperlink>
        </w:p>
        <w:p w14:paraId="0405A0AA" w14:textId="0661677D" w:rsidR="008305C0" w:rsidRDefault="00000000">
          <w:pPr>
            <w:pStyle w:val="TOC2"/>
            <w:tabs>
              <w:tab w:val="left" w:pos="1134"/>
            </w:tabs>
            <w:rPr>
              <w:spacing w:val="0"/>
              <w:sz w:val="22"/>
              <w:szCs w:val="22"/>
            </w:rPr>
          </w:pPr>
          <w:hyperlink w:anchor="_Toc121325457" w:history="1">
            <w:r w:rsidR="008305C0" w:rsidRPr="00E919E6">
              <w:rPr>
                <w:rStyle w:val="Hyperlink"/>
              </w:rPr>
              <w:t>9.3</w:t>
            </w:r>
            <w:r w:rsidR="008305C0">
              <w:rPr>
                <w:spacing w:val="0"/>
                <w:sz w:val="22"/>
                <w:szCs w:val="22"/>
              </w:rPr>
              <w:tab/>
            </w:r>
            <w:r w:rsidR="008305C0" w:rsidRPr="00E919E6">
              <w:rPr>
                <w:rStyle w:val="Hyperlink"/>
              </w:rPr>
              <w:t>Whole of life costs</w:t>
            </w:r>
            <w:r w:rsidR="008305C0">
              <w:rPr>
                <w:webHidden/>
              </w:rPr>
              <w:tab/>
            </w:r>
            <w:r w:rsidR="008305C0">
              <w:rPr>
                <w:webHidden/>
              </w:rPr>
              <w:fldChar w:fldCharType="begin"/>
            </w:r>
            <w:r w:rsidR="008305C0">
              <w:rPr>
                <w:webHidden/>
              </w:rPr>
              <w:instrText xml:space="preserve"> PAGEREF _Toc121325457 \h </w:instrText>
            </w:r>
            <w:r w:rsidR="008305C0">
              <w:rPr>
                <w:webHidden/>
              </w:rPr>
            </w:r>
            <w:r w:rsidR="008305C0">
              <w:rPr>
                <w:webHidden/>
              </w:rPr>
              <w:fldChar w:fldCharType="separate"/>
            </w:r>
            <w:r w:rsidR="008305C0">
              <w:rPr>
                <w:webHidden/>
              </w:rPr>
              <w:t>15</w:t>
            </w:r>
            <w:r w:rsidR="008305C0">
              <w:rPr>
                <w:webHidden/>
              </w:rPr>
              <w:fldChar w:fldCharType="end"/>
            </w:r>
          </w:hyperlink>
        </w:p>
        <w:p w14:paraId="66F14D62" w14:textId="68DD08E1" w:rsidR="008305C0" w:rsidRDefault="00000000">
          <w:pPr>
            <w:pStyle w:val="TOC3"/>
            <w:rPr>
              <w:color w:val="auto"/>
              <w:sz w:val="22"/>
              <w:szCs w:val="22"/>
            </w:rPr>
          </w:pPr>
          <w:hyperlink w:anchor="_Toc121325458" w:history="1">
            <w:r w:rsidR="008305C0" w:rsidRPr="00E919E6">
              <w:rPr>
                <w:rStyle w:val="Hyperlink"/>
              </w:rPr>
              <w:t>9.3.1.</w:t>
            </w:r>
            <w:r w:rsidR="008305C0">
              <w:rPr>
                <w:color w:val="auto"/>
                <w:sz w:val="22"/>
                <w:szCs w:val="22"/>
              </w:rPr>
              <w:tab/>
            </w:r>
            <w:r w:rsidR="008305C0" w:rsidRPr="00E919E6">
              <w:rPr>
                <w:rStyle w:val="Hyperlink"/>
              </w:rPr>
              <w:t>Operations and maintenance costs</w:t>
            </w:r>
            <w:r w:rsidR="008305C0">
              <w:rPr>
                <w:webHidden/>
              </w:rPr>
              <w:tab/>
            </w:r>
            <w:r w:rsidR="008305C0">
              <w:rPr>
                <w:webHidden/>
              </w:rPr>
              <w:fldChar w:fldCharType="begin"/>
            </w:r>
            <w:r w:rsidR="008305C0">
              <w:rPr>
                <w:webHidden/>
              </w:rPr>
              <w:instrText xml:space="preserve"> PAGEREF _Toc121325458 \h </w:instrText>
            </w:r>
            <w:r w:rsidR="008305C0">
              <w:rPr>
                <w:webHidden/>
              </w:rPr>
            </w:r>
            <w:r w:rsidR="008305C0">
              <w:rPr>
                <w:webHidden/>
              </w:rPr>
              <w:fldChar w:fldCharType="separate"/>
            </w:r>
            <w:r w:rsidR="008305C0">
              <w:rPr>
                <w:webHidden/>
              </w:rPr>
              <w:t>15</w:t>
            </w:r>
            <w:r w:rsidR="008305C0">
              <w:rPr>
                <w:webHidden/>
              </w:rPr>
              <w:fldChar w:fldCharType="end"/>
            </w:r>
          </w:hyperlink>
        </w:p>
        <w:p w14:paraId="52328836" w14:textId="55269EC6" w:rsidR="008305C0" w:rsidRDefault="00000000">
          <w:pPr>
            <w:pStyle w:val="TOC2"/>
            <w:tabs>
              <w:tab w:val="left" w:pos="1134"/>
            </w:tabs>
            <w:rPr>
              <w:spacing w:val="0"/>
              <w:sz w:val="22"/>
              <w:szCs w:val="22"/>
            </w:rPr>
          </w:pPr>
          <w:hyperlink w:anchor="_Toc121325459" w:history="1">
            <w:r w:rsidR="008305C0" w:rsidRPr="00E919E6">
              <w:rPr>
                <w:rStyle w:val="Hyperlink"/>
              </w:rPr>
              <w:t>9.4</w:t>
            </w:r>
            <w:r w:rsidR="008305C0">
              <w:rPr>
                <w:spacing w:val="0"/>
                <w:sz w:val="22"/>
                <w:szCs w:val="22"/>
              </w:rPr>
              <w:tab/>
            </w:r>
            <w:r w:rsidR="008305C0" w:rsidRPr="00E919E6">
              <w:rPr>
                <w:rStyle w:val="Hyperlink"/>
              </w:rPr>
              <w:t>Funding sources</w:t>
            </w:r>
            <w:r w:rsidR="008305C0">
              <w:rPr>
                <w:webHidden/>
              </w:rPr>
              <w:tab/>
            </w:r>
            <w:r w:rsidR="008305C0">
              <w:rPr>
                <w:webHidden/>
              </w:rPr>
              <w:fldChar w:fldCharType="begin"/>
            </w:r>
            <w:r w:rsidR="008305C0">
              <w:rPr>
                <w:webHidden/>
              </w:rPr>
              <w:instrText xml:space="preserve"> PAGEREF _Toc121325459 \h </w:instrText>
            </w:r>
            <w:r w:rsidR="008305C0">
              <w:rPr>
                <w:webHidden/>
              </w:rPr>
            </w:r>
            <w:r w:rsidR="008305C0">
              <w:rPr>
                <w:webHidden/>
              </w:rPr>
              <w:fldChar w:fldCharType="separate"/>
            </w:r>
            <w:r w:rsidR="008305C0">
              <w:rPr>
                <w:webHidden/>
              </w:rPr>
              <w:t>17</w:t>
            </w:r>
            <w:r w:rsidR="008305C0">
              <w:rPr>
                <w:webHidden/>
              </w:rPr>
              <w:fldChar w:fldCharType="end"/>
            </w:r>
          </w:hyperlink>
        </w:p>
        <w:p w14:paraId="77A050C3" w14:textId="6FE436E6" w:rsidR="008305C0" w:rsidRDefault="00000000">
          <w:pPr>
            <w:pStyle w:val="TOC2"/>
            <w:tabs>
              <w:tab w:val="left" w:pos="1134"/>
            </w:tabs>
            <w:rPr>
              <w:spacing w:val="0"/>
              <w:sz w:val="22"/>
              <w:szCs w:val="22"/>
            </w:rPr>
          </w:pPr>
          <w:hyperlink w:anchor="_Toc121325460" w:history="1">
            <w:r w:rsidR="008305C0" w:rsidRPr="00E919E6">
              <w:rPr>
                <w:rStyle w:val="Hyperlink"/>
              </w:rPr>
              <w:t>9.5</w:t>
            </w:r>
            <w:r w:rsidR="008305C0">
              <w:rPr>
                <w:spacing w:val="0"/>
                <w:sz w:val="22"/>
                <w:szCs w:val="22"/>
              </w:rPr>
              <w:tab/>
            </w:r>
            <w:r w:rsidR="008305C0" w:rsidRPr="00E919E6">
              <w:rPr>
                <w:rStyle w:val="Hyperlink"/>
              </w:rPr>
              <w:t>Project budget risk assessment</w:t>
            </w:r>
            <w:r w:rsidR="008305C0">
              <w:rPr>
                <w:webHidden/>
              </w:rPr>
              <w:tab/>
            </w:r>
            <w:r w:rsidR="008305C0">
              <w:rPr>
                <w:webHidden/>
              </w:rPr>
              <w:fldChar w:fldCharType="begin"/>
            </w:r>
            <w:r w:rsidR="008305C0">
              <w:rPr>
                <w:webHidden/>
              </w:rPr>
              <w:instrText xml:space="preserve"> PAGEREF _Toc121325460 \h </w:instrText>
            </w:r>
            <w:r w:rsidR="008305C0">
              <w:rPr>
                <w:webHidden/>
              </w:rPr>
            </w:r>
            <w:r w:rsidR="008305C0">
              <w:rPr>
                <w:webHidden/>
              </w:rPr>
              <w:fldChar w:fldCharType="separate"/>
            </w:r>
            <w:r w:rsidR="008305C0">
              <w:rPr>
                <w:webHidden/>
              </w:rPr>
              <w:t>20</w:t>
            </w:r>
            <w:r w:rsidR="008305C0">
              <w:rPr>
                <w:webHidden/>
              </w:rPr>
              <w:fldChar w:fldCharType="end"/>
            </w:r>
          </w:hyperlink>
        </w:p>
        <w:p w14:paraId="5C473E2D" w14:textId="625935A6" w:rsidR="008305C0" w:rsidRDefault="00000000">
          <w:pPr>
            <w:pStyle w:val="TOC3"/>
            <w:rPr>
              <w:color w:val="auto"/>
              <w:sz w:val="22"/>
              <w:szCs w:val="22"/>
            </w:rPr>
          </w:pPr>
          <w:hyperlink w:anchor="_Toc121325461" w:history="1">
            <w:r w:rsidR="008305C0" w:rsidRPr="00E919E6">
              <w:rPr>
                <w:rStyle w:val="Hyperlink"/>
              </w:rPr>
              <w:t>9.5.1.</w:t>
            </w:r>
            <w:r w:rsidR="008305C0">
              <w:rPr>
                <w:color w:val="auto"/>
                <w:sz w:val="22"/>
                <w:szCs w:val="22"/>
              </w:rPr>
              <w:tab/>
            </w:r>
            <w:r w:rsidR="008305C0" w:rsidRPr="00E919E6">
              <w:rPr>
                <w:rStyle w:val="Hyperlink"/>
              </w:rPr>
              <w:t>Risk quantification and contingency</w:t>
            </w:r>
            <w:r w:rsidR="008305C0">
              <w:rPr>
                <w:webHidden/>
              </w:rPr>
              <w:tab/>
            </w:r>
            <w:r w:rsidR="008305C0">
              <w:rPr>
                <w:webHidden/>
              </w:rPr>
              <w:fldChar w:fldCharType="begin"/>
            </w:r>
            <w:r w:rsidR="008305C0">
              <w:rPr>
                <w:webHidden/>
              </w:rPr>
              <w:instrText xml:space="preserve"> PAGEREF _Toc121325461 \h </w:instrText>
            </w:r>
            <w:r w:rsidR="008305C0">
              <w:rPr>
                <w:webHidden/>
              </w:rPr>
            </w:r>
            <w:r w:rsidR="008305C0">
              <w:rPr>
                <w:webHidden/>
              </w:rPr>
              <w:fldChar w:fldCharType="separate"/>
            </w:r>
            <w:r w:rsidR="008305C0">
              <w:rPr>
                <w:webHidden/>
              </w:rPr>
              <w:t>20</w:t>
            </w:r>
            <w:r w:rsidR="008305C0">
              <w:rPr>
                <w:webHidden/>
              </w:rPr>
              <w:fldChar w:fldCharType="end"/>
            </w:r>
          </w:hyperlink>
        </w:p>
        <w:p w14:paraId="34292F92" w14:textId="5549C1C0" w:rsidR="008305C0" w:rsidRDefault="00000000">
          <w:pPr>
            <w:pStyle w:val="TOC2"/>
            <w:tabs>
              <w:tab w:val="left" w:pos="1134"/>
            </w:tabs>
            <w:rPr>
              <w:spacing w:val="0"/>
              <w:sz w:val="22"/>
              <w:szCs w:val="22"/>
            </w:rPr>
          </w:pPr>
          <w:hyperlink w:anchor="_Toc121325462" w:history="1">
            <w:r w:rsidR="008305C0" w:rsidRPr="00E919E6">
              <w:rPr>
                <w:rStyle w:val="Hyperlink"/>
              </w:rPr>
              <w:t>9.6</w:t>
            </w:r>
            <w:r w:rsidR="008305C0">
              <w:rPr>
                <w:spacing w:val="0"/>
                <w:sz w:val="22"/>
                <w:szCs w:val="22"/>
              </w:rPr>
              <w:tab/>
            </w:r>
            <w:r w:rsidR="008305C0" w:rsidRPr="00E919E6">
              <w:rPr>
                <w:rStyle w:val="Hyperlink"/>
              </w:rPr>
              <w:t>Staffing and New Executive Officer Positions</w:t>
            </w:r>
            <w:r w:rsidR="008305C0">
              <w:rPr>
                <w:webHidden/>
              </w:rPr>
              <w:tab/>
            </w:r>
            <w:r w:rsidR="008305C0">
              <w:rPr>
                <w:webHidden/>
              </w:rPr>
              <w:fldChar w:fldCharType="begin"/>
            </w:r>
            <w:r w:rsidR="008305C0">
              <w:rPr>
                <w:webHidden/>
              </w:rPr>
              <w:instrText xml:space="preserve"> PAGEREF _Toc121325462 \h </w:instrText>
            </w:r>
            <w:r w:rsidR="008305C0">
              <w:rPr>
                <w:webHidden/>
              </w:rPr>
            </w:r>
            <w:r w:rsidR="008305C0">
              <w:rPr>
                <w:webHidden/>
              </w:rPr>
              <w:fldChar w:fldCharType="separate"/>
            </w:r>
            <w:r w:rsidR="008305C0">
              <w:rPr>
                <w:webHidden/>
              </w:rPr>
              <w:t>20</w:t>
            </w:r>
            <w:r w:rsidR="008305C0">
              <w:rPr>
                <w:webHidden/>
              </w:rPr>
              <w:fldChar w:fldCharType="end"/>
            </w:r>
          </w:hyperlink>
        </w:p>
        <w:p w14:paraId="2B12CB1B" w14:textId="0F264906" w:rsidR="008305C0" w:rsidRDefault="00000000">
          <w:pPr>
            <w:pStyle w:val="TOC1"/>
            <w:rPr>
              <w:noProof/>
              <w:color w:val="auto"/>
              <w:sz w:val="22"/>
              <w:szCs w:val="22"/>
            </w:rPr>
          </w:pPr>
          <w:hyperlink w:anchor="_Toc121325463" w:history="1">
            <w:r w:rsidR="008305C0" w:rsidRPr="00E919E6">
              <w:rPr>
                <w:rStyle w:val="Hyperlink"/>
                <w:noProof/>
              </w:rPr>
              <w:t>10.</w:t>
            </w:r>
            <w:r w:rsidR="008305C0">
              <w:rPr>
                <w:noProof/>
                <w:color w:val="auto"/>
                <w:sz w:val="22"/>
                <w:szCs w:val="22"/>
              </w:rPr>
              <w:tab/>
            </w:r>
            <w:r w:rsidR="008305C0" w:rsidRPr="00E919E6">
              <w:rPr>
                <w:rStyle w:val="Hyperlink"/>
                <w:noProof/>
              </w:rPr>
              <w:t>Management</w:t>
            </w:r>
            <w:r w:rsidR="008305C0">
              <w:rPr>
                <w:noProof/>
                <w:webHidden/>
              </w:rPr>
              <w:tab/>
            </w:r>
            <w:r w:rsidR="008305C0">
              <w:rPr>
                <w:noProof/>
                <w:webHidden/>
              </w:rPr>
              <w:fldChar w:fldCharType="begin"/>
            </w:r>
            <w:r w:rsidR="008305C0">
              <w:rPr>
                <w:noProof/>
                <w:webHidden/>
              </w:rPr>
              <w:instrText xml:space="preserve"> PAGEREF _Toc121325463 \h </w:instrText>
            </w:r>
            <w:r w:rsidR="008305C0">
              <w:rPr>
                <w:noProof/>
                <w:webHidden/>
              </w:rPr>
            </w:r>
            <w:r w:rsidR="008305C0">
              <w:rPr>
                <w:noProof/>
                <w:webHidden/>
              </w:rPr>
              <w:fldChar w:fldCharType="separate"/>
            </w:r>
            <w:r w:rsidR="008305C0">
              <w:rPr>
                <w:noProof/>
                <w:webHidden/>
              </w:rPr>
              <w:t>22</w:t>
            </w:r>
            <w:r w:rsidR="008305C0">
              <w:rPr>
                <w:noProof/>
                <w:webHidden/>
              </w:rPr>
              <w:fldChar w:fldCharType="end"/>
            </w:r>
          </w:hyperlink>
        </w:p>
        <w:p w14:paraId="0B06A733" w14:textId="40322397" w:rsidR="008305C0" w:rsidRDefault="00000000">
          <w:pPr>
            <w:pStyle w:val="TOC2"/>
            <w:tabs>
              <w:tab w:val="left" w:pos="1134"/>
            </w:tabs>
            <w:rPr>
              <w:spacing w:val="0"/>
              <w:sz w:val="22"/>
              <w:szCs w:val="22"/>
            </w:rPr>
          </w:pPr>
          <w:hyperlink w:anchor="_Toc121325464" w:history="1">
            <w:r w:rsidR="008305C0" w:rsidRPr="00E919E6">
              <w:rPr>
                <w:rStyle w:val="Hyperlink"/>
              </w:rPr>
              <w:t>10.1</w:t>
            </w:r>
            <w:r w:rsidR="008305C0">
              <w:rPr>
                <w:spacing w:val="0"/>
                <w:sz w:val="22"/>
                <w:szCs w:val="22"/>
              </w:rPr>
              <w:tab/>
            </w:r>
            <w:r w:rsidR="008305C0" w:rsidRPr="00E919E6">
              <w:rPr>
                <w:rStyle w:val="Hyperlink"/>
              </w:rPr>
              <w:t>Governance framework</w:t>
            </w:r>
            <w:r w:rsidR="008305C0">
              <w:rPr>
                <w:webHidden/>
              </w:rPr>
              <w:tab/>
            </w:r>
            <w:r w:rsidR="008305C0">
              <w:rPr>
                <w:webHidden/>
              </w:rPr>
              <w:fldChar w:fldCharType="begin"/>
            </w:r>
            <w:r w:rsidR="008305C0">
              <w:rPr>
                <w:webHidden/>
              </w:rPr>
              <w:instrText xml:space="preserve"> PAGEREF _Toc121325464 \h </w:instrText>
            </w:r>
            <w:r w:rsidR="008305C0">
              <w:rPr>
                <w:webHidden/>
              </w:rPr>
            </w:r>
            <w:r w:rsidR="008305C0">
              <w:rPr>
                <w:webHidden/>
              </w:rPr>
              <w:fldChar w:fldCharType="separate"/>
            </w:r>
            <w:r w:rsidR="008305C0">
              <w:rPr>
                <w:webHidden/>
              </w:rPr>
              <w:t>22</w:t>
            </w:r>
            <w:r w:rsidR="008305C0">
              <w:rPr>
                <w:webHidden/>
              </w:rPr>
              <w:fldChar w:fldCharType="end"/>
            </w:r>
          </w:hyperlink>
        </w:p>
        <w:p w14:paraId="19490195" w14:textId="5A9286C0" w:rsidR="008305C0" w:rsidRDefault="00000000">
          <w:pPr>
            <w:pStyle w:val="TOC2"/>
            <w:tabs>
              <w:tab w:val="left" w:pos="1134"/>
            </w:tabs>
            <w:rPr>
              <w:spacing w:val="0"/>
              <w:sz w:val="22"/>
              <w:szCs w:val="22"/>
            </w:rPr>
          </w:pPr>
          <w:hyperlink w:anchor="_Toc121325465" w:history="1">
            <w:r w:rsidR="008305C0" w:rsidRPr="00E919E6">
              <w:rPr>
                <w:rStyle w:val="Hyperlink"/>
              </w:rPr>
              <w:t>10.2</w:t>
            </w:r>
            <w:r w:rsidR="008305C0">
              <w:rPr>
                <w:spacing w:val="0"/>
                <w:sz w:val="22"/>
                <w:szCs w:val="22"/>
              </w:rPr>
              <w:tab/>
            </w:r>
            <w:r w:rsidR="008305C0" w:rsidRPr="00E919E6">
              <w:rPr>
                <w:rStyle w:val="Hyperlink"/>
              </w:rPr>
              <w:t>Stakeholder engagement and communications plan</w:t>
            </w:r>
            <w:r w:rsidR="008305C0">
              <w:rPr>
                <w:webHidden/>
              </w:rPr>
              <w:tab/>
            </w:r>
            <w:r w:rsidR="008305C0">
              <w:rPr>
                <w:webHidden/>
              </w:rPr>
              <w:fldChar w:fldCharType="begin"/>
            </w:r>
            <w:r w:rsidR="008305C0">
              <w:rPr>
                <w:webHidden/>
              </w:rPr>
              <w:instrText xml:space="preserve"> PAGEREF _Toc121325465 \h </w:instrText>
            </w:r>
            <w:r w:rsidR="008305C0">
              <w:rPr>
                <w:webHidden/>
              </w:rPr>
            </w:r>
            <w:r w:rsidR="008305C0">
              <w:rPr>
                <w:webHidden/>
              </w:rPr>
              <w:fldChar w:fldCharType="separate"/>
            </w:r>
            <w:r w:rsidR="008305C0">
              <w:rPr>
                <w:webHidden/>
              </w:rPr>
              <w:t>22</w:t>
            </w:r>
            <w:r w:rsidR="008305C0">
              <w:rPr>
                <w:webHidden/>
              </w:rPr>
              <w:fldChar w:fldCharType="end"/>
            </w:r>
          </w:hyperlink>
        </w:p>
        <w:p w14:paraId="20CE717F" w14:textId="7A829C92" w:rsidR="008305C0" w:rsidRDefault="00000000">
          <w:pPr>
            <w:pStyle w:val="TOC2"/>
            <w:tabs>
              <w:tab w:val="left" w:pos="1134"/>
            </w:tabs>
            <w:rPr>
              <w:spacing w:val="0"/>
              <w:sz w:val="22"/>
              <w:szCs w:val="22"/>
            </w:rPr>
          </w:pPr>
          <w:hyperlink w:anchor="_Toc121325466" w:history="1">
            <w:r w:rsidR="008305C0" w:rsidRPr="00E919E6">
              <w:rPr>
                <w:rStyle w:val="Hyperlink"/>
              </w:rPr>
              <w:t>10.3</w:t>
            </w:r>
            <w:r w:rsidR="008305C0">
              <w:rPr>
                <w:spacing w:val="0"/>
                <w:sz w:val="22"/>
                <w:szCs w:val="22"/>
              </w:rPr>
              <w:tab/>
            </w:r>
            <w:r w:rsidR="008305C0" w:rsidRPr="00E919E6">
              <w:rPr>
                <w:rStyle w:val="Hyperlink"/>
              </w:rPr>
              <w:t>Project management strategy</w:t>
            </w:r>
            <w:r w:rsidR="008305C0">
              <w:rPr>
                <w:webHidden/>
              </w:rPr>
              <w:tab/>
            </w:r>
            <w:r w:rsidR="008305C0">
              <w:rPr>
                <w:webHidden/>
              </w:rPr>
              <w:fldChar w:fldCharType="begin"/>
            </w:r>
            <w:r w:rsidR="008305C0">
              <w:rPr>
                <w:webHidden/>
              </w:rPr>
              <w:instrText xml:space="preserve"> PAGEREF _Toc121325466 \h </w:instrText>
            </w:r>
            <w:r w:rsidR="008305C0">
              <w:rPr>
                <w:webHidden/>
              </w:rPr>
            </w:r>
            <w:r w:rsidR="008305C0">
              <w:rPr>
                <w:webHidden/>
              </w:rPr>
              <w:fldChar w:fldCharType="separate"/>
            </w:r>
            <w:r w:rsidR="008305C0">
              <w:rPr>
                <w:webHidden/>
              </w:rPr>
              <w:t>22</w:t>
            </w:r>
            <w:r w:rsidR="008305C0">
              <w:rPr>
                <w:webHidden/>
              </w:rPr>
              <w:fldChar w:fldCharType="end"/>
            </w:r>
          </w:hyperlink>
        </w:p>
        <w:p w14:paraId="2AE4C9BD" w14:textId="6DB4F5B8" w:rsidR="008305C0" w:rsidRDefault="00000000">
          <w:pPr>
            <w:pStyle w:val="TOC2"/>
            <w:tabs>
              <w:tab w:val="left" w:pos="1134"/>
            </w:tabs>
            <w:rPr>
              <w:spacing w:val="0"/>
              <w:sz w:val="22"/>
              <w:szCs w:val="22"/>
            </w:rPr>
          </w:pPr>
          <w:hyperlink w:anchor="_Toc121325467" w:history="1">
            <w:r w:rsidR="008305C0" w:rsidRPr="00E919E6">
              <w:rPr>
                <w:rStyle w:val="Hyperlink"/>
              </w:rPr>
              <w:t>10.4</w:t>
            </w:r>
            <w:r w:rsidR="008305C0">
              <w:rPr>
                <w:spacing w:val="0"/>
                <w:sz w:val="22"/>
                <w:szCs w:val="22"/>
              </w:rPr>
              <w:tab/>
            </w:r>
            <w:r w:rsidR="008305C0" w:rsidRPr="00E919E6">
              <w:rPr>
                <w:rStyle w:val="Hyperlink"/>
              </w:rPr>
              <w:t>Change management</w:t>
            </w:r>
            <w:r w:rsidR="008305C0">
              <w:rPr>
                <w:webHidden/>
              </w:rPr>
              <w:tab/>
            </w:r>
            <w:r w:rsidR="008305C0">
              <w:rPr>
                <w:webHidden/>
              </w:rPr>
              <w:fldChar w:fldCharType="begin"/>
            </w:r>
            <w:r w:rsidR="008305C0">
              <w:rPr>
                <w:webHidden/>
              </w:rPr>
              <w:instrText xml:space="preserve"> PAGEREF _Toc121325467 \h </w:instrText>
            </w:r>
            <w:r w:rsidR="008305C0">
              <w:rPr>
                <w:webHidden/>
              </w:rPr>
            </w:r>
            <w:r w:rsidR="008305C0">
              <w:rPr>
                <w:webHidden/>
              </w:rPr>
              <w:fldChar w:fldCharType="separate"/>
            </w:r>
            <w:r w:rsidR="008305C0">
              <w:rPr>
                <w:webHidden/>
              </w:rPr>
              <w:t>22</w:t>
            </w:r>
            <w:r w:rsidR="008305C0">
              <w:rPr>
                <w:webHidden/>
              </w:rPr>
              <w:fldChar w:fldCharType="end"/>
            </w:r>
          </w:hyperlink>
        </w:p>
        <w:p w14:paraId="261C1EC5" w14:textId="35E45201" w:rsidR="008305C0" w:rsidRDefault="00000000">
          <w:pPr>
            <w:pStyle w:val="TOC2"/>
            <w:tabs>
              <w:tab w:val="left" w:pos="1134"/>
            </w:tabs>
            <w:rPr>
              <w:spacing w:val="0"/>
              <w:sz w:val="22"/>
              <w:szCs w:val="22"/>
            </w:rPr>
          </w:pPr>
          <w:hyperlink w:anchor="_Toc121325468" w:history="1">
            <w:r w:rsidR="008305C0" w:rsidRPr="00E919E6">
              <w:rPr>
                <w:rStyle w:val="Hyperlink"/>
              </w:rPr>
              <w:t>10.5</w:t>
            </w:r>
            <w:r w:rsidR="008305C0">
              <w:rPr>
                <w:spacing w:val="0"/>
                <w:sz w:val="22"/>
                <w:szCs w:val="22"/>
              </w:rPr>
              <w:tab/>
            </w:r>
            <w:r w:rsidR="008305C0" w:rsidRPr="00E919E6">
              <w:rPr>
                <w:rStyle w:val="Hyperlink"/>
              </w:rPr>
              <w:t>Performance measures and benefits realisation</w:t>
            </w:r>
            <w:r w:rsidR="008305C0">
              <w:rPr>
                <w:webHidden/>
              </w:rPr>
              <w:tab/>
            </w:r>
            <w:r w:rsidR="008305C0">
              <w:rPr>
                <w:webHidden/>
              </w:rPr>
              <w:fldChar w:fldCharType="begin"/>
            </w:r>
            <w:r w:rsidR="008305C0">
              <w:rPr>
                <w:webHidden/>
              </w:rPr>
              <w:instrText xml:space="preserve"> PAGEREF _Toc121325468 \h </w:instrText>
            </w:r>
            <w:r w:rsidR="008305C0">
              <w:rPr>
                <w:webHidden/>
              </w:rPr>
            </w:r>
            <w:r w:rsidR="008305C0">
              <w:rPr>
                <w:webHidden/>
              </w:rPr>
              <w:fldChar w:fldCharType="separate"/>
            </w:r>
            <w:r w:rsidR="008305C0">
              <w:rPr>
                <w:webHidden/>
              </w:rPr>
              <w:t>22</w:t>
            </w:r>
            <w:r w:rsidR="008305C0">
              <w:rPr>
                <w:webHidden/>
              </w:rPr>
              <w:fldChar w:fldCharType="end"/>
            </w:r>
          </w:hyperlink>
        </w:p>
        <w:p w14:paraId="1FD52D81" w14:textId="15EB5769" w:rsidR="008305C0" w:rsidRDefault="00000000">
          <w:pPr>
            <w:pStyle w:val="TOC2"/>
            <w:tabs>
              <w:tab w:val="left" w:pos="1134"/>
            </w:tabs>
            <w:rPr>
              <w:spacing w:val="0"/>
              <w:sz w:val="22"/>
              <w:szCs w:val="22"/>
            </w:rPr>
          </w:pPr>
          <w:hyperlink w:anchor="_Toc121325469" w:history="1">
            <w:r w:rsidR="008305C0" w:rsidRPr="00E919E6">
              <w:rPr>
                <w:rStyle w:val="Hyperlink"/>
              </w:rPr>
              <w:t>10.6</w:t>
            </w:r>
            <w:r w:rsidR="008305C0">
              <w:rPr>
                <w:spacing w:val="0"/>
                <w:sz w:val="22"/>
                <w:szCs w:val="22"/>
              </w:rPr>
              <w:tab/>
            </w:r>
            <w:r w:rsidR="008305C0" w:rsidRPr="00E919E6">
              <w:rPr>
                <w:rStyle w:val="Hyperlink"/>
              </w:rPr>
              <w:t>Risk management</w:t>
            </w:r>
            <w:r w:rsidR="008305C0">
              <w:rPr>
                <w:webHidden/>
              </w:rPr>
              <w:tab/>
            </w:r>
            <w:r w:rsidR="008305C0">
              <w:rPr>
                <w:webHidden/>
              </w:rPr>
              <w:fldChar w:fldCharType="begin"/>
            </w:r>
            <w:r w:rsidR="008305C0">
              <w:rPr>
                <w:webHidden/>
              </w:rPr>
              <w:instrText xml:space="preserve"> PAGEREF _Toc121325469 \h </w:instrText>
            </w:r>
            <w:r w:rsidR="008305C0">
              <w:rPr>
                <w:webHidden/>
              </w:rPr>
            </w:r>
            <w:r w:rsidR="008305C0">
              <w:rPr>
                <w:webHidden/>
              </w:rPr>
              <w:fldChar w:fldCharType="separate"/>
            </w:r>
            <w:r w:rsidR="008305C0">
              <w:rPr>
                <w:webHidden/>
              </w:rPr>
              <w:t>22</w:t>
            </w:r>
            <w:r w:rsidR="008305C0">
              <w:rPr>
                <w:webHidden/>
              </w:rPr>
              <w:fldChar w:fldCharType="end"/>
            </w:r>
          </w:hyperlink>
        </w:p>
        <w:p w14:paraId="503F81B5" w14:textId="6328CDE7" w:rsidR="008305C0" w:rsidRDefault="00000000">
          <w:pPr>
            <w:pStyle w:val="TOC2"/>
            <w:tabs>
              <w:tab w:val="left" w:pos="1134"/>
            </w:tabs>
            <w:rPr>
              <w:spacing w:val="0"/>
              <w:sz w:val="22"/>
              <w:szCs w:val="22"/>
            </w:rPr>
          </w:pPr>
          <w:hyperlink w:anchor="_Toc121325470" w:history="1">
            <w:r w:rsidR="008305C0" w:rsidRPr="00E919E6">
              <w:rPr>
                <w:rStyle w:val="Hyperlink"/>
              </w:rPr>
              <w:t>10.7</w:t>
            </w:r>
            <w:r w:rsidR="008305C0">
              <w:rPr>
                <w:spacing w:val="0"/>
                <w:sz w:val="22"/>
                <w:szCs w:val="22"/>
              </w:rPr>
              <w:tab/>
            </w:r>
            <w:r w:rsidR="008305C0" w:rsidRPr="00E919E6">
              <w:rPr>
                <w:rStyle w:val="Hyperlink"/>
              </w:rPr>
              <w:t>Exit strategy</w:t>
            </w:r>
            <w:r w:rsidR="008305C0">
              <w:rPr>
                <w:webHidden/>
              </w:rPr>
              <w:tab/>
            </w:r>
            <w:r w:rsidR="008305C0">
              <w:rPr>
                <w:webHidden/>
              </w:rPr>
              <w:fldChar w:fldCharType="begin"/>
            </w:r>
            <w:r w:rsidR="008305C0">
              <w:rPr>
                <w:webHidden/>
              </w:rPr>
              <w:instrText xml:space="preserve"> PAGEREF _Toc121325470 \h </w:instrText>
            </w:r>
            <w:r w:rsidR="008305C0">
              <w:rPr>
                <w:webHidden/>
              </w:rPr>
            </w:r>
            <w:r w:rsidR="008305C0">
              <w:rPr>
                <w:webHidden/>
              </w:rPr>
              <w:fldChar w:fldCharType="separate"/>
            </w:r>
            <w:r w:rsidR="008305C0">
              <w:rPr>
                <w:webHidden/>
              </w:rPr>
              <w:t>22</w:t>
            </w:r>
            <w:r w:rsidR="008305C0">
              <w:rPr>
                <w:webHidden/>
              </w:rPr>
              <w:fldChar w:fldCharType="end"/>
            </w:r>
          </w:hyperlink>
        </w:p>
        <w:p w14:paraId="2F5FE069" w14:textId="30028B9F" w:rsidR="008305C0" w:rsidRDefault="00000000">
          <w:pPr>
            <w:pStyle w:val="TOC2"/>
            <w:tabs>
              <w:tab w:val="left" w:pos="1134"/>
            </w:tabs>
            <w:rPr>
              <w:spacing w:val="0"/>
              <w:sz w:val="22"/>
              <w:szCs w:val="22"/>
            </w:rPr>
          </w:pPr>
          <w:hyperlink w:anchor="_Toc121325471" w:history="1">
            <w:r w:rsidR="008305C0" w:rsidRPr="00E919E6">
              <w:rPr>
                <w:rStyle w:val="Hyperlink"/>
              </w:rPr>
              <w:t>10.8</w:t>
            </w:r>
            <w:r w:rsidR="008305C0">
              <w:rPr>
                <w:spacing w:val="0"/>
                <w:sz w:val="22"/>
                <w:szCs w:val="22"/>
              </w:rPr>
              <w:tab/>
            </w:r>
            <w:r w:rsidR="008305C0" w:rsidRPr="00E919E6">
              <w:rPr>
                <w:rStyle w:val="Hyperlink"/>
              </w:rPr>
              <w:t>Readiness and next steps</w:t>
            </w:r>
            <w:r w:rsidR="008305C0">
              <w:rPr>
                <w:webHidden/>
              </w:rPr>
              <w:tab/>
            </w:r>
            <w:r w:rsidR="008305C0">
              <w:rPr>
                <w:webHidden/>
              </w:rPr>
              <w:fldChar w:fldCharType="begin"/>
            </w:r>
            <w:r w:rsidR="008305C0">
              <w:rPr>
                <w:webHidden/>
              </w:rPr>
              <w:instrText xml:space="preserve"> PAGEREF _Toc121325471 \h </w:instrText>
            </w:r>
            <w:r w:rsidR="008305C0">
              <w:rPr>
                <w:webHidden/>
              </w:rPr>
            </w:r>
            <w:r w:rsidR="008305C0">
              <w:rPr>
                <w:webHidden/>
              </w:rPr>
              <w:fldChar w:fldCharType="separate"/>
            </w:r>
            <w:r w:rsidR="008305C0">
              <w:rPr>
                <w:webHidden/>
              </w:rPr>
              <w:t>22</w:t>
            </w:r>
            <w:r w:rsidR="008305C0">
              <w:rPr>
                <w:webHidden/>
              </w:rPr>
              <w:fldChar w:fldCharType="end"/>
            </w:r>
          </w:hyperlink>
        </w:p>
        <w:p w14:paraId="0C30E5F4" w14:textId="20D647FC" w:rsidR="008305C0" w:rsidRDefault="00000000">
          <w:pPr>
            <w:pStyle w:val="TOC1"/>
            <w:rPr>
              <w:noProof/>
              <w:color w:val="auto"/>
              <w:sz w:val="22"/>
              <w:szCs w:val="22"/>
            </w:rPr>
          </w:pPr>
          <w:hyperlink w:anchor="_Toc121325472" w:history="1">
            <w:r w:rsidR="008305C0" w:rsidRPr="00E919E6">
              <w:rPr>
                <w:rStyle w:val="Hyperlink"/>
                <w:noProof/>
              </w:rPr>
              <w:t>Checklist and sign-off</w:t>
            </w:r>
            <w:r w:rsidR="008305C0">
              <w:rPr>
                <w:noProof/>
                <w:webHidden/>
              </w:rPr>
              <w:tab/>
            </w:r>
            <w:r w:rsidR="008305C0">
              <w:rPr>
                <w:noProof/>
                <w:webHidden/>
              </w:rPr>
              <w:fldChar w:fldCharType="begin"/>
            </w:r>
            <w:r w:rsidR="008305C0">
              <w:rPr>
                <w:noProof/>
                <w:webHidden/>
              </w:rPr>
              <w:instrText xml:space="preserve"> PAGEREF _Toc121325472 \h </w:instrText>
            </w:r>
            <w:r w:rsidR="008305C0">
              <w:rPr>
                <w:noProof/>
                <w:webHidden/>
              </w:rPr>
            </w:r>
            <w:r w:rsidR="008305C0">
              <w:rPr>
                <w:noProof/>
                <w:webHidden/>
              </w:rPr>
              <w:fldChar w:fldCharType="separate"/>
            </w:r>
            <w:r w:rsidR="008305C0">
              <w:rPr>
                <w:noProof/>
                <w:webHidden/>
              </w:rPr>
              <w:t>23</w:t>
            </w:r>
            <w:r w:rsidR="008305C0">
              <w:rPr>
                <w:noProof/>
                <w:webHidden/>
              </w:rPr>
              <w:fldChar w:fldCharType="end"/>
            </w:r>
          </w:hyperlink>
        </w:p>
        <w:p w14:paraId="24D0B31D" w14:textId="4AF271E5" w:rsidR="00537F2D" w:rsidRDefault="00537F2D" w:rsidP="00537F2D">
          <w:r>
            <w:rPr>
              <w:sz w:val="24"/>
              <w:szCs w:val="24"/>
            </w:rPr>
            <w:fldChar w:fldCharType="end"/>
          </w:r>
        </w:p>
      </w:sdtContent>
    </w:sdt>
    <w:p w14:paraId="61C41184" w14:textId="77777777" w:rsidR="006A4851" w:rsidRDefault="006A4851" w:rsidP="006A4851">
      <w:pPr>
        <w:sectPr w:rsidR="006A4851" w:rsidSect="00BB23A9">
          <w:headerReference w:type="default" r:id="rId20"/>
          <w:headerReference w:type="first" r:id="rId21"/>
          <w:pgSz w:w="11906" w:h="16838" w:code="9"/>
          <w:pgMar w:top="851" w:right="1134" w:bottom="1134" w:left="1134" w:header="709" w:footer="459" w:gutter="0"/>
          <w:pgNumType w:start="1"/>
          <w:cols w:space="708"/>
          <w:titlePg/>
          <w:docGrid w:linePitch="360"/>
        </w:sectPr>
      </w:pPr>
    </w:p>
    <w:p w14:paraId="7F7AA5DD" w14:textId="7D74124E" w:rsidR="007C16FB" w:rsidRDefault="007C16FB" w:rsidP="007C16FB">
      <w:pPr>
        <w:pStyle w:val="Heading1"/>
      </w:pPr>
      <w:bookmarkStart w:id="6" w:name="_Toc121325393"/>
      <w:bookmarkStart w:id="7" w:name="_Hlk22823112"/>
      <w:r>
        <w:lastRenderedPageBreak/>
        <w:t>Overview</w:t>
      </w:r>
      <w:bookmarkEnd w:id="6"/>
    </w:p>
    <w:sdt>
      <w:sdtPr>
        <w:rPr>
          <w:b/>
          <w:bCs/>
        </w:rPr>
        <w:alias w:val="Guidance"/>
        <w:tag w:val="Guidance"/>
        <w:id w:val="-302306367"/>
        <w:placeholder>
          <w:docPart w:val="DefaultPlaceholder_-1854013440"/>
        </w:placeholder>
      </w:sdtPr>
      <w:sdtEndPr>
        <w:rPr>
          <w:b w:val="0"/>
          <w:bCs w:val="0"/>
        </w:rPr>
      </w:sdtEndPr>
      <w:sdtContent>
        <w:p w14:paraId="7D26EF7B" w14:textId="754519DE" w:rsidR="00690743" w:rsidRPr="00690743" w:rsidRDefault="00690743" w:rsidP="00690743">
          <w:pPr>
            <w:pStyle w:val="GuidanceNormal"/>
            <w:rPr>
              <w:b/>
              <w:bCs/>
            </w:rPr>
          </w:pPr>
          <w:r w:rsidRPr="00690743">
            <w:rPr>
              <w:b/>
              <w:bCs/>
            </w:rPr>
            <w:t>[The information in this shaded box should be deleted from the final business case]</w:t>
          </w:r>
        </w:p>
        <w:p w14:paraId="59BE39CB" w14:textId="77777777" w:rsidR="00690743" w:rsidRPr="008E7FA2" w:rsidRDefault="00690743" w:rsidP="00690743">
          <w:pPr>
            <w:pStyle w:val="GuidanceNormal"/>
          </w:pPr>
          <w:r w:rsidRPr="008E7FA2">
            <w:t>The overview should highlight the overall story and key points of the business case, including the proposed outcomes and a high-level overview of the key dimensions of the request. It should specify:</w:t>
          </w:r>
        </w:p>
        <w:p w14:paraId="71BC012D" w14:textId="77777777" w:rsidR="00690743" w:rsidRPr="008E7FA2" w:rsidRDefault="00690743" w:rsidP="00690743">
          <w:pPr>
            <w:pStyle w:val="GuidanceBullet1"/>
          </w:pPr>
          <w:r w:rsidRPr="008E7FA2">
            <w:t xml:space="preserve">the problem or issue that the initiative will </w:t>
          </w:r>
          <w:proofErr w:type="gramStart"/>
          <w:r w:rsidRPr="008E7FA2">
            <w:t>address;</w:t>
          </w:r>
          <w:proofErr w:type="gramEnd"/>
        </w:p>
        <w:p w14:paraId="548612C8" w14:textId="77777777" w:rsidR="00690743" w:rsidRPr="008E7FA2" w:rsidRDefault="00690743" w:rsidP="00690743">
          <w:pPr>
            <w:pStyle w:val="GuidanceBullet1"/>
          </w:pPr>
          <w:r w:rsidRPr="008E7FA2">
            <w:t xml:space="preserve">the merit of the proposal and how it delivers a critical </w:t>
          </w:r>
          <w:proofErr w:type="gramStart"/>
          <w:r w:rsidRPr="008E7FA2">
            <w:t>need;</w:t>
          </w:r>
          <w:proofErr w:type="gramEnd"/>
        </w:p>
        <w:p w14:paraId="368B712D" w14:textId="77777777" w:rsidR="00690743" w:rsidRPr="008E7FA2" w:rsidRDefault="00690743" w:rsidP="00690743">
          <w:pPr>
            <w:pStyle w:val="GuidanceBullet1"/>
          </w:pPr>
          <w:r w:rsidRPr="008E7FA2">
            <w:t xml:space="preserve">what the Government will be buying, over what timeframe and the benefits/outcomes of investment for particular cohorts or </w:t>
          </w:r>
          <w:proofErr w:type="gramStart"/>
          <w:r w:rsidRPr="008E7FA2">
            <w:t>areas;</w:t>
          </w:r>
          <w:proofErr w:type="gramEnd"/>
        </w:p>
        <w:p w14:paraId="1E81A21E" w14:textId="77777777" w:rsidR="00690743" w:rsidRPr="008E7FA2" w:rsidRDefault="00690743" w:rsidP="00690743">
          <w:pPr>
            <w:pStyle w:val="GuidanceBullet1"/>
          </w:pPr>
          <w:r w:rsidRPr="008E7FA2">
            <w:t>why this is the most effective and efficient way to deliver the proposed benefits/</w:t>
          </w:r>
          <w:proofErr w:type="gramStart"/>
          <w:r w:rsidRPr="008E7FA2">
            <w:t>outcomes;</w:t>
          </w:r>
          <w:proofErr w:type="gramEnd"/>
        </w:p>
        <w:p w14:paraId="6E351969" w14:textId="77777777" w:rsidR="00690743" w:rsidRPr="008E7FA2" w:rsidRDefault="00690743" w:rsidP="00690743">
          <w:pPr>
            <w:pStyle w:val="GuidanceBullet1"/>
          </w:pPr>
          <w:r w:rsidRPr="008E7FA2">
            <w:t xml:space="preserve">if the proposal is a new focus for Government investment or builds on an existing </w:t>
          </w:r>
          <w:proofErr w:type="gramStart"/>
          <w:r w:rsidRPr="008E7FA2">
            <w:t>base;</w:t>
          </w:r>
          <w:proofErr w:type="gramEnd"/>
        </w:p>
        <w:p w14:paraId="061CBA0C" w14:textId="77777777" w:rsidR="00690743" w:rsidRDefault="00690743" w:rsidP="00690743">
          <w:pPr>
            <w:pStyle w:val="GuidanceBullet1"/>
          </w:pPr>
          <w:r w:rsidRPr="008E7FA2">
            <w:t xml:space="preserve">if the proposal seeks funding to operationalise or capitalise on past capital </w:t>
          </w:r>
          <w:proofErr w:type="gramStart"/>
          <w:r w:rsidRPr="008E7FA2">
            <w:t>investment;</w:t>
          </w:r>
          <w:proofErr w:type="gramEnd"/>
          <w:r w:rsidRPr="008E7FA2">
            <w:t xml:space="preserve"> </w:t>
          </w:r>
        </w:p>
        <w:p w14:paraId="171A1D3A" w14:textId="77777777" w:rsidR="00690743" w:rsidRDefault="00690743" w:rsidP="00690743">
          <w:pPr>
            <w:pStyle w:val="GuidanceBullet1"/>
          </w:pPr>
          <w:r>
            <w:t xml:space="preserve">if the proposal addresses a Budget </w:t>
          </w:r>
          <w:proofErr w:type="gramStart"/>
          <w:r>
            <w:t>Priority;</w:t>
          </w:r>
          <w:proofErr w:type="gramEnd"/>
        </w:p>
        <w:p w14:paraId="5FDFFCC1" w14:textId="77777777" w:rsidR="00690743" w:rsidRDefault="00690743" w:rsidP="00690743">
          <w:pPr>
            <w:pStyle w:val="GuidanceBullet1"/>
          </w:pPr>
          <w:r w:rsidRPr="0055347A">
            <w:t xml:space="preserve">if </w:t>
          </w:r>
          <w:r>
            <w:t xml:space="preserve">an initiative </w:t>
          </w:r>
          <w:r w:rsidRPr="0055347A">
            <w:t>is identified in an infrastructure framework (</w:t>
          </w:r>
          <w:proofErr w:type="gramStart"/>
          <w:r w:rsidRPr="0055347A">
            <w:t>e.g.</w:t>
          </w:r>
          <w:proofErr w:type="gramEnd"/>
          <w:r w:rsidRPr="0055347A">
            <w:t xml:space="preserve"> Infrastructure Victoria 30</w:t>
          </w:r>
          <w:r>
            <w:t>-</w:t>
          </w:r>
          <w:r w:rsidRPr="0055347A">
            <w:t xml:space="preserve">year </w:t>
          </w:r>
          <w:r>
            <w:t>Infrastructure S</w:t>
          </w:r>
          <w:r w:rsidRPr="0055347A">
            <w:t>trategy, Infrastructure Australia Infrastructure Priority List, Land Use Framework Plan</w:t>
          </w:r>
          <w:r>
            <w:t>)</w:t>
          </w:r>
          <w:r w:rsidRPr="0055347A">
            <w:t xml:space="preserve"> </w:t>
          </w:r>
          <w:r>
            <w:t xml:space="preserve">state which framework applies; </w:t>
          </w:r>
        </w:p>
        <w:p w14:paraId="2EF06B48" w14:textId="5C896EB7" w:rsidR="00690743" w:rsidRDefault="00690743" w:rsidP="00690743">
          <w:pPr>
            <w:pStyle w:val="GuidanceBullet1"/>
          </w:pPr>
          <w:r>
            <w:t xml:space="preserve">if the initiative is eligible for Growth Areas Infrastructure Contribution funding (investment located on land in the contribution area, which is growth area land zoned for urban use and development in the municipalities of Cardinia, Casey, Hume, Melton, Mitchell, </w:t>
          </w:r>
          <w:proofErr w:type="gramStart"/>
          <w:r>
            <w:t>Whittlesea</w:t>
          </w:r>
          <w:proofErr w:type="gramEnd"/>
          <w:r>
            <w:t xml:space="preserve"> and Wyndham. See State Revenue Office website for further details</w:t>
          </w:r>
          <w:proofErr w:type="gramStart"/>
          <w:r>
            <w:t>);</w:t>
          </w:r>
          <w:proofErr w:type="gramEnd"/>
        </w:p>
        <w:p w14:paraId="58506399" w14:textId="77777777" w:rsidR="00690743" w:rsidRPr="00F60E01" w:rsidRDefault="00690743" w:rsidP="00690743">
          <w:pPr>
            <w:pStyle w:val="GuidanceBullet1"/>
          </w:pPr>
          <w:r>
            <w:t>if</w:t>
          </w:r>
          <w:r w:rsidRPr="00F60E01">
            <w:t xml:space="preserve"> the initiative is eligible for funding under an Infrastructure Contributions Plan</w:t>
          </w:r>
          <w:r>
            <w:t xml:space="preserve"> or </w:t>
          </w:r>
          <w:r w:rsidRPr="00F60E01">
            <w:t>Development Contributions Plan;</w:t>
          </w:r>
          <w:r>
            <w:t xml:space="preserve"> and</w:t>
          </w:r>
        </w:p>
        <w:p w14:paraId="69A7A132" w14:textId="25581EA8" w:rsidR="002A5B1B" w:rsidRPr="002A5B1B" w:rsidRDefault="00690743" w:rsidP="002118BD">
          <w:pPr>
            <w:pStyle w:val="GuidanceBullet1"/>
          </w:pPr>
          <w:r w:rsidRPr="008E7FA2">
            <w:t>any additional context (such as interface with other current or previously funded initiatives, or scalability)</w:t>
          </w:r>
          <w:r w:rsidR="0020770E">
            <w:t xml:space="preserve"> including to disclose and outline the rationale for any departures in the business case from the content required in the Investment Lifecycle and High Value High Risk Guidelines</w:t>
          </w:r>
          <w:r>
            <w:t>.</w:t>
          </w:r>
        </w:p>
        <w:p w14:paraId="090AFD49" w14:textId="77777777" w:rsidR="00690743" w:rsidRPr="005D2FE9" w:rsidRDefault="00690743" w:rsidP="00690743">
          <w:pPr>
            <w:pStyle w:val="GuidanceNormal"/>
            <w:rPr>
              <w:b/>
              <w:bCs/>
            </w:rPr>
          </w:pPr>
          <w:r w:rsidRPr="005D2FE9">
            <w:rPr>
              <w:b/>
              <w:bCs/>
            </w:rPr>
            <w:t>Tips</w:t>
          </w:r>
        </w:p>
        <w:p w14:paraId="05A3826F" w14:textId="32F56E82" w:rsidR="00690743" w:rsidRDefault="00690743" w:rsidP="0080786A">
          <w:pPr>
            <w:pStyle w:val="GuidanceBullet1"/>
          </w:pPr>
          <w:r w:rsidRPr="008E7FA2">
            <w:t>The overview text should be no longer than 1 page and corresponding information in SRIMS is limited to 3 900 characters.</w:t>
          </w:r>
        </w:p>
        <w:p w14:paraId="6CCF968B" w14:textId="77777777" w:rsidR="00690743" w:rsidRPr="008E7FA2" w:rsidRDefault="00690743" w:rsidP="0080786A">
          <w:pPr>
            <w:pStyle w:val="GuidanceBullet1"/>
          </w:pPr>
          <w:r w:rsidRPr="008E7FA2">
            <w:t>Government needs to clearly understand what is being delivered for the requested investment. For example:</w:t>
          </w:r>
        </w:p>
        <w:p w14:paraId="72CF3181" w14:textId="70600B36" w:rsidR="00690743" w:rsidRPr="008E7FA2" w:rsidRDefault="00690743" w:rsidP="007B1590">
          <w:pPr>
            <w:pStyle w:val="GuidanceNormal"/>
            <w:tabs>
              <w:tab w:val="left" w:pos="1134"/>
            </w:tabs>
            <w:ind w:left="1134" w:hanging="1134"/>
          </w:pPr>
          <w:r w:rsidRPr="008E7FA2">
            <w:t>‘</w:t>
          </w:r>
          <w:r w:rsidR="0080786A">
            <w:tab/>
          </w:r>
          <w:r w:rsidRPr="008E7FA2">
            <w:t>Funding of $xx million</w:t>
          </w:r>
          <w:r w:rsidR="002E7EFB">
            <w:t xml:space="preserve"> ($</w:t>
          </w:r>
          <w:r w:rsidR="00A7680F">
            <w:t>xx million asset and $xx million output)</w:t>
          </w:r>
          <w:r w:rsidRPr="008E7FA2">
            <w:t xml:space="preserve"> over xx years</w:t>
          </w:r>
          <w:r w:rsidR="00A7680F">
            <w:t xml:space="preserve"> and $xx million ongoing</w:t>
          </w:r>
          <w:r w:rsidRPr="008E7FA2">
            <w:t xml:space="preserve"> is sought for _______. This seeks to address _______. </w:t>
          </w:r>
          <w:r w:rsidR="0080786A">
            <w:br/>
          </w:r>
          <w:r w:rsidRPr="008E7FA2">
            <w:t>This comprises of:</w:t>
          </w:r>
        </w:p>
        <w:p w14:paraId="11AB07FE" w14:textId="6B9CA23D" w:rsidR="00690743" w:rsidRPr="008E7FA2" w:rsidRDefault="007B1590" w:rsidP="0080786A">
          <w:pPr>
            <w:pStyle w:val="GuidanceNormal"/>
            <w:tabs>
              <w:tab w:val="left" w:pos="1134"/>
            </w:tabs>
          </w:pPr>
          <w:r>
            <w:tab/>
          </w:r>
          <w:r w:rsidR="00690743" w:rsidRPr="008E7FA2">
            <w:t>$xx million for _______ to deliver/improve _______</w:t>
          </w:r>
        </w:p>
        <w:p w14:paraId="695E64ED" w14:textId="3EB9F09C" w:rsidR="00690743" w:rsidRPr="008E7FA2" w:rsidRDefault="007B1590" w:rsidP="0080786A">
          <w:pPr>
            <w:pStyle w:val="GuidanceNormal"/>
            <w:tabs>
              <w:tab w:val="left" w:pos="1134"/>
            </w:tabs>
          </w:pPr>
          <w:r>
            <w:tab/>
          </w:r>
          <w:r w:rsidR="00690743" w:rsidRPr="008E7FA2">
            <w:t>$xx million for _______ to deliver/improve _______</w:t>
          </w:r>
        </w:p>
        <w:p w14:paraId="6552C724" w14:textId="0380435F" w:rsidR="00690743" w:rsidRPr="008E7FA2" w:rsidRDefault="007B1590" w:rsidP="0080786A">
          <w:pPr>
            <w:pStyle w:val="GuidanceNormal"/>
            <w:tabs>
              <w:tab w:val="left" w:pos="1134"/>
            </w:tabs>
          </w:pPr>
          <w:r>
            <w:tab/>
          </w:r>
          <w:r w:rsidR="00690743" w:rsidRPr="008E7FA2">
            <w:t>This funding request is offset by:</w:t>
          </w:r>
        </w:p>
        <w:p w14:paraId="68EF4374" w14:textId="21BBFCC3" w:rsidR="00690743" w:rsidRPr="00690743" w:rsidRDefault="007B1590" w:rsidP="0080786A">
          <w:pPr>
            <w:pStyle w:val="GuidanceNormal"/>
            <w:tabs>
              <w:tab w:val="left" w:pos="1134"/>
            </w:tabs>
          </w:pPr>
          <w:r>
            <w:tab/>
          </w:r>
          <w:r w:rsidR="00690743" w:rsidRPr="008E7FA2">
            <w:t>$xx million from _______’</w:t>
          </w:r>
        </w:p>
      </w:sdtContent>
    </w:sdt>
    <w:p w14:paraId="7C9743EC" w14:textId="77777777" w:rsidR="00C45AFE" w:rsidRDefault="00C45AFE">
      <w:pPr>
        <w:rPr>
          <w:rFonts w:asciiTheme="majorHAnsi" w:eastAsiaTheme="majorEastAsia" w:hAnsiTheme="majorHAnsi" w:cstheme="majorBidi"/>
          <w:b/>
          <w:bCs/>
          <w:color w:val="3A3467" w:themeColor="text2"/>
          <w:sz w:val="28"/>
          <w:szCs w:val="26"/>
        </w:rPr>
      </w:pPr>
      <w:r>
        <w:br w:type="page"/>
      </w:r>
    </w:p>
    <w:p w14:paraId="0EDD71DA" w14:textId="36913B28" w:rsidR="007C16FB" w:rsidRDefault="007C16FB" w:rsidP="007C16FB">
      <w:pPr>
        <w:pStyle w:val="Heading2"/>
      </w:pPr>
      <w:bookmarkStart w:id="8" w:name="_Toc121325394"/>
      <w:r>
        <w:lastRenderedPageBreak/>
        <w:t>Summary statistics</w:t>
      </w:r>
      <w:bookmarkEnd w:id="8"/>
    </w:p>
    <w:p w14:paraId="60656347" w14:textId="45CDB29A" w:rsidR="007C16FB" w:rsidRDefault="007C16FB" w:rsidP="009D0A90">
      <w:pPr>
        <w:pStyle w:val="Tablechartdiagramheading"/>
      </w:pPr>
      <w:r>
        <w:t xml:space="preserve">Table </w:t>
      </w:r>
      <w:fldSimple w:instr=" SEQ Table \* ARABIC ">
        <w:r w:rsidR="00C8192C">
          <w:rPr>
            <w:noProof/>
          </w:rPr>
          <w:t>1</w:t>
        </w:r>
      </w:fldSimple>
      <w:r>
        <w:t>: Summary statistics – Output funding sought</w:t>
      </w:r>
      <w:r w:rsidR="009A4D1C">
        <w:tab/>
        <w:t xml:space="preserve">$ </w:t>
      </w:r>
      <w:proofErr w:type="gramStart"/>
      <w:r w:rsidR="009A4D1C">
        <w:t>million</w:t>
      </w:r>
      <w:proofErr w:type="gramEnd"/>
    </w:p>
    <w:tbl>
      <w:tblPr>
        <w:tblStyle w:val="DTFfinancialtable"/>
        <w:tblW w:w="5000" w:type="pct"/>
        <w:tblLayout w:type="fixed"/>
        <w:tblLook w:val="06A0" w:firstRow="1" w:lastRow="0" w:firstColumn="1" w:lastColumn="0" w:noHBand="1" w:noVBand="1"/>
      </w:tblPr>
      <w:tblGrid>
        <w:gridCol w:w="2388"/>
        <w:gridCol w:w="1134"/>
        <w:gridCol w:w="1016"/>
        <w:gridCol w:w="1064"/>
        <w:gridCol w:w="952"/>
        <w:gridCol w:w="994"/>
        <w:gridCol w:w="1090"/>
        <w:gridCol w:w="1000"/>
      </w:tblGrid>
      <w:tr w:rsidR="009D0A90" w:rsidRPr="009D0A90" w14:paraId="306AD993" w14:textId="77777777" w:rsidTr="009A4D1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8" w:type="dxa"/>
          </w:tcPr>
          <w:p w14:paraId="6719C7B2" w14:textId="77777777" w:rsidR="007C16FB" w:rsidRPr="009D0A90" w:rsidRDefault="007C16FB">
            <w:bookmarkStart w:id="9" w:name="_Hlk115188122"/>
            <w:r w:rsidRPr="009D0A90">
              <w:t>Description</w:t>
            </w:r>
          </w:p>
        </w:tc>
        <w:tc>
          <w:tcPr>
            <w:tcW w:w="1134" w:type="dxa"/>
          </w:tcPr>
          <w:p w14:paraId="630ED3C0" w14:textId="7EAB0E49"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A62A14">
              <w:t>3</w:t>
            </w:r>
            <w:r w:rsidRPr="009D0A90">
              <w:t>-2</w:t>
            </w:r>
            <w:r w:rsidR="00A62A14">
              <w:t>4</w:t>
            </w:r>
          </w:p>
        </w:tc>
        <w:tc>
          <w:tcPr>
            <w:tcW w:w="1016" w:type="dxa"/>
          </w:tcPr>
          <w:p w14:paraId="4ADE4FA8" w14:textId="2F1644DA"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A62A14">
              <w:t>4</w:t>
            </w:r>
            <w:r w:rsidRPr="009D0A90">
              <w:t>-2</w:t>
            </w:r>
            <w:r w:rsidR="00A62A14">
              <w:t>5</w:t>
            </w:r>
            <w:r w:rsidRPr="009D0A90">
              <w:t xml:space="preserve"> </w:t>
            </w:r>
          </w:p>
        </w:tc>
        <w:tc>
          <w:tcPr>
            <w:tcW w:w="1064" w:type="dxa"/>
          </w:tcPr>
          <w:p w14:paraId="4DA2B0E1" w14:textId="61529373"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A62A14">
              <w:t>5</w:t>
            </w:r>
            <w:r w:rsidRPr="009D0A90">
              <w:t>-2</w:t>
            </w:r>
            <w:r w:rsidR="00A62A14">
              <w:t>6</w:t>
            </w:r>
          </w:p>
        </w:tc>
        <w:tc>
          <w:tcPr>
            <w:tcW w:w="952" w:type="dxa"/>
          </w:tcPr>
          <w:p w14:paraId="75688133" w14:textId="7E71D2AE"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A62A14">
              <w:t>6</w:t>
            </w:r>
            <w:r w:rsidRPr="009D0A90">
              <w:t>-2</w:t>
            </w:r>
            <w:r w:rsidR="00A62A14">
              <w:t>7</w:t>
            </w:r>
          </w:p>
        </w:tc>
        <w:tc>
          <w:tcPr>
            <w:tcW w:w="994" w:type="dxa"/>
          </w:tcPr>
          <w:p w14:paraId="45317D16" w14:textId="4368B32B"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202</w:t>
            </w:r>
            <w:r w:rsidR="00A62A14">
              <w:t>7</w:t>
            </w:r>
            <w:r w:rsidRPr="009D0A90">
              <w:t>-2</w:t>
            </w:r>
            <w:r w:rsidR="00A62A14">
              <w:t>8</w:t>
            </w:r>
          </w:p>
        </w:tc>
        <w:tc>
          <w:tcPr>
            <w:tcW w:w="1090" w:type="dxa"/>
          </w:tcPr>
          <w:p w14:paraId="16987CB4" w14:textId="77777777" w:rsidR="007C16FB" w:rsidRPr="009D0A90" w:rsidRDefault="007C16FB">
            <w:pPr>
              <w:ind w:left="-85"/>
              <w:cnfStyle w:val="100000000000" w:firstRow="1" w:lastRow="0" w:firstColumn="0" w:lastColumn="0" w:oddVBand="0" w:evenVBand="0" w:oddHBand="0" w:evenHBand="0" w:firstRowFirstColumn="0" w:firstRowLastColumn="0" w:lastRowFirstColumn="0" w:lastRowLastColumn="0"/>
            </w:pPr>
            <w:r w:rsidRPr="009D0A90">
              <w:t>5-year total</w:t>
            </w:r>
          </w:p>
        </w:tc>
        <w:tc>
          <w:tcPr>
            <w:tcW w:w="1000" w:type="dxa"/>
          </w:tcPr>
          <w:p w14:paraId="72F4B258" w14:textId="77777777" w:rsidR="007C16FB" w:rsidRPr="009D0A90" w:rsidRDefault="007C16FB">
            <w:pPr>
              <w:cnfStyle w:val="100000000000" w:firstRow="1" w:lastRow="0" w:firstColumn="0" w:lastColumn="0" w:oddVBand="0" w:evenVBand="0" w:oddHBand="0" w:evenHBand="0" w:firstRowFirstColumn="0" w:firstRowLastColumn="0" w:lastRowFirstColumn="0" w:lastRowLastColumn="0"/>
            </w:pPr>
            <w:r w:rsidRPr="009D0A90">
              <w:t>Ongoing</w:t>
            </w:r>
          </w:p>
        </w:tc>
      </w:tr>
      <w:bookmarkEnd w:id="9"/>
      <w:tr w:rsidR="009D0A90" w:rsidRPr="009D0A90" w14:paraId="5C8AE8A2" w14:textId="77777777" w:rsidTr="004047E8">
        <w:tc>
          <w:tcPr>
            <w:cnfStyle w:val="001000000000" w:firstRow="0" w:lastRow="0" w:firstColumn="1" w:lastColumn="0" w:oddVBand="0" w:evenVBand="0" w:oddHBand="0" w:evenHBand="0" w:firstRowFirstColumn="0" w:firstRowLastColumn="0" w:lastRowFirstColumn="0" w:lastRowLastColumn="0"/>
            <w:tcW w:w="2388" w:type="dxa"/>
            <w:tcBorders>
              <w:bottom w:val="nil"/>
            </w:tcBorders>
          </w:tcPr>
          <w:p w14:paraId="0E299CC5" w14:textId="77777777" w:rsidR="007C16FB" w:rsidRPr="009D0A90" w:rsidRDefault="007C16FB">
            <w:pPr>
              <w:rPr>
                <w:b/>
                <w:bCs/>
              </w:rPr>
            </w:pPr>
            <w:r w:rsidRPr="009D0A90">
              <w:rPr>
                <w:b/>
                <w:bCs/>
              </w:rPr>
              <w:t>Output funding sought</w:t>
            </w:r>
          </w:p>
        </w:tc>
        <w:tc>
          <w:tcPr>
            <w:tcW w:w="1134" w:type="dxa"/>
            <w:tcBorders>
              <w:bottom w:val="nil"/>
            </w:tcBorders>
            <w:shd w:val="clear" w:color="auto" w:fill="F2F2F2" w:themeFill="background1" w:themeFillShade="F2"/>
          </w:tcPr>
          <w:p w14:paraId="6D6FE62A"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16" w:type="dxa"/>
            <w:tcBorders>
              <w:bottom w:val="nil"/>
            </w:tcBorders>
            <w:shd w:val="clear" w:color="auto" w:fill="F2F2F2" w:themeFill="background1" w:themeFillShade="F2"/>
          </w:tcPr>
          <w:p w14:paraId="78DDC6BA"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64" w:type="dxa"/>
            <w:tcBorders>
              <w:bottom w:val="nil"/>
            </w:tcBorders>
            <w:shd w:val="clear" w:color="auto" w:fill="F2F2F2" w:themeFill="background1" w:themeFillShade="F2"/>
          </w:tcPr>
          <w:p w14:paraId="6F1DB5F1"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952" w:type="dxa"/>
            <w:tcBorders>
              <w:bottom w:val="nil"/>
            </w:tcBorders>
            <w:shd w:val="clear" w:color="auto" w:fill="F2F2F2" w:themeFill="background1" w:themeFillShade="F2"/>
          </w:tcPr>
          <w:p w14:paraId="61D9DFCD"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994" w:type="dxa"/>
            <w:tcBorders>
              <w:bottom w:val="nil"/>
            </w:tcBorders>
            <w:shd w:val="clear" w:color="auto" w:fill="F2F2F2" w:themeFill="background1" w:themeFillShade="F2"/>
          </w:tcPr>
          <w:p w14:paraId="7E6BA20C"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90" w:type="dxa"/>
            <w:tcBorders>
              <w:bottom w:val="nil"/>
            </w:tcBorders>
            <w:shd w:val="clear" w:color="auto" w:fill="F2F2F2" w:themeFill="background1" w:themeFillShade="F2"/>
          </w:tcPr>
          <w:p w14:paraId="023499C1"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c>
          <w:tcPr>
            <w:tcW w:w="1000" w:type="dxa"/>
            <w:tcBorders>
              <w:bottom w:val="nil"/>
            </w:tcBorders>
            <w:shd w:val="clear" w:color="auto" w:fill="F2F2F2" w:themeFill="background1" w:themeFillShade="F2"/>
          </w:tcPr>
          <w:p w14:paraId="36FB2A1A" w14:textId="77777777" w:rsidR="007C16FB" w:rsidRPr="009D0A90" w:rsidRDefault="007C16FB">
            <w:pPr>
              <w:cnfStyle w:val="000000000000" w:firstRow="0" w:lastRow="0" w:firstColumn="0" w:lastColumn="0" w:oddVBand="0" w:evenVBand="0" w:oddHBand="0" w:evenHBand="0" w:firstRowFirstColumn="0" w:firstRowLastColumn="0" w:lastRowFirstColumn="0" w:lastRowLastColumn="0"/>
              <w:rPr>
                <w:b/>
                <w:bCs/>
              </w:rPr>
            </w:pPr>
          </w:p>
        </w:tc>
      </w:tr>
      <w:tr w:rsidR="009A4D1C" w:rsidRPr="0033294C" w14:paraId="3CD882BC" w14:textId="77777777" w:rsidTr="004047E8">
        <w:tc>
          <w:tcPr>
            <w:cnfStyle w:val="001000000000" w:firstRow="0" w:lastRow="0" w:firstColumn="1" w:lastColumn="0" w:oddVBand="0" w:evenVBand="0" w:oddHBand="0" w:evenHBand="0" w:firstRowFirstColumn="0" w:firstRowLastColumn="0" w:lastRowFirstColumn="0" w:lastRowLastColumn="0"/>
            <w:tcW w:w="2388" w:type="dxa"/>
            <w:tcBorders>
              <w:top w:val="nil"/>
            </w:tcBorders>
          </w:tcPr>
          <w:p w14:paraId="580B80BE" w14:textId="77777777" w:rsidR="007C16FB" w:rsidRPr="00ED3206" w:rsidRDefault="007C16FB">
            <w:r w:rsidRPr="00ED3206">
              <w:t xml:space="preserve">Gross </w:t>
            </w:r>
          </w:p>
        </w:tc>
        <w:tc>
          <w:tcPr>
            <w:tcW w:w="1134" w:type="dxa"/>
            <w:tcBorders>
              <w:top w:val="nil"/>
            </w:tcBorders>
          </w:tcPr>
          <w:p w14:paraId="4C56D675"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1016" w:type="dxa"/>
            <w:tcBorders>
              <w:top w:val="nil"/>
            </w:tcBorders>
          </w:tcPr>
          <w:p w14:paraId="3A6E33C0"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1064" w:type="dxa"/>
            <w:tcBorders>
              <w:top w:val="nil"/>
            </w:tcBorders>
          </w:tcPr>
          <w:p w14:paraId="30C42025"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952" w:type="dxa"/>
            <w:tcBorders>
              <w:top w:val="nil"/>
            </w:tcBorders>
          </w:tcPr>
          <w:p w14:paraId="6F120BA6" w14:textId="77777777" w:rsidR="007C16FB" w:rsidRPr="00ED3206" w:rsidRDefault="007C16FB">
            <w:pPr>
              <w:cnfStyle w:val="000000000000" w:firstRow="0" w:lastRow="0" w:firstColumn="0" w:lastColumn="0" w:oddVBand="0" w:evenVBand="0" w:oddHBand="0" w:evenHBand="0" w:firstRowFirstColumn="0" w:firstRowLastColumn="0" w:lastRowFirstColumn="0" w:lastRowLastColumn="0"/>
            </w:pPr>
            <w:r w:rsidRPr="00ED3206">
              <w:t>0.000</w:t>
            </w:r>
          </w:p>
        </w:tc>
        <w:tc>
          <w:tcPr>
            <w:tcW w:w="994" w:type="dxa"/>
            <w:tcBorders>
              <w:top w:val="nil"/>
            </w:tcBorders>
          </w:tcPr>
          <w:p w14:paraId="2255C1D6"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top w:val="nil"/>
              <w:bottom w:val="nil"/>
            </w:tcBorders>
            <w:shd w:val="clear" w:color="auto" w:fill="F2F2F2" w:themeFill="background1" w:themeFillShade="F2"/>
          </w:tcPr>
          <w:p w14:paraId="4EFA0330" w14:textId="77777777" w:rsidR="007C16FB" w:rsidRPr="00961137" w:rsidRDefault="007C16F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00" w:type="dxa"/>
            <w:tcBorders>
              <w:top w:val="nil"/>
            </w:tcBorders>
          </w:tcPr>
          <w:p w14:paraId="6859171C"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r>
      <w:tr w:rsidR="009A4D1C" w:rsidRPr="0033294C" w14:paraId="0F00F10C"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591C3FE9" w14:textId="77777777" w:rsidR="007C16FB" w:rsidRPr="0033294C" w:rsidRDefault="007C16FB">
            <w:pPr>
              <w:rPr>
                <w:i/>
              </w:rPr>
            </w:pPr>
            <w:r w:rsidRPr="0033294C">
              <w:rPr>
                <w:i/>
              </w:rPr>
              <w:t xml:space="preserve">Offsets </w:t>
            </w:r>
          </w:p>
        </w:tc>
        <w:tc>
          <w:tcPr>
            <w:tcW w:w="1134" w:type="dxa"/>
          </w:tcPr>
          <w:p w14:paraId="2BCCB0C7"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6" w:type="dxa"/>
          </w:tcPr>
          <w:p w14:paraId="66A681AE"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4" w:type="dxa"/>
          </w:tcPr>
          <w:p w14:paraId="1CC9E3AE"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2" w:type="dxa"/>
          </w:tcPr>
          <w:p w14:paraId="08303A2B"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4" w:type="dxa"/>
          </w:tcPr>
          <w:p w14:paraId="3D3440B0"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90" w:type="dxa"/>
            <w:tcBorders>
              <w:bottom w:val="nil"/>
            </w:tcBorders>
            <w:shd w:val="clear" w:color="auto" w:fill="F2F2F2" w:themeFill="background1" w:themeFillShade="F2"/>
          </w:tcPr>
          <w:p w14:paraId="18A27B34" w14:textId="77777777" w:rsidR="007C16FB" w:rsidRPr="00961137" w:rsidRDefault="007C16F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00" w:type="dxa"/>
          </w:tcPr>
          <w:p w14:paraId="2C5D3682"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9D0A90" w:rsidRPr="00195F6D" w14:paraId="51338B24"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322C0857" w14:textId="77777777" w:rsidR="007C16FB" w:rsidRPr="00961137" w:rsidRDefault="007C16FB">
            <w:r w:rsidRPr="00961137">
              <w:t xml:space="preserve">Net </w:t>
            </w:r>
          </w:p>
        </w:tc>
        <w:tc>
          <w:tcPr>
            <w:tcW w:w="1134" w:type="dxa"/>
          </w:tcPr>
          <w:p w14:paraId="5E48C72C"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6" w:type="dxa"/>
          </w:tcPr>
          <w:p w14:paraId="290DCD76"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64" w:type="dxa"/>
          </w:tcPr>
          <w:p w14:paraId="118FDF9E"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2" w:type="dxa"/>
          </w:tcPr>
          <w:p w14:paraId="57826945"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4" w:type="dxa"/>
          </w:tcPr>
          <w:p w14:paraId="410D50BC"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90" w:type="dxa"/>
            <w:tcBorders>
              <w:bottom w:val="single" w:sz="12" w:space="0" w:color="68CEF2" w:themeColor="accent2"/>
            </w:tcBorders>
            <w:shd w:val="clear" w:color="auto" w:fill="F2F2F2" w:themeFill="background1" w:themeFillShade="F2"/>
          </w:tcPr>
          <w:p w14:paraId="36DF1FE1"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0" w:type="dxa"/>
          </w:tcPr>
          <w:p w14:paraId="28D6BD93"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416DBCA5" w14:textId="77777777" w:rsidR="007C16FB" w:rsidRDefault="007C16FB" w:rsidP="007C16FB">
      <w:pPr>
        <w:keepNext/>
        <w:keepLines/>
      </w:pPr>
    </w:p>
    <w:p w14:paraId="29EAD43E" w14:textId="53535A61" w:rsidR="007C16FB" w:rsidRDefault="007C16FB" w:rsidP="009D0A90">
      <w:pPr>
        <w:pStyle w:val="Tablechartdiagramheading"/>
      </w:pPr>
      <w:r>
        <w:t xml:space="preserve">Table </w:t>
      </w:r>
      <w:fldSimple w:instr=" SEQ Table \* ARABIC ">
        <w:r w:rsidR="00C8192C">
          <w:rPr>
            <w:noProof/>
          </w:rPr>
          <w:t>2</w:t>
        </w:r>
      </w:fldSimple>
      <w:r>
        <w:t>: Summary statistics – Capital funding sought</w:t>
      </w:r>
      <w:r w:rsidR="009A4D1C">
        <w:tab/>
        <w:t xml:space="preserve">$ </w:t>
      </w:r>
      <w:proofErr w:type="gramStart"/>
      <w:r w:rsidR="009A4D1C">
        <w:t>million</w:t>
      </w:r>
      <w:proofErr w:type="gramEnd"/>
    </w:p>
    <w:tbl>
      <w:tblPr>
        <w:tblStyle w:val="DTFfinancialtable"/>
        <w:tblW w:w="5000" w:type="pct"/>
        <w:tblLook w:val="06A0" w:firstRow="1" w:lastRow="0" w:firstColumn="1" w:lastColumn="0" w:noHBand="1" w:noVBand="1"/>
      </w:tblPr>
      <w:tblGrid>
        <w:gridCol w:w="1169"/>
        <w:gridCol w:w="933"/>
        <w:gridCol w:w="934"/>
        <w:gridCol w:w="933"/>
        <w:gridCol w:w="933"/>
        <w:gridCol w:w="933"/>
        <w:gridCol w:w="933"/>
        <w:gridCol w:w="933"/>
        <w:gridCol w:w="933"/>
        <w:gridCol w:w="1004"/>
      </w:tblGrid>
      <w:tr w:rsidR="00BD1733" w:rsidRPr="009A4D1C" w14:paraId="024B54F2" w14:textId="77777777" w:rsidTr="00BD173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9" w:type="dxa"/>
          </w:tcPr>
          <w:p w14:paraId="5DEC4260" w14:textId="77777777" w:rsidR="00BD1733" w:rsidRPr="009A4D1C" w:rsidRDefault="00BD1733" w:rsidP="00BD1733">
            <w:bookmarkStart w:id="10" w:name="_Hlk115188170"/>
            <w:r w:rsidRPr="009A4D1C">
              <w:t xml:space="preserve">Description </w:t>
            </w:r>
          </w:p>
        </w:tc>
        <w:tc>
          <w:tcPr>
            <w:tcW w:w="933" w:type="dxa"/>
          </w:tcPr>
          <w:p w14:paraId="4BBB49BF" w14:textId="771C3953"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D0A90">
              <w:t>202</w:t>
            </w:r>
            <w:r w:rsidR="00A62A14">
              <w:t>3</w:t>
            </w:r>
            <w:r w:rsidRPr="009D0A90">
              <w:t>-2</w:t>
            </w:r>
            <w:r w:rsidR="00A62A14">
              <w:t>4</w:t>
            </w:r>
          </w:p>
        </w:tc>
        <w:tc>
          <w:tcPr>
            <w:tcW w:w="934" w:type="dxa"/>
          </w:tcPr>
          <w:p w14:paraId="6B08FB4D" w14:textId="1B9D8CBD"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D0A90">
              <w:t>202</w:t>
            </w:r>
            <w:r w:rsidR="00A62A14">
              <w:t>4</w:t>
            </w:r>
            <w:r w:rsidRPr="009D0A90">
              <w:t>-2</w:t>
            </w:r>
            <w:r w:rsidR="00A62A14">
              <w:t>5</w:t>
            </w:r>
            <w:r w:rsidRPr="009D0A90">
              <w:t xml:space="preserve"> </w:t>
            </w:r>
          </w:p>
        </w:tc>
        <w:tc>
          <w:tcPr>
            <w:tcW w:w="933" w:type="dxa"/>
          </w:tcPr>
          <w:p w14:paraId="529DADC9" w14:textId="032E476B"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D0A90">
              <w:t>202</w:t>
            </w:r>
            <w:r w:rsidR="00A62A14">
              <w:t>5</w:t>
            </w:r>
            <w:r w:rsidRPr="009D0A90">
              <w:t>-2</w:t>
            </w:r>
            <w:r w:rsidR="00A62A14">
              <w:t>6</w:t>
            </w:r>
          </w:p>
        </w:tc>
        <w:tc>
          <w:tcPr>
            <w:tcW w:w="933" w:type="dxa"/>
          </w:tcPr>
          <w:p w14:paraId="0620D8C1" w14:textId="586D32F3"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D0A90">
              <w:t>202</w:t>
            </w:r>
            <w:r w:rsidR="00A62A14">
              <w:t>6</w:t>
            </w:r>
            <w:r w:rsidRPr="009D0A90">
              <w:t>-2</w:t>
            </w:r>
            <w:r w:rsidR="00A62A14">
              <w:t>7</w:t>
            </w:r>
          </w:p>
        </w:tc>
        <w:tc>
          <w:tcPr>
            <w:tcW w:w="933" w:type="dxa"/>
          </w:tcPr>
          <w:p w14:paraId="35282AB2" w14:textId="26677E8E"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D0A90">
              <w:t>202</w:t>
            </w:r>
            <w:r w:rsidR="00A62A14">
              <w:t>7</w:t>
            </w:r>
            <w:r w:rsidRPr="009D0A90">
              <w:t>-2</w:t>
            </w:r>
            <w:r w:rsidR="00A62A14">
              <w:t>8</w:t>
            </w:r>
          </w:p>
        </w:tc>
        <w:tc>
          <w:tcPr>
            <w:tcW w:w="933" w:type="dxa"/>
          </w:tcPr>
          <w:p w14:paraId="60FACC8C" w14:textId="7F3090AD"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D0A90">
              <w:t>5-year total</w:t>
            </w:r>
          </w:p>
        </w:tc>
        <w:tc>
          <w:tcPr>
            <w:tcW w:w="933" w:type="dxa"/>
          </w:tcPr>
          <w:p w14:paraId="1086078E" w14:textId="14D43EC3"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A4D1C">
              <w:t>202</w:t>
            </w:r>
            <w:r w:rsidR="00A62A14">
              <w:t>8</w:t>
            </w:r>
            <w:r w:rsidRPr="009A4D1C">
              <w:t>-2</w:t>
            </w:r>
            <w:r w:rsidR="00A62A14">
              <w:t>9</w:t>
            </w:r>
          </w:p>
        </w:tc>
        <w:tc>
          <w:tcPr>
            <w:tcW w:w="933" w:type="dxa"/>
          </w:tcPr>
          <w:p w14:paraId="00DC8D42" w14:textId="45878688"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A4D1C">
              <w:t>202</w:t>
            </w:r>
            <w:r w:rsidR="00A62A14">
              <w:t>9</w:t>
            </w:r>
            <w:r w:rsidRPr="009A4D1C">
              <w:t>-</w:t>
            </w:r>
            <w:r w:rsidR="00A62A14">
              <w:t>30</w:t>
            </w:r>
          </w:p>
        </w:tc>
        <w:tc>
          <w:tcPr>
            <w:tcW w:w="1004" w:type="dxa"/>
          </w:tcPr>
          <w:p w14:paraId="2823D912" w14:textId="77777777" w:rsidR="00BD1733" w:rsidRPr="009A4D1C" w:rsidRDefault="00BD1733" w:rsidP="00BD1733">
            <w:pPr>
              <w:cnfStyle w:val="100000000000" w:firstRow="1" w:lastRow="0" w:firstColumn="0" w:lastColumn="0" w:oddVBand="0" w:evenVBand="0" w:oddHBand="0" w:evenHBand="0" w:firstRowFirstColumn="0" w:firstRowLastColumn="0" w:lastRowFirstColumn="0" w:lastRowLastColumn="0"/>
            </w:pPr>
            <w:r w:rsidRPr="009A4D1C">
              <w:t>TEI</w:t>
            </w:r>
          </w:p>
        </w:tc>
      </w:tr>
      <w:bookmarkEnd w:id="10"/>
      <w:tr w:rsidR="007C16FB" w:rsidRPr="009A4D1C" w14:paraId="56583155" w14:textId="77777777" w:rsidTr="00BD1733">
        <w:tc>
          <w:tcPr>
            <w:cnfStyle w:val="001000000000" w:firstRow="0" w:lastRow="0" w:firstColumn="1" w:lastColumn="0" w:oddVBand="0" w:evenVBand="0" w:oddHBand="0" w:evenHBand="0" w:firstRowFirstColumn="0" w:firstRowLastColumn="0" w:lastRowFirstColumn="0" w:lastRowLastColumn="0"/>
            <w:tcW w:w="9638" w:type="dxa"/>
            <w:gridSpan w:val="10"/>
          </w:tcPr>
          <w:p w14:paraId="1F0678E2" w14:textId="77777777" w:rsidR="007C16FB" w:rsidRPr="009A4D1C" w:rsidRDefault="007C16FB">
            <w:pPr>
              <w:rPr>
                <w:b/>
                <w:bCs/>
              </w:rPr>
            </w:pPr>
            <w:r w:rsidRPr="009A4D1C">
              <w:rPr>
                <w:b/>
                <w:bCs/>
              </w:rPr>
              <w:t xml:space="preserve">Asset funding sought </w:t>
            </w:r>
          </w:p>
        </w:tc>
      </w:tr>
      <w:tr w:rsidR="004047E8" w:rsidRPr="00EF63E6" w14:paraId="79DCF582" w14:textId="77777777" w:rsidTr="00BD1733">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10697E0F" w14:textId="77777777" w:rsidR="007C16FB" w:rsidRPr="0033294C" w:rsidRDefault="007C16FB">
            <w:r w:rsidRPr="0033294C">
              <w:t xml:space="preserve">Gross </w:t>
            </w:r>
          </w:p>
        </w:tc>
        <w:tc>
          <w:tcPr>
            <w:tcW w:w="933" w:type="dxa"/>
          </w:tcPr>
          <w:p w14:paraId="3A15BE18"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934" w:type="dxa"/>
          </w:tcPr>
          <w:p w14:paraId="6F2A84D8"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4D374269"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5BFB9E5E" w14:textId="77777777" w:rsidR="007C16FB" w:rsidRPr="006B20B6" w:rsidRDefault="007C16FB">
            <w:pPr>
              <w:keepNext/>
              <w:keepLines/>
              <w:cnfStyle w:val="000000000000" w:firstRow="0" w:lastRow="0" w:firstColumn="0" w:lastColumn="0" w:oddVBand="0" w:evenVBand="0" w:oddHBand="0" w:evenHBand="0" w:firstRowFirstColumn="0" w:firstRowLastColumn="0" w:lastRowFirstColumn="0" w:lastRowLastColumn="0"/>
              <w:rPr>
                <w:bCs/>
              </w:rPr>
            </w:pPr>
            <w:r w:rsidRPr="006B20B6">
              <w:rPr>
                <w:bCs/>
              </w:rPr>
              <w:t>0.000</w:t>
            </w:r>
          </w:p>
        </w:tc>
        <w:tc>
          <w:tcPr>
            <w:tcW w:w="933" w:type="dxa"/>
          </w:tcPr>
          <w:p w14:paraId="5EF76F63" w14:textId="77777777" w:rsidR="007C16FB" w:rsidRPr="0033294C" w:rsidRDefault="007C16FB">
            <w:pPr>
              <w:keepNext/>
              <w:keepLines/>
              <w:cnfStyle w:val="000000000000" w:firstRow="0" w:lastRow="0" w:firstColumn="0" w:lastColumn="0" w:oddVBand="0" w:evenVBand="0" w:oddHBand="0" w:evenHBand="0" w:firstRowFirstColumn="0" w:firstRowLastColumn="0" w:lastRowFirstColumn="0" w:lastRowLastColumn="0"/>
            </w:pPr>
            <w:r w:rsidRPr="006B20B6">
              <w:rPr>
                <w:bCs/>
              </w:rPr>
              <w:t>0.000</w:t>
            </w:r>
          </w:p>
        </w:tc>
        <w:tc>
          <w:tcPr>
            <w:tcW w:w="933" w:type="dxa"/>
            <w:tcBorders>
              <w:bottom w:val="nil"/>
            </w:tcBorders>
            <w:shd w:val="clear" w:color="auto" w:fill="F2F2F2" w:themeFill="background1" w:themeFillShade="F2"/>
          </w:tcPr>
          <w:p w14:paraId="557910BD" w14:textId="77777777" w:rsidR="007C16FB" w:rsidRPr="0094366A" w:rsidRDefault="007C16FB">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933" w:type="dxa"/>
          </w:tcPr>
          <w:p w14:paraId="20841275" w14:textId="77777777" w:rsidR="007C16FB" w:rsidRPr="00E303E8" w:rsidRDefault="007C16FB">
            <w:pPr>
              <w:keepNext/>
              <w:keepLines/>
              <w:cnfStyle w:val="000000000000" w:firstRow="0" w:lastRow="0" w:firstColumn="0" w:lastColumn="0" w:oddVBand="0" w:evenVBand="0" w:oddHBand="0" w:evenHBand="0" w:firstRowFirstColumn="0" w:firstRowLastColumn="0" w:lastRowFirstColumn="0" w:lastRowLastColumn="0"/>
            </w:pPr>
            <w:r w:rsidRPr="00E303E8">
              <w:t>0.000</w:t>
            </w:r>
          </w:p>
        </w:tc>
        <w:tc>
          <w:tcPr>
            <w:tcW w:w="933" w:type="dxa"/>
          </w:tcPr>
          <w:p w14:paraId="05C4C649" w14:textId="77777777" w:rsidR="007C16FB" w:rsidRPr="008E7FA2" w:rsidRDefault="007C16FB">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nil"/>
            </w:tcBorders>
            <w:shd w:val="clear" w:color="auto" w:fill="F2F2F2" w:themeFill="background1" w:themeFillShade="F2"/>
          </w:tcPr>
          <w:p w14:paraId="68F77F56" w14:textId="77777777" w:rsidR="007C16FB" w:rsidRPr="00E303E8" w:rsidRDefault="007C16F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4047E8" w:rsidRPr="00EF63E6" w14:paraId="1F29CE20" w14:textId="77777777" w:rsidTr="00BD1733">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2CC37251" w14:textId="77777777" w:rsidR="007C16FB" w:rsidRPr="0033294C" w:rsidRDefault="007C16FB">
            <w:r w:rsidRPr="0033294C">
              <w:rPr>
                <w:i/>
              </w:rPr>
              <w:t xml:space="preserve">Offsets </w:t>
            </w:r>
          </w:p>
        </w:tc>
        <w:tc>
          <w:tcPr>
            <w:tcW w:w="933" w:type="dxa"/>
          </w:tcPr>
          <w:p w14:paraId="61054B17"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4" w:type="dxa"/>
          </w:tcPr>
          <w:p w14:paraId="231E9E01"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68A04E5F" w14:textId="77777777" w:rsidR="007C16FB" w:rsidRPr="0033294C" w:rsidRDefault="007C16FB">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68EB93B0" w14:textId="77777777" w:rsidR="007C16FB" w:rsidRPr="006B20B6" w:rsidRDefault="007C16FB">
            <w:pPr>
              <w:keepNext/>
              <w:keepLines/>
              <w:cnfStyle w:val="000000000000" w:firstRow="0" w:lastRow="0" w:firstColumn="0" w:lastColumn="0" w:oddVBand="0" w:evenVBand="0" w:oddHBand="0" w:evenHBand="0" w:firstRowFirstColumn="0" w:firstRowLastColumn="0" w:lastRowFirstColumn="0" w:lastRowLastColumn="0"/>
              <w:rPr>
                <w:bCs/>
                <w:i/>
              </w:rPr>
            </w:pPr>
            <w:r w:rsidRPr="006B20B6">
              <w:rPr>
                <w:bCs/>
                <w:i/>
              </w:rPr>
              <w:t>0.000</w:t>
            </w:r>
          </w:p>
        </w:tc>
        <w:tc>
          <w:tcPr>
            <w:tcW w:w="933" w:type="dxa"/>
          </w:tcPr>
          <w:p w14:paraId="308DA679" w14:textId="77777777" w:rsidR="007C16FB" w:rsidRPr="0033294C" w:rsidRDefault="007C16FB">
            <w:pPr>
              <w:keepNext/>
              <w:keepLines/>
              <w:cnfStyle w:val="000000000000" w:firstRow="0" w:lastRow="0" w:firstColumn="0" w:lastColumn="0" w:oddVBand="0" w:evenVBand="0" w:oddHBand="0" w:evenHBand="0" w:firstRowFirstColumn="0" w:firstRowLastColumn="0" w:lastRowFirstColumn="0" w:lastRowLastColumn="0"/>
              <w:rPr>
                <w:i/>
              </w:rPr>
            </w:pPr>
            <w:r w:rsidRPr="006B20B6">
              <w:rPr>
                <w:bCs/>
                <w:i/>
              </w:rPr>
              <w:t>0.000</w:t>
            </w:r>
          </w:p>
        </w:tc>
        <w:tc>
          <w:tcPr>
            <w:tcW w:w="933" w:type="dxa"/>
            <w:tcBorders>
              <w:bottom w:val="nil"/>
            </w:tcBorders>
            <w:shd w:val="clear" w:color="auto" w:fill="F2F2F2" w:themeFill="background1" w:themeFillShade="F2"/>
          </w:tcPr>
          <w:p w14:paraId="45383A23" w14:textId="77777777" w:rsidR="007C16FB" w:rsidRPr="0094366A" w:rsidRDefault="007C16FB">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933" w:type="dxa"/>
          </w:tcPr>
          <w:p w14:paraId="191B23D0" w14:textId="77777777" w:rsidR="007C16FB" w:rsidRPr="00E303E8" w:rsidRDefault="007C16FB">
            <w:pPr>
              <w:keepNext/>
              <w:keepLines/>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933" w:type="dxa"/>
          </w:tcPr>
          <w:p w14:paraId="4139A6E6" w14:textId="77777777" w:rsidR="007C16FB" w:rsidRPr="008E7FA2" w:rsidRDefault="007C16FB">
            <w:pPr>
              <w:cnfStyle w:val="000000000000" w:firstRow="0" w:lastRow="0" w:firstColumn="0" w:lastColumn="0" w:oddVBand="0" w:evenVBand="0" w:oddHBand="0" w:evenHBand="0" w:firstRowFirstColumn="0" w:firstRowLastColumn="0" w:lastRowFirstColumn="0" w:lastRowLastColumn="0"/>
              <w:rPr>
                <w:b/>
                <w:i/>
              </w:rPr>
            </w:pPr>
            <w:r w:rsidRPr="008E7FA2">
              <w:rPr>
                <w:i/>
              </w:rPr>
              <w:t>0.000</w:t>
            </w:r>
          </w:p>
        </w:tc>
        <w:tc>
          <w:tcPr>
            <w:tcW w:w="1004" w:type="dxa"/>
            <w:tcBorders>
              <w:bottom w:val="nil"/>
            </w:tcBorders>
            <w:shd w:val="clear" w:color="auto" w:fill="F2F2F2" w:themeFill="background1" w:themeFillShade="F2"/>
          </w:tcPr>
          <w:p w14:paraId="5BC49234" w14:textId="77777777" w:rsidR="007C16FB" w:rsidRPr="00E303E8" w:rsidRDefault="007C16F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4047E8" w:rsidRPr="00EF63E6" w14:paraId="32E4CA1D" w14:textId="77777777" w:rsidTr="00BD1733">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21D5776C" w14:textId="77777777" w:rsidR="007C16FB" w:rsidRPr="00961137" w:rsidRDefault="007C16FB">
            <w:r w:rsidRPr="00961137">
              <w:t xml:space="preserve">Net </w:t>
            </w:r>
          </w:p>
        </w:tc>
        <w:tc>
          <w:tcPr>
            <w:tcW w:w="933" w:type="dxa"/>
          </w:tcPr>
          <w:p w14:paraId="15531CE4"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4" w:type="dxa"/>
          </w:tcPr>
          <w:p w14:paraId="30880236"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6CC9B1F9"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10BD8DED"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52FA894D"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Borders>
              <w:bottom w:val="single" w:sz="12" w:space="0" w:color="68CEF2" w:themeColor="accent2"/>
            </w:tcBorders>
            <w:shd w:val="clear" w:color="auto" w:fill="F2F2F2" w:themeFill="background1" w:themeFillShade="F2"/>
          </w:tcPr>
          <w:p w14:paraId="70721E65" w14:textId="77777777" w:rsidR="007C16FB" w:rsidRPr="00195F6D" w:rsidRDefault="007C16F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6504F735" w14:textId="77777777" w:rsidR="007C16FB" w:rsidRPr="00195F6D" w:rsidRDefault="007C16FB">
            <w:pPr>
              <w:keepNext/>
              <w:keepLines/>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0A8CA976" w14:textId="77777777" w:rsidR="007C16FB" w:rsidRPr="008E7FA2" w:rsidRDefault="007C16FB">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single" w:sz="12" w:space="0" w:color="68CEF2" w:themeColor="accent2"/>
            </w:tcBorders>
            <w:shd w:val="clear" w:color="auto" w:fill="F2F2F2" w:themeFill="background1" w:themeFillShade="F2"/>
          </w:tcPr>
          <w:p w14:paraId="514DDB59" w14:textId="77777777" w:rsidR="007C16FB" w:rsidRPr="00E303E8" w:rsidRDefault="007C16F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0E2A79C7" w14:textId="77777777" w:rsidR="007C16FB" w:rsidRPr="00397826" w:rsidRDefault="007C16FB" w:rsidP="007C16FB"/>
    <w:p w14:paraId="0E8E8676" w14:textId="34E08DE0" w:rsidR="007C16FB" w:rsidRDefault="007C16FB" w:rsidP="009D0A90">
      <w:pPr>
        <w:pStyle w:val="Tablechartdiagramheading"/>
      </w:pPr>
      <w:r>
        <w:t xml:space="preserve">Table </w:t>
      </w:r>
      <w:fldSimple w:instr=" SEQ Table \* ARABIC ">
        <w:r w:rsidR="00C8192C">
          <w:rPr>
            <w:noProof/>
          </w:rPr>
          <w:t>3</w:t>
        </w:r>
      </w:fldSimple>
      <w:r>
        <w:t xml:space="preserve">: Summary statistics – Deliverables, performance measures and staffing </w:t>
      </w:r>
      <w:proofErr w:type="gramStart"/>
      <w:r>
        <w:t>impacts</w:t>
      </w:r>
      <w:proofErr w:type="gramEnd"/>
    </w:p>
    <w:tbl>
      <w:tblPr>
        <w:tblStyle w:val="DTFfinancialtable"/>
        <w:tblW w:w="5000" w:type="pct"/>
        <w:tblLook w:val="06A0" w:firstRow="1" w:lastRow="0" w:firstColumn="1" w:lastColumn="0" w:noHBand="1" w:noVBand="1"/>
      </w:tblPr>
      <w:tblGrid>
        <w:gridCol w:w="3636"/>
        <w:gridCol w:w="1001"/>
        <w:gridCol w:w="1001"/>
        <w:gridCol w:w="1000"/>
        <w:gridCol w:w="1000"/>
        <w:gridCol w:w="1000"/>
        <w:gridCol w:w="1000"/>
      </w:tblGrid>
      <w:tr w:rsidR="008C3F01" w:rsidRPr="00EF63E6" w14:paraId="2F553AC8"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6" w:type="pct"/>
          </w:tcPr>
          <w:p w14:paraId="0CC91511" w14:textId="77777777" w:rsidR="008C3F01" w:rsidRPr="00EF63E6" w:rsidRDefault="008C3F01" w:rsidP="008C3F01">
            <w:r w:rsidRPr="00EF63E6">
              <w:t xml:space="preserve">Description </w:t>
            </w:r>
          </w:p>
        </w:tc>
        <w:tc>
          <w:tcPr>
            <w:tcW w:w="519" w:type="pct"/>
          </w:tcPr>
          <w:p w14:paraId="1939E97F" w14:textId="5B5D471A" w:rsidR="008C3F01" w:rsidRPr="007D3321" w:rsidRDefault="008C3F01" w:rsidP="008C3F01">
            <w:pPr>
              <w:cnfStyle w:val="100000000000" w:firstRow="1" w:lastRow="0" w:firstColumn="0" w:lastColumn="0" w:oddVBand="0" w:evenVBand="0" w:oddHBand="0" w:evenHBand="0" w:firstRowFirstColumn="0" w:firstRowLastColumn="0" w:lastRowFirstColumn="0" w:lastRowLastColumn="0"/>
            </w:pPr>
            <w:r w:rsidRPr="009D0A90">
              <w:t>202</w:t>
            </w:r>
            <w:r w:rsidR="00A62A14">
              <w:t>3</w:t>
            </w:r>
            <w:r w:rsidRPr="009D0A90">
              <w:t>-2</w:t>
            </w:r>
            <w:r w:rsidR="00A62A14">
              <w:t>4</w:t>
            </w:r>
          </w:p>
        </w:tc>
        <w:tc>
          <w:tcPr>
            <w:tcW w:w="519" w:type="pct"/>
          </w:tcPr>
          <w:p w14:paraId="5DBF6914" w14:textId="005F967D" w:rsidR="008C3F01" w:rsidRPr="007D3321" w:rsidRDefault="008C3F01" w:rsidP="008C3F01">
            <w:pPr>
              <w:cnfStyle w:val="100000000000" w:firstRow="1" w:lastRow="0" w:firstColumn="0" w:lastColumn="0" w:oddVBand="0" w:evenVBand="0" w:oddHBand="0" w:evenHBand="0" w:firstRowFirstColumn="0" w:firstRowLastColumn="0" w:lastRowFirstColumn="0" w:lastRowLastColumn="0"/>
            </w:pPr>
            <w:r w:rsidRPr="009D0A90">
              <w:t>202</w:t>
            </w:r>
            <w:r w:rsidR="00A62A14">
              <w:t>4</w:t>
            </w:r>
            <w:r w:rsidRPr="009D0A90">
              <w:t>-2</w:t>
            </w:r>
            <w:r w:rsidR="00A62A14">
              <w:t>5</w:t>
            </w:r>
            <w:r w:rsidRPr="009D0A90">
              <w:t xml:space="preserve"> </w:t>
            </w:r>
          </w:p>
        </w:tc>
        <w:tc>
          <w:tcPr>
            <w:tcW w:w="519" w:type="pct"/>
          </w:tcPr>
          <w:p w14:paraId="132F0A19" w14:textId="646E2C85" w:rsidR="008C3F01" w:rsidRPr="007D3321" w:rsidRDefault="008C3F01" w:rsidP="008C3F01">
            <w:pPr>
              <w:cnfStyle w:val="100000000000" w:firstRow="1" w:lastRow="0" w:firstColumn="0" w:lastColumn="0" w:oddVBand="0" w:evenVBand="0" w:oddHBand="0" w:evenHBand="0" w:firstRowFirstColumn="0" w:firstRowLastColumn="0" w:lastRowFirstColumn="0" w:lastRowLastColumn="0"/>
            </w:pPr>
            <w:r w:rsidRPr="009D0A90">
              <w:t>202</w:t>
            </w:r>
            <w:r w:rsidR="00A62A14">
              <w:t>5</w:t>
            </w:r>
            <w:r w:rsidRPr="009D0A90">
              <w:t>-2</w:t>
            </w:r>
            <w:r w:rsidR="00A62A14">
              <w:t>6</w:t>
            </w:r>
          </w:p>
        </w:tc>
        <w:tc>
          <w:tcPr>
            <w:tcW w:w="519" w:type="pct"/>
          </w:tcPr>
          <w:p w14:paraId="0EA30ECB" w14:textId="5A4031D6" w:rsidR="008C3F01" w:rsidRPr="007D3321" w:rsidRDefault="008C3F01" w:rsidP="008C3F01">
            <w:pPr>
              <w:cnfStyle w:val="100000000000" w:firstRow="1" w:lastRow="0" w:firstColumn="0" w:lastColumn="0" w:oddVBand="0" w:evenVBand="0" w:oddHBand="0" w:evenHBand="0" w:firstRowFirstColumn="0" w:firstRowLastColumn="0" w:lastRowFirstColumn="0" w:lastRowLastColumn="0"/>
            </w:pPr>
            <w:r w:rsidRPr="009D0A90">
              <w:t>202</w:t>
            </w:r>
            <w:r w:rsidR="00A62A14">
              <w:t>6</w:t>
            </w:r>
            <w:r w:rsidRPr="009D0A90">
              <w:t>-2</w:t>
            </w:r>
            <w:r w:rsidR="00A62A14">
              <w:t>7</w:t>
            </w:r>
          </w:p>
        </w:tc>
        <w:tc>
          <w:tcPr>
            <w:tcW w:w="519" w:type="pct"/>
          </w:tcPr>
          <w:p w14:paraId="207B2D95" w14:textId="7922CD2C" w:rsidR="008C3F01" w:rsidRPr="007D3321" w:rsidRDefault="008C3F01" w:rsidP="008C3F01">
            <w:pPr>
              <w:cnfStyle w:val="100000000000" w:firstRow="1" w:lastRow="0" w:firstColumn="0" w:lastColumn="0" w:oddVBand="0" w:evenVBand="0" w:oddHBand="0" w:evenHBand="0" w:firstRowFirstColumn="0" w:firstRowLastColumn="0" w:lastRowFirstColumn="0" w:lastRowLastColumn="0"/>
            </w:pPr>
            <w:r w:rsidRPr="009D0A90">
              <w:t>202</w:t>
            </w:r>
            <w:r w:rsidR="00A62A14">
              <w:t>7</w:t>
            </w:r>
            <w:r w:rsidRPr="009D0A90">
              <w:t>-2</w:t>
            </w:r>
            <w:r w:rsidR="00A62A14">
              <w:t>8</w:t>
            </w:r>
          </w:p>
        </w:tc>
        <w:tc>
          <w:tcPr>
            <w:tcW w:w="519" w:type="pct"/>
          </w:tcPr>
          <w:p w14:paraId="30906A92" w14:textId="77777777" w:rsidR="008C3F01" w:rsidRPr="00EF63E6" w:rsidRDefault="008C3F01" w:rsidP="008C3F01">
            <w:pPr>
              <w:cnfStyle w:val="100000000000" w:firstRow="1" w:lastRow="0" w:firstColumn="0" w:lastColumn="0" w:oddVBand="0" w:evenVBand="0" w:oddHBand="0" w:evenHBand="0" w:firstRowFirstColumn="0" w:firstRowLastColumn="0" w:lastRowFirstColumn="0" w:lastRowLastColumn="0"/>
            </w:pPr>
            <w:r w:rsidRPr="00EF63E6">
              <w:t>Ongoing</w:t>
            </w:r>
          </w:p>
        </w:tc>
      </w:tr>
      <w:tr w:rsidR="007C16FB" w:rsidRPr="0033294C" w14:paraId="40FCD6F5"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38C053C3" w14:textId="77777777" w:rsidR="007C16FB" w:rsidRPr="00045C0D" w:rsidRDefault="007C16FB">
            <w:pPr>
              <w:keepNext/>
              <w:rPr>
                <w:u w:val="single"/>
              </w:rPr>
            </w:pPr>
            <w:r>
              <w:t>N</w:t>
            </w:r>
            <w:r w:rsidRPr="00045C0D">
              <w:t>ew VPS staff</w:t>
            </w:r>
            <w:r w:rsidRPr="00045C0D">
              <w:rPr>
                <w:vertAlign w:val="superscript"/>
              </w:rPr>
              <w:t>(c)</w:t>
            </w:r>
          </w:p>
        </w:tc>
        <w:tc>
          <w:tcPr>
            <w:tcW w:w="519" w:type="pct"/>
          </w:tcPr>
          <w:p w14:paraId="455A20CD"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2DA944D2"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1C1F8CA"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97248AF"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05B193F"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1E45E27"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7C16FB" w:rsidRPr="0033294C" w14:paraId="24EDBC84"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3ECF5836" w14:textId="77777777" w:rsidR="007C16FB" w:rsidRPr="00045C0D" w:rsidRDefault="007C16FB">
            <w:pPr>
              <w:keepNext/>
            </w:pPr>
            <w:r>
              <w:t>N</w:t>
            </w:r>
            <w:r w:rsidRPr="00045C0D">
              <w:t>ew non-VPS staff</w:t>
            </w:r>
          </w:p>
        </w:tc>
        <w:tc>
          <w:tcPr>
            <w:tcW w:w="519" w:type="pct"/>
          </w:tcPr>
          <w:p w14:paraId="3377D5FA"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758A0CE"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E1DAF2A"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3D5BE2B"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09ED3E48"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D7B0EA5"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7C16FB" w:rsidRPr="0033294C" w14:paraId="031361AA"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4F65CF12" w14:textId="77777777" w:rsidR="007C16FB" w:rsidRPr="00045C0D" w:rsidRDefault="007C16FB">
            <w:pPr>
              <w:keepNext/>
            </w:pPr>
            <w:r>
              <w:t>E</w:t>
            </w:r>
            <w:r w:rsidRPr="00045C0D">
              <w:t>xisting VPS staff</w:t>
            </w:r>
          </w:p>
        </w:tc>
        <w:tc>
          <w:tcPr>
            <w:tcW w:w="519" w:type="pct"/>
          </w:tcPr>
          <w:p w14:paraId="0FC5CB72"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21A8917"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F0A056E"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7E7F3123"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708D064B"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D3771BD"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7C16FB" w:rsidRPr="0033294C" w14:paraId="3358FAC3"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19966FEE" w14:textId="77777777" w:rsidR="007C16FB" w:rsidRPr="00045C0D" w:rsidRDefault="007C16FB">
            <w:pPr>
              <w:keepNext/>
              <w:rPr>
                <w:u w:val="single"/>
              </w:rPr>
            </w:pPr>
            <w:r>
              <w:t>E</w:t>
            </w:r>
            <w:r w:rsidRPr="00045C0D">
              <w:t>xisting non-VPS staff</w:t>
            </w:r>
          </w:p>
        </w:tc>
        <w:tc>
          <w:tcPr>
            <w:tcW w:w="519" w:type="pct"/>
          </w:tcPr>
          <w:p w14:paraId="3B50C7A5"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2507C8AE"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6AA767B"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4901A29" w14:textId="77777777" w:rsidR="007C16FB"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74869B0"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600B7A20" w14:textId="77777777" w:rsidR="007C16FB" w:rsidRPr="0033294C" w:rsidRDefault="007C16FB">
            <w:pPr>
              <w:keepNext/>
              <w:cnfStyle w:val="000000000000" w:firstRow="0" w:lastRow="0" w:firstColumn="0" w:lastColumn="0" w:oddVBand="0" w:evenVBand="0" w:oddHBand="0" w:evenHBand="0" w:firstRowFirstColumn="0" w:firstRowLastColumn="0" w:lastRowFirstColumn="0" w:lastRowLastColumn="0"/>
            </w:pPr>
            <w:r>
              <w:t>0.0</w:t>
            </w:r>
          </w:p>
        </w:tc>
      </w:tr>
      <w:tr w:rsidR="00565625" w:rsidRPr="0033294C" w14:paraId="3894C1ED" w14:textId="77777777" w:rsidTr="009D0A90">
        <w:tc>
          <w:tcPr>
            <w:cnfStyle w:val="001000000000" w:firstRow="0" w:lastRow="0" w:firstColumn="1" w:lastColumn="0" w:oddVBand="0" w:evenVBand="0" w:oddHBand="0" w:evenHBand="0" w:firstRowFirstColumn="0" w:firstRowLastColumn="0" w:lastRowFirstColumn="0" w:lastRowLastColumn="0"/>
            <w:tcW w:w="1886" w:type="pct"/>
          </w:tcPr>
          <w:p w14:paraId="2E8760E5" w14:textId="353D9721" w:rsidR="00565625" w:rsidRDefault="00565625" w:rsidP="00565625">
            <w:pPr>
              <w:keepNext/>
            </w:pPr>
            <w:r>
              <w:t>New SES staff</w:t>
            </w:r>
          </w:p>
        </w:tc>
        <w:tc>
          <w:tcPr>
            <w:tcW w:w="519" w:type="pct"/>
          </w:tcPr>
          <w:p w14:paraId="1A9CFE5F" w14:textId="19EA65A1"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3D73970" w14:textId="50498B8F"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2C336A2" w14:textId="307BBE06"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5613C07D" w14:textId="1635B430"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ECC5ADE" w14:textId="254E5E45"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10C6E03A" w14:textId="4A8345D2" w:rsidR="00565625" w:rsidRDefault="00565625" w:rsidP="00565625">
            <w:pPr>
              <w:keepNext/>
              <w:cnfStyle w:val="000000000000" w:firstRow="0" w:lastRow="0" w:firstColumn="0" w:lastColumn="0" w:oddVBand="0" w:evenVBand="0" w:oddHBand="0" w:evenHBand="0" w:firstRowFirstColumn="0" w:firstRowLastColumn="0" w:lastRowFirstColumn="0" w:lastRowLastColumn="0"/>
            </w:pPr>
            <w:r>
              <w:t>0.0</w:t>
            </w:r>
          </w:p>
        </w:tc>
      </w:tr>
    </w:tbl>
    <w:p w14:paraId="7F26E712" w14:textId="77777777" w:rsidR="00186A99" w:rsidRDefault="00186A99" w:rsidP="007706FF">
      <w:pPr>
        <w:pStyle w:val="Note"/>
      </w:pPr>
      <w:r>
        <w:t>Notes:</w:t>
      </w:r>
    </w:p>
    <w:p w14:paraId="3E44E77F" w14:textId="42DFC4FD" w:rsidR="007C16FB" w:rsidRPr="0033294C" w:rsidRDefault="007C16FB" w:rsidP="00CD710D">
      <w:pPr>
        <w:pStyle w:val="Note"/>
      </w:pPr>
      <w:r w:rsidRPr="0033294C">
        <w:t xml:space="preserve"> </w:t>
      </w:r>
    </w:p>
    <w:p w14:paraId="7471D1EB" w14:textId="1D94F97A" w:rsidR="007C16FB" w:rsidRDefault="007C16FB" w:rsidP="007706FF">
      <w:pPr>
        <w:pStyle w:val="Note"/>
        <w:rPr>
          <w:rStyle w:val="Hyperlink"/>
          <w:szCs w:val="18"/>
        </w:rPr>
      </w:pPr>
      <w:r>
        <w:t>(</w:t>
      </w:r>
      <w:r w:rsidR="00CD710D">
        <w:t>a</w:t>
      </w:r>
      <w:r>
        <w:t>)</w:t>
      </w:r>
      <w:r>
        <w:tab/>
        <w:t xml:space="preserve">Detailed information on VPS staff: State of the Public Sector in Victoria 2018-19 report (pages 155 to 156): </w:t>
      </w:r>
      <w:r w:rsidR="007706FF">
        <w:br/>
      </w:r>
      <w:hyperlink r:id="rId22" w:history="1">
        <w:r w:rsidRPr="007706FF">
          <w:rPr>
            <w:rStyle w:val="Hyperlink"/>
          </w:rPr>
          <w:t>vpsc.vic.gov.au/wp-content/uploads/2020/04/Report-State-of-the-Public-Sector-in-Victoria-2018-to-2019.pdf</w:t>
        </w:r>
      </w:hyperlink>
    </w:p>
    <w:p w14:paraId="4D8F1BF5" w14:textId="77777777" w:rsidR="007C16FB" w:rsidRDefault="007C16FB" w:rsidP="007C16FB"/>
    <w:p w14:paraId="06305BF3" w14:textId="63BBB337" w:rsidR="007C16FB" w:rsidRPr="004629DE" w:rsidRDefault="007C16FB" w:rsidP="007706FF">
      <w:pPr>
        <w:pStyle w:val="Tablechartdiagramheading"/>
      </w:pPr>
      <w:bookmarkStart w:id="11" w:name="_Toc20831327"/>
      <w:r>
        <w:t xml:space="preserve">Table </w:t>
      </w:r>
      <w:fldSimple w:instr=" SEQ Table \* ARABIC ">
        <w:r w:rsidR="00C8192C">
          <w:rPr>
            <w:noProof/>
          </w:rPr>
          <w:t>4</w:t>
        </w:r>
      </w:fldSimple>
      <w:r>
        <w:t>: Key construction dates</w:t>
      </w:r>
      <w:bookmarkEnd w:id="11"/>
    </w:p>
    <w:tbl>
      <w:tblPr>
        <w:tblStyle w:val="DTFtexttable"/>
        <w:tblW w:w="5000" w:type="pct"/>
        <w:tblLook w:val="0620" w:firstRow="1" w:lastRow="0" w:firstColumn="0" w:lastColumn="0" w:noHBand="1" w:noVBand="1"/>
      </w:tblPr>
      <w:tblGrid>
        <w:gridCol w:w="3212"/>
        <w:gridCol w:w="3213"/>
        <w:gridCol w:w="3213"/>
      </w:tblGrid>
      <w:tr w:rsidR="007C16FB" w:rsidRPr="00BD440B" w14:paraId="72B6B6DA" w14:textId="77777777" w:rsidTr="00F81AE3">
        <w:trPr>
          <w:cnfStyle w:val="100000000000" w:firstRow="1" w:lastRow="0" w:firstColumn="0" w:lastColumn="0" w:oddVBand="0" w:evenVBand="0" w:oddHBand="0" w:evenHBand="0" w:firstRowFirstColumn="0" w:firstRowLastColumn="0" w:lastRowFirstColumn="0" w:lastRowLastColumn="0"/>
          <w:tblHeader/>
        </w:trPr>
        <w:tc>
          <w:tcPr>
            <w:tcW w:w="3212" w:type="dxa"/>
          </w:tcPr>
          <w:p w14:paraId="084439DF" w14:textId="77777777" w:rsidR="007C16FB" w:rsidRPr="00E267EA" w:rsidRDefault="007C16FB">
            <w:pPr>
              <w:ind w:left="360" w:hanging="360"/>
              <w:rPr>
                <w:bCs/>
                <w:iCs/>
              </w:rPr>
            </w:pPr>
            <w:r w:rsidRPr="00E267EA">
              <w:rPr>
                <w:bCs/>
                <w:iCs/>
              </w:rPr>
              <w:t>Construction commencement date</w:t>
            </w:r>
          </w:p>
        </w:tc>
        <w:tc>
          <w:tcPr>
            <w:tcW w:w="3213" w:type="dxa"/>
          </w:tcPr>
          <w:p w14:paraId="3C6CC327" w14:textId="77777777" w:rsidR="007C16FB" w:rsidRPr="00E267EA" w:rsidRDefault="007C16FB">
            <w:pPr>
              <w:rPr>
                <w:bCs/>
                <w:iCs/>
              </w:rPr>
            </w:pPr>
            <w:r w:rsidRPr="00E267EA">
              <w:rPr>
                <w:bCs/>
                <w:iCs/>
              </w:rPr>
              <w:t>Construction completion date</w:t>
            </w:r>
          </w:p>
        </w:tc>
        <w:tc>
          <w:tcPr>
            <w:tcW w:w="3213" w:type="dxa"/>
          </w:tcPr>
          <w:p w14:paraId="33879047" w14:textId="77777777" w:rsidR="007C16FB" w:rsidRPr="00E267EA" w:rsidRDefault="007C16FB">
            <w:pPr>
              <w:rPr>
                <w:bCs/>
                <w:iCs/>
              </w:rPr>
            </w:pPr>
            <w:r w:rsidRPr="00E267EA">
              <w:rPr>
                <w:bCs/>
                <w:iCs/>
              </w:rPr>
              <w:t>Financial completion date</w:t>
            </w:r>
          </w:p>
        </w:tc>
      </w:tr>
      <w:tr w:rsidR="007C16FB" w:rsidRPr="00EF63E6" w14:paraId="071B71B7" w14:textId="77777777" w:rsidTr="00CF23A8">
        <w:tc>
          <w:tcPr>
            <w:tcW w:w="3212" w:type="dxa"/>
          </w:tcPr>
          <w:p w14:paraId="6691B8D6" w14:textId="77777777" w:rsidR="007C16FB" w:rsidRPr="00352132" w:rsidRDefault="007C16FB">
            <w:proofErr w:type="spellStart"/>
            <w:r w:rsidRPr="00352132">
              <w:t>Qtr</w:t>
            </w:r>
            <w:proofErr w:type="spellEnd"/>
            <w:r w:rsidRPr="00352132">
              <w:t xml:space="preserve"> X</w:t>
            </w:r>
            <w:r>
              <w:t>/</w:t>
            </w:r>
            <w:r w:rsidRPr="00352132">
              <w:t>20XX</w:t>
            </w:r>
          </w:p>
        </w:tc>
        <w:tc>
          <w:tcPr>
            <w:tcW w:w="3213" w:type="dxa"/>
          </w:tcPr>
          <w:p w14:paraId="7F6CDC74" w14:textId="77777777" w:rsidR="007C16FB" w:rsidRPr="00352132" w:rsidRDefault="007C16FB">
            <w:proofErr w:type="spellStart"/>
            <w:r w:rsidRPr="00352132">
              <w:t>Qtr</w:t>
            </w:r>
            <w:proofErr w:type="spellEnd"/>
            <w:r w:rsidRPr="00352132">
              <w:t xml:space="preserve"> X</w:t>
            </w:r>
            <w:r>
              <w:t>/</w:t>
            </w:r>
            <w:r w:rsidRPr="00352132">
              <w:t>20XX</w:t>
            </w:r>
          </w:p>
        </w:tc>
        <w:tc>
          <w:tcPr>
            <w:tcW w:w="3213" w:type="dxa"/>
          </w:tcPr>
          <w:p w14:paraId="0E5251DE" w14:textId="77777777" w:rsidR="007C16FB" w:rsidRDefault="007C16FB">
            <w:proofErr w:type="spellStart"/>
            <w:r w:rsidRPr="00352132">
              <w:t>Qtr</w:t>
            </w:r>
            <w:proofErr w:type="spellEnd"/>
            <w:r w:rsidRPr="00352132">
              <w:t xml:space="preserve"> X</w:t>
            </w:r>
            <w:r>
              <w:t>/</w:t>
            </w:r>
            <w:r w:rsidRPr="00352132">
              <w:t>20XX</w:t>
            </w:r>
          </w:p>
        </w:tc>
      </w:tr>
    </w:tbl>
    <w:p w14:paraId="42E63892" w14:textId="77777777" w:rsidR="007C16FB" w:rsidRPr="00D24E4A" w:rsidRDefault="007C16FB" w:rsidP="00D24E4A">
      <w:pPr>
        <w:pStyle w:val="Note"/>
      </w:pPr>
      <w:proofErr w:type="spellStart"/>
      <w:r w:rsidRPr="00D24E4A">
        <w:t>Qtr</w:t>
      </w:r>
      <w:proofErr w:type="spellEnd"/>
      <w:r w:rsidRPr="00D24E4A">
        <w:t xml:space="preserve"> 1 = Jul-Sep; </w:t>
      </w:r>
      <w:proofErr w:type="spellStart"/>
      <w:r w:rsidRPr="00D24E4A">
        <w:t>Qtr</w:t>
      </w:r>
      <w:proofErr w:type="spellEnd"/>
      <w:r w:rsidRPr="00D24E4A">
        <w:t xml:space="preserve"> 2 = Oct-Dec; </w:t>
      </w:r>
      <w:proofErr w:type="spellStart"/>
      <w:r w:rsidRPr="00D24E4A">
        <w:t>Qtr</w:t>
      </w:r>
      <w:proofErr w:type="spellEnd"/>
      <w:r w:rsidRPr="00D24E4A">
        <w:t xml:space="preserve"> 3 = Jan-Mar; </w:t>
      </w:r>
      <w:proofErr w:type="spellStart"/>
      <w:r w:rsidRPr="00D24E4A">
        <w:t>Qtr</w:t>
      </w:r>
      <w:proofErr w:type="spellEnd"/>
      <w:r w:rsidRPr="00D24E4A">
        <w:t xml:space="preserve"> 4 = Apr-Jun</w:t>
      </w:r>
    </w:p>
    <w:p w14:paraId="151510A2" w14:textId="77777777" w:rsidR="007C16FB" w:rsidRDefault="007C16FB" w:rsidP="007C16FB"/>
    <w:p w14:paraId="642BD74A" w14:textId="77777777" w:rsidR="007C16FB" w:rsidRDefault="007C16FB" w:rsidP="007C16FB">
      <w:pPr>
        <w:pStyle w:val="Heading1"/>
        <w:pageBreakBefore/>
      </w:pPr>
      <w:bookmarkStart w:id="12" w:name="_Toc121325395"/>
      <w:bookmarkStart w:id="13" w:name="_Toc492933995"/>
      <w:bookmarkStart w:id="14" w:name="_Hlk22823226"/>
      <w:bookmarkEnd w:id="7"/>
      <w:r>
        <w:lastRenderedPageBreak/>
        <w:t>Part 1 – Investment case</w:t>
      </w:r>
      <w:bookmarkEnd w:id="12"/>
    </w:p>
    <w:p w14:paraId="00EF13D1" w14:textId="77777777" w:rsidR="007C16FB" w:rsidRPr="006848F7" w:rsidRDefault="007C16FB" w:rsidP="006848F7">
      <w:pPr>
        <w:pStyle w:val="Heading1numbered"/>
      </w:pPr>
      <w:bookmarkStart w:id="15" w:name="_Toc121325396"/>
      <w:r w:rsidRPr="006848F7">
        <w:t>Problem</w:t>
      </w:r>
      <w:bookmarkEnd w:id="13"/>
      <w:r w:rsidRPr="006848F7">
        <w:t xml:space="preserve"> definition</w:t>
      </w:r>
      <w:bookmarkEnd w:id="15"/>
    </w:p>
    <w:p w14:paraId="6ED7FBE9" w14:textId="77777777" w:rsidR="007C16FB" w:rsidRPr="006848F7" w:rsidRDefault="007C16FB" w:rsidP="006848F7">
      <w:pPr>
        <w:pStyle w:val="Heading2numbered"/>
      </w:pPr>
      <w:bookmarkStart w:id="16" w:name="_Toc86140900"/>
      <w:bookmarkStart w:id="17" w:name="_Toc86141037"/>
      <w:bookmarkStart w:id="18" w:name="_Toc86141174"/>
      <w:bookmarkStart w:id="19" w:name="_Toc86141317"/>
      <w:bookmarkStart w:id="20" w:name="_Toc86141456"/>
      <w:bookmarkStart w:id="21" w:name="_Toc86141744"/>
      <w:bookmarkStart w:id="22" w:name="_Toc86316646"/>
      <w:bookmarkStart w:id="23" w:name="_Toc121325397"/>
      <w:bookmarkEnd w:id="16"/>
      <w:bookmarkEnd w:id="17"/>
      <w:bookmarkEnd w:id="18"/>
      <w:bookmarkEnd w:id="19"/>
      <w:bookmarkEnd w:id="20"/>
      <w:bookmarkEnd w:id="21"/>
      <w:bookmarkEnd w:id="22"/>
      <w:r w:rsidRPr="006848F7">
        <w:t>Background</w:t>
      </w:r>
      <w:bookmarkEnd w:id="23"/>
    </w:p>
    <w:p w14:paraId="6EE80251" w14:textId="77777777" w:rsidR="007C16FB" w:rsidRPr="006848F7" w:rsidRDefault="007C16FB" w:rsidP="006848F7">
      <w:pPr>
        <w:pStyle w:val="Heading2numbered"/>
      </w:pPr>
      <w:bookmarkStart w:id="24" w:name="_Toc86140902"/>
      <w:bookmarkStart w:id="25" w:name="_Toc86141039"/>
      <w:bookmarkStart w:id="26" w:name="_Toc86141176"/>
      <w:bookmarkStart w:id="27" w:name="_Toc86141319"/>
      <w:bookmarkStart w:id="28" w:name="_Toc86141458"/>
      <w:bookmarkStart w:id="29" w:name="_Toc86141746"/>
      <w:bookmarkStart w:id="30" w:name="_Toc86316648"/>
      <w:bookmarkStart w:id="31" w:name="_Toc86140903"/>
      <w:bookmarkStart w:id="32" w:name="_Toc86141040"/>
      <w:bookmarkStart w:id="33" w:name="_Toc86141177"/>
      <w:bookmarkStart w:id="34" w:name="_Toc86141320"/>
      <w:bookmarkStart w:id="35" w:name="_Toc86141459"/>
      <w:bookmarkStart w:id="36" w:name="_Toc86141747"/>
      <w:bookmarkStart w:id="37" w:name="_Toc86316649"/>
      <w:bookmarkStart w:id="38" w:name="_Toc121325398"/>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848F7">
        <w:t xml:space="preserve">Define the </w:t>
      </w:r>
      <w:proofErr w:type="gramStart"/>
      <w:r w:rsidRPr="006848F7">
        <w:t>problem</w:t>
      </w:r>
      <w:bookmarkEnd w:id="38"/>
      <w:proofErr w:type="gramEnd"/>
    </w:p>
    <w:p w14:paraId="55ADDFBA" w14:textId="77777777" w:rsidR="007C16FB" w:rsidRPr="006848F7" w:rsidRDefault="007C16FB" w:rsidP="006848F7">
      <w:pPr>
        <w:pStyle w:val="Heading2numbered"/>
      </w:pPr>
      <w:bookmarkStart w:id="39" w:name="_Toc86140905"/>
      <w:bookmarkStart w:id="40" w:name="_Toc86141042"/>
      <w:bookmarkStart w:id="41" w:name="_Toc86141179"/>
      <w:bookmarkStart w:id="42" w:name="_Toc86141322"/>
      <w:bookmarkStart w:id="43" w:name="_Toc86141461"/>
      <w:bookmarkStart w:id="44" w:name="_Toc86141749"/>
      <w:bookmarkStart w:id="45" w:name="_Toc86316651"/>
      <w:bookmarkStart w:id="46" w:name="_Toc121325399"/>
      <w:bookmarkEnd w:id="39"/>
      <w:bookmarkEnd w:id="40"/>
      <w:bookmarkEnd w:id="41"/>
      <w:bookmarkEnd w:id="42"/>
      <w:bookmarkEnd w:id="43"/>
      <w:bookmarkEnd w:id="44"/>
      <w:bookmarkEnd w:id="45"/>
      <w:r w:rsidRPr="006848F7">
        <w:t>Evidence of the problem</w:t>
      </w:r>
      <w:bookmarkEnd w:id="46"/>
    </w:p>
    <w:p w14:paraId="0A6CB79E" w14:textId="77777777" w:rsidR="007C16FB" w:rsidRPr="006848F7" w:rsidRDefault="007C16FB" w:rsidP="006848F7">
      <w:pPr>
        <w:pStyle w:val="Heading2numbered"/>
      </w:pPr>
      <w:bookmarkStart w:id="47" w:name="_Toc86140907"/>
      <w:bookmarkStart w:id="48" w:name="_Toc86141044"/>
      <w:bookmarkStart w:id="49" w:name="_Toc86141181"/>
      <w:bookmarkStart w:id="50" w:name="_Toc86141324"/>
      <w:bookmarkStart w:id="51" w:name="_Toc86141463"/>
      <w:bookmarkStart w:id="52" w:name="_Toc86141751"/>
      <w:bookmarkStart w:id="53" w:name="_Toc86316653"/>
      <w:bookmarkStart w:id="54" w:name="_Toc121325400"/>
      <w:bookmarkEnd w:id="47"/>
      <w:bookmarkEnd w:id="48"/>
      <w:bookmarkEnd w:id="49"/>
      <w:bookmarkEnd w:id="50"/>
      <w:bookmarkEnd w:id="51"/>
      <w:bookmarkEnd w:id="52"/>
      <w:bookmarkEnd w:id="53"/>
      <w:r w:rsidRPr="006848F7">
        <w:t>Timing considerations</w:t>
      </w:r>
      <w:bookmarkEnd w:id="54"/>
    </w:p>
    <w:p w14:paraId="07CCE219" w14:textId="77777777" w:rsidR="007C16FB" w:rsidRPr="006848F7" w:rsidRDefault="007C16FB" w:rsidP="006848F7">
      <w:pPr>
        <w:pStyle w:val="Heading2numbered"/>
      </w:pPr>
      <w:bookmarkStart w:id="55" w:name="_Toc86140909"/>
      <w:bookmarkStart w:id="56" w:name="_Toc86141046"/>
      <w:bookmarkStart w:id="57" w:name="_Toc86141183"/>
      <w:bookmarkStart w:id="58" w:name="_Toc86141326"/>
      <w:bookmarkStart w:id="59" w:name="_Toc86141465"/>
      <w:bookmarkStart w:id="60" w:name="_Toc86141753"/>
      <w:bookmarkStart w:id="61" w:name="_Toc86316655"/>
      <w:bookmarkStart w:id="62" w:name="_Toc121325401"/>
      <w:bookmarkEnd w:id="55"/>
      <w:bookmarkEnd w:id="56"/>
      <w:bookmarkEnd w:id="57"/>
      <w:bookmarkEnd w:id="58"/>
      <w:bookmarkEnd w:id="59"/>
      <w:bookmarkEnd w:id="60"/>
      <w:bookmarkEnd w:id="61"/>
      <w:r w:rsidRPr="006848F7">
        <w:t>Consideration of the broader context</w:t>
      </w:r>
      <w:bookmarkEnd w:id="62"/>
    </w:p>
    <w:p w14:paraId="5A0A8750" w14:textId="77777777" w:rsidR="007C16FB" w:rsidRPr="006848F7" w:rsidRDefault="007C16FB" w:rsidP="006848F7">
      <w:pPr>
        <w:pStyle w:val="Heading2numbered"/>
      </w:pPr>
      <w:bookmarkStart w:id="63" w:name="_Toc86140911"/>
      <w:bookmarkStart w:id="64" w:name="_Toc86141048"/>
      <w:bookmarkStart w:id="65" w:name="_Toc86141185"/>
      <w:bookmarkStart w:id="66" w:name="_Toc86141328"/>
      <w:bookmarkStart w:id="67" w:name="_Toc86141467"/>
      <w:bookmarkStart w:id="68" w:name="_Toc86141755"/>
      <w:bookmarkStart w:id="69" w:name="_Toc86316657"/>
      <w:bookmarkStart w:id="70" w:name="_Toc121325402"/>
      <w:bookmarkEnd w:id="63"/>
      <w:bookmarkEnd w:id="64"/>
      <w:bookmarkEnd w:id="65"/>
      <w:bookmarkEnd w:id="66"/>
      <w:bookmarkEnd w:id="67"/>
      <w:bookmarkEnd w:id="68"/>
      <w:bookmarkEnd w:id="69"/>
      <w:r w:rsidRPr="006848F7">
        <w:t>Problem dependencies and interfaces</w:t>
      </w:r>
      <w:bookmarkEnd w:id="70"/>
    </w:p>
    <w:p w14:paraId="60F5E4AC" w14:textId="77777777" w:rsidR="007C16FB" w:rsidRPr="006848F7" w:rsidRDefault="007C16FB" w:rsidP="006848F7">
      <w:pPr>
        <w:pStyle w:val="Heading2numbered"/>
      </w:pPr>
      <w:bookmarkStart w:id="71" w:name="_Toc86140913"/>
      <w:bookmarkStart w:id="72" w:name="_Toc86141050"/>
      <w:bookmarkStart w:id="73" w:name="_Toc86141187"/>
      <w:bookmarkStart w:id="74" w:name="_Toc86141330"/>
      <w:bookmarkStart w:id="75" w:name="_Toc86141469"/>
      <w:bookmarkStart w:id="76" w:name="_Toc86141757"/>
      <w:bookmarkStart w:id="77" w:name="_Toc86316659"/>
      <w:bookmarkStart w:id="78" w:name="_Toc121325403"/>
      <w:bookmarkEnd w:id="71"/>
      <w:bookmarkEnd w:id="72"/>
      <w:bookmarkEnd w:id="73"/>
      <w:bookmarkEnd w:id="74"/>
      <w:bookmarkEnd w:id="75"/>
      <w:bookmarkEnd w:id="76"/>
      <w:bookmarkEnd w:id="77"/>
      <w:r w:rsidRPr="006848F7">
        <w:t>Uncertainty around the problem</w:t>
      </w:r>
      <w:bookmarkEnd w:id="78"/>
    </w:p>
    <w:p w14:paraId="545287CE" w14:textId="77777777" w:rsidR="007C16FB" w:rsidRDefault="007C16FB" w:rsidP="007C16FB"/>
    <w:p w14:paraId="0C505342" w14:textId="77777777" w:rsidR="006848F7" w:rsidRDefault="006848F7" w:rsidP="006848F7">
      <w:pPr>
        <w:pStyle w:val="Heading1numbered"/>
        <w:pageBreakBefore/>
      </w:pPr>
      <w:bookmarkStart w:id="79" w:name="_Toc121325404"/>
      <w:bookmarkStart w:id="80" w:name="_Hlk22824035"/>
      <w:bookmarkEnd w:id="14"/>
      <w:r>
        <w:lastRenderedPageBreak/>
        <w:t>Case for change</w:t>
      </w:r>
      <w:bookmarkEnd w:id="79"/>
    </w:p>
    <w:p w14:paraId="0096C87F" w14:textId="77777777" w:rsidR="006848F7" w:rsidRPr="006848F7" w:rsidRDefault="006848F7" w:rsidP="006848F7">
      <w:pPr>
        <w:pStyle w:val="Heading2numbered"/>
      </w:pPr>
      <w:bookmarkStart w:id="81" w:name="_Toc86140916"/>
      <w:bookmarkStart w:id="82" w:name="_Toc86141053"/>
      <w:bookmarkStart w:id="83" w:name="_Toc86141190"/>
      <w:bookmarkStart w:id="84" w:name="_Toc86141333"/>
      <w:bookmarkStart w:id="85" w:name="_Toc86141472"/>
      <w:bookmarkStart w:id="86" w:name="_Toc86141760"/>
      <w:bookmarkStart w:id="87" w:name="_Toc86316662"/>
      <w:bookmarkStart w:id="88" w:name="_Toc121325405"/>
      <w:bookmarkEnd w:id="81"/>
      <w:bookmarkEnd w:id="82"/>
      <w:bookmarkEnd w:id="83"/>
      <w:bookmarkEnd w:id="84"/>
      <w:bookmarkEnd w:id="85"/>
      <w:bookmarkEnd w:id="86"/>
      <w:bookmarkEnd w:id="87"/>
      <w:r w:rsidRPr="006848F7">
        <w:t xml:space="preserve">Benefits to be </w:t>
      </w:r>
      <w:proofErr w:type="gramStart"/>
      <w:r w:rsidRPr="006848F7">
        <w:t>delivered</w:t>
      </w:r>
      <w:bookmarkEnd w:id="88"/>
      <w:proofErr w:type="gramEnd"/>
    </w:p>
    <w:p w14:paraId="3396687C" w14:textId="77777777" w:rsidR="006848F7" w:rsidRPr="006848F7" w:rsidRDefault="006848F7" w:rsidP="006848F7">
      <w:pPr>
        <w:pStyle w:val="Heading2numbered"/>
      </w:pPr>
      <w:bookmarkStart w:id="89" w:name="_Toc86140918"/>
      <w:bookmarkStart w:id="90" w:name="_Toc86141055"/>
      <w:bookmarkStart w:id="91" w:name="_Toc86141192"/>
      <w:bookmarkStart w:id="92" w:name="_Toc86141335"/>
      <w:bookmarkStart w:id="93" w:name="_Toc86141474"/>
      <w:bookmarkStart w:id="94" w:name="_Toc86141762"/>
      <w:bookmarkStart w:id="95" w:name="_Toc86316664"/>
      <w:bookmarkStart w:id="96" w:name="_Toc121325406"/>
      <w:bookmarkEnd w:id="89"/>
      <w:bookmarkEnd w:id="90"/>
      <w:bookmarkEnd w:id="91"/>
      <w:bookmarkEnd w:id="92"/>
      <w:bookmarkEnd w:id="93"/>
      <w:bookmarkEnd w:id="94"/>
      <w:bookmarkEnd w:id="95"/>
      <w:r w:rsidRPr="006848F7">
        <w:t>Importance of benefits to Government</w:t>
      </w:r>
      <w:bookmarkEnd w:id="96"/>
    </w:p>
    <w:p w14:paraId="2C33274E" w14:textId="77777777" w:rsidR="006848F7" w:rsidRPr="006848F7" w:rsidRDefault="006848F7" w:rsidP="006848F7">
      <w:pPr>
        <w:pStyle w:val="Heading2numbered"/>
      </w:pPr>
      <w:bookmarkStart w:id="97" w:name="_Toc86140920"/>
      <w:bookmarkStart w:id="98" w:name="_Toc86141057"/>
      <w:bookmarkStart w:id="99" w:name="_Toc86141194"/>
      <w:bookmarkStart w:id="100" w:name="_Toc86141337"/>
      <w:bookmarkStart w:id="101" w:name="_Toc86141476"/>
      <w:bookmarkStart w:id="102" w:name="_Toc86141764"/>
      <w:bookmarkStart w:id="103" w:name="_Toc86316666"/>
      <w:bookmarkStart w:id="104" w:name="_Toc121325407"/>
      <w:bookmarkEnd w:id="97"/>
      <w:bookmarkEnd w:id="98"/>
      <w:bookmarkEnd w:id="99"/>
      <w:bookmarkEnd w:id="100"/>
      <w:bookmarkEnd w:id="101"/>
      <w:bookmarkEnd w:id="102"/>
      <w:bookmarkEnd w:id="103"/>
      <w:r w:rsidRPr="006848F7">
        <w:t xml:space="preserve">Constraints, </w:t>
      </w:r>
      <w:proofErr w:type="gramStart"/>
      <w:r w:rsidRPr="006848F7">
        <w:t>risks</w:t>
      </w:r>
      <w:proofErr w:type="gramEnd"/>
      <w:r w:rsidRPr="006848F7">
        <w:t xml:space="preserve"> and dependencies</w:t>
      </w:r>
      <w:bookmarkEnd w:id="104"/>
    </w:p>
    <w:p w14:paraId="41779A8A" w14:textId="77777777" w:rsidR="006848F7" w:rsidRPr="0065013B" w:rsidRDefault="006848F7" w:rsidP="0065013B"/>
    <w:p w14:paraId="24706EFF" w14:textId="77777777" w:rsidR="006848F7" w:rsidRPr="006848F7" w:rsidRDefault="006848F7" w:rsidP="006848F7">
      <w:pPr>
        <w:pStyle w:val="Heading1numbered"/>
        <w:pageBreakBefore/>
      </w:pPr>
      <w:bookmarkStart w:id="105" w:name="_Toc492934010"/>
      <w:bookmarkStart w:id="106" w:name="_Toc121325408"/>
      <w:r w:rsidRPr="006848F7">
        <w:lastRenderedPageBreak/>
        <w:t xml:space="preserve">Response option </w:t>
      </w:r>
      <w:bookmarkEnd w:id="105"/>
      <w:r w:rsidRPr="006848F7">
        <w:t>development</w:t>
      </w:r>
      <w:bookmarkEnd w:id="106"/>
    </w:p>
    <w:p w14:paraId="085EFA1E" w14:textId="77777777" w:rsidR="006848F7" w:rsidRPr="006848F7" w:rsidRDefault="006848F7" w:rsidP="006848F7">
      <w:pPr>
        <w:pStyle w:val="Heading2numbered"/>
      </w:pPr>
      <w:bookmarkStart w:id="107" w:name="_Toc86140923"/>
      <w:bookmarkStart w:id="108" w:name="_Toc86141060"/>
      <w:bookmarkStart w:id="109" w:name="_Toc86141197"/>
      <w:bookmarkStart w:id="110" w:name="_Toc86141340"/>
      <w:bookmarkStart w:id="111" w:name="_Toc86141479"/>
      <w:bookmarkStart w:id="112" w:name="_Toc86141767"/>
      <w:bookmarkStart w:id="113" w:name="_Toc86316669"/>
      <w:bookmarkStart w:id="114" w:name="_Toc121325409"/>
      <w:bookmarkEnd w:id="107"/>
      <w:bookmarkEnd w:id="108"/>
      <w:bookmarkEnd w:id="109"/>
      <w:bookmarkEnd w:id="110"/>
      <w:bookmarkEnd w:id="111"/>
      <w:bookmarkEnd w:id="112"/>
      <w:bookmarkEnd w:id="113"/>
      <w:r w:rsidRPr="006848F7">
        <w:t>Method and criteria</w:t>
      </w:r>
      <w:bookmarkEnd w:id="114"/>
    </w:p>
    <w:p w14:paraId="3EADFD55" w14:textId="77777777" w:rsidR="006848F7" w:rsidRPr="006848F7" w:rsidRDefault="006848F7" w:rsidP="006848F7">
      <w:pPr>
        <w:pStyle w:val="Heading3numbered"/>
      </w:pPr>
      <w:bookmarkStart w:id="115" w:name="_Toc121325410"/>
      <w:r w:rsidRPr="006848F7">
        <w:t>Relevant infrastructure frameworks</w:t>
      </w:r>
      <w:bookmarkEnd w:id="115"/>
    </w:p>
    <w:p w14:paraId="33DC74B4" w14:textId="77777777" w:rsidR="006848F7" w:rsidRPr="006848F7" w:rsidRDefault="006848F7" w:rsidP="006848F7">
      <w:pPr>
        <w:pStyle w:val="Heading2numbered"/>
      </w:pPr>
      <w:bookmarkStart w:id="116" w:name="_Toc86140926"/>
      <w:bookmarkStart w:id="117" w:name="_Toc86141063"/>
      <w:bookmarkStart w:id="118" w:name="_Toc86141200"/>
      <w:bookmarkStart w:id="119" w:name="_Toc86141343"/>
      <w:bookmarkStart w:id="120" w:name="_Toc86141482"/>
      <w:bookmarkStart w:id="121" w:name="_Toc86141770"/>
      <w:bookmarkStart w:id="122" w:name="_Toc86316672"/>
      <w:bookmarkStart w:id="123" w:name="_Toc121325411"/>
      <w:bookmarkStart w:id="124" w:name="_Toc492934012"/>
      <w:bookmarkEnd w:id="116"/>
      <w:bookmarkEnd w:id="117"/>
      <w:bookmarkEnd w:id="118"/>
      <w:bookmarkEnd w:id="119"/>
      <w:bookmarkEnd w:id="120"/>
      <w:bookmarkEnd w:id="121"/>
      <w:bookmarkEnd w:id="122"/>
      <w:r w:rsidRPr="006848F7">
        <w:t>The base case</w:t>
      </w:r>
      <w:bookmarkEnd w:id="123"/>
    </w:p>
    <w:p w14:paraId="2B75FA87" w14:textId="77777777" w:rsidR="006848F7" w:rsidRPr="006848F7" w:rsidRDefault="006848F7" w:rsidP="006848F7">
      <w:pPr>
        <w:pStyle w:val="Heading2numbered"/>
      </w:pPr>
      <w:bookmarkStart w:id="125" w:name="_Toc86140928"/>
      <w:bookmarkStart w:id="126" w:name="_Toc86141065"/>
      <w:bookmarkStart w:id="127" w:name="_Toc86141202"/>
      <w:bookmarkStart w:id="128" w:name="_Toc86141345"/>
      <w:bookmarkStart w:id="129" w:name="_Toc86141484"/>
      <w:bookmarkStart w:id="130" w:name="_Toc86141772"/>
      <w:bookmarkStart w:id="131" w:name="_Toc86316674"/>
      <w:bookmarkStart w:id="132" w:name="_Toc121325412"/>
      <w:bookmarkEnd w:id="124"/>
      <w:bookmarkEnd w:id="125"/>
      <w:bookmarkEnd w:id="126"/>
      <w:bookmarkEnd w:id="127"/>
      <w:bookmarkEnd w:id="128"/>
      <w:bookmarkEnd w:id="129"/>
      <w:bookmarkEnd w:id="130"/>
      <w:bookmarkEnd w:id="131"/>
      <w:r w:rsidRPr="006848F7">
        <w:t>Strategic interventions</w:t>
      </w:r>
      <w:bookmarkEnd w:id="132"/>
    </w:p>
    <w:p w14:paraId="6818DE6A" w14:textId="77777777" w:rsidR="006848F7" w:rsidRPr="004C423B" w:rsidRDefault="006848F7" w:rsidP="004C423B">
      <w:pPr>
        <w:pStyle w:val="Heading3numbered"/>
      </w:pPr>
      <w:bookmarkStart w:id="133" w:name="_Toc86140930"/>
      <w:bookmarkStart w:id="134" w:name="_Toc86141067"/>
      <w:bookmarkStart w:id="135" w:name="_Toc86141204"/>
      <w:bookmarkStart w:id="136" w:name="_Toc86141347"/>
      <w:bookmarkStart w:id="137" w:name="_Toc86141486"/>
      <w:bookmarkStart w:id="138" w:name="_Toc86141774"/>
      <w:bookmarkStart w:id="139" w:name="_Toc86316676"/>
      <w:bookmarkStart w:id="140" w:name="_Toc121325413"/>
      <w:bookmarkEnd w:id="133"/>
      <w:bookmarkEnd w:id="134"/>
      <w:bookmarkEnd w:id="135"/>
      <w:bookmarkEnd w:id="136"/>
      <w:bookmarkEnd w:id="137"/>
      <w:bookmarkEnd w:id="138"/>
      <w:bookmarkEnd w:id="139"/>
      <w:r w:rsidRPr="004C423B">
        <w:t>Strategic interventions and response options</w:t>
      </w:r>
      <w:bookmarkEnd w:id="140"/>
    </w:p>
    <w:p w14:paraId="1D196C64" w14:textId="77777777" w:rsidR="006848F7" w:rsidRPr="004C423B" w:rsidRDefault="006848F7" w:rsidP="004C423B">
      <w:pPr>
        <w:pStyle w:val="Heading2numbered"/>
      </w:pPr>
      <w:bookmarkStart w:id="141" w:name="_Toc86140932"/>
      <w:bookmarkStart w:id="142" w:name="_Toc86141069"/>
      <w:bookmarkStart w:id="143" w:name="_Toc86141206"/>
      <w:bookmarkStart w:id="144" w:name="_Toc86141349"/>
      <w:bookmarkStart w:id="145" w:name="_Toc86141488"/>
      <w:bookmarkStart w:id="146" w:name="_Toc86141776"/>
      <w:bookmarkStart w:id="147" w:name="_Toc86316678"/>
      <w:bookmarkStart w:id="148" w:name="_Toc121325414"/>
      <w:bookmarkEnd w:id="141"/>
      <w:bookmarkEnd w:id="142"/>
      <w:bookmarkEnd w:id="143"/>
      <w:bookmarkEnd w:id="144"/>
      <w:bookmarkEnd w:id="145"/>
      <w:bookmarkEnd w:id="146"/>
      <w:bookmarkEnd w:id="147"/>
      <w:r w:rsidRPr="004C423B">
        <w:t>Ranking of response options</w:t>
      </w:r>
      <w:bookmarkEnd w:id="148"/>
    </w:p>
    <w:p w14:paraId="735FF0AC" w14:textId="4EB4BEEB" w:rsidR="006848F7" w:rsidRDefault="006848F7" w:rsidP="004C423B">
      <w:pPr>
        <w:pStyle w:val="Tablechartdiagramheading"/>
      </w:pPr>
      <w:bookmarkStart w:id="149" w:name="_Toc20831328"/>
      <w:r>
        <w:t xml:space="preserve">Table </w:t>
      </w:r>
      <w:fldSimple w:instr=" SEQ Table \* ARABIC ">
        <w:r w:rsidR="00C8192C">
          <w:rPr>
            <w:noProof/>
          </w:rPr>
          <w:t>5</w:t>
        </w:r>
      </w:fldSimple>
      <w:r>
        <w:t>: Evaluation of response options</w:t>
      </w:r>
      <w:bookmarkEnd w:id="149"/>
    </w:p>
    <w:tbl>
      <w:tblPr>
        <w:tblStyle w:val="DTFtexttable"/>
        <w:tblW w:w="5000" w:type="pct"/>
        <w:tblLayout w:type="fixed"/>
        <w:tblLook w:val="06A0" w:firstRow="1" w:lastRow="0" w:firstColumn="1" w:lastColumn="0" w:noHBand="1" w:noVBand="1"/>
      </w:tblPr>
      <w:tblGrid>
        <w:gridCol w:w="1035"/>
        <w:gridCol w:w="1826"/>
        <w:gridCol w:w="1355"/>
        <w:gridCol w:w="1355"/>
        <w:gridCol w:w="1356"/>
        <w:gridCol w:w="1355"/>
        <w:gridCol w:w="1356"/>
      </w:tblGrid>
      <w:tr w:rsidR="004C423B" w:rsidRPr="004C423B" w14:paraId="494D5A93" w14:textId="77777777" w:rsidTr="00CF23A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2737" w:type="dxa"/>
            <w:gridSpan w:val="2"/>
          </w:tcPr>
          <w:p w14:paraId="0CE858FB" w14:textId="77777777" w:rsidR="004C423B" w:rsidRPr="004C423B" w:rsidRDefault="004C423B" w:rsidP="004C423B">
            <w:pPr>
              <w:jc w:val="center"/>
            </w:pPr>
            <w:bookmarkStart w:id="150" w:name="_Hlk115194070"/>
            <w:bookmarkEnd w:id="80"/>
          </w:p>
        </w:tc>
        <w:tc>
          <w:tcPr>
            <w:tcW w:w="6477" w:type="dxa"/>
            <w:gridSpan w:val="5"/>
            <w:hideMark/>
          </w:tcPr>
          <w:p w14:paraId="48AA5360"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Response options</w:t>
            </w:r>
          </w:p>
        </w:tc>
      </w:tr>
      <w:tr w:rsidR="00CF23A8" w:rsidRPr="004C423B" w14:paraId="18F855F8" w14:textId="77777777" w:rsidTr="00CF23A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2737" w:type="dxa"/>
            <w:gridSpan w:val="2"/>
          </w:tcPr>
          <w:p w14:paraId="379884EE" w14:textId="77777777" w:rsidR="004C423B" w:rsidRPr="004C423B" w:rsidRDefault="004C423B" w:rsidP="004C423B">
            <w:pPr>
              <w:jc w:val="center"/>
            </w:pPr>
            <w:r w:rsidRPr="004C423B">
              <w:br w:type="page"/>
            </w:r>
          </w:p>
        </w:tc>
        <w:tc>
          <w:tcPr>
            <w:tcW w:w="1295" w:type="dxa"/>
            <w:hideMark/>
          </w:tcPr>
          <w:p w14:paraId="71307BE5"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1</w:t>
            </w:r>
          </w:p>
        </w:tc>
        <w:tc>
          <w:tcPr>
            <w:tcW w:w="1295" w:type="dxa"/>
            <w:hideMark/>
          </w:tcPr>
          <w:p w14:paraId="6C0DED6F"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2</w:t>
            </w:r>
          </w:p>
        </w:tc>
        <w:tc>
          <w:tcPr>
            <w:tcW w:w="1296" w:type="dxa"/>
            <w:hideMark/>
          </w:tcPr>
          <w:p w14:paraId="6D5AB53B"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3</w:t>
            </w:r>
          </w:p>
        </w:tc>
        <w:tc>
          <w:tcPr>
            <w:tcW w:w="1295" w:type="dxa"/>
            <w:hideMark/>
          </w:tcPr>
          <w:p w14:paraId="4BE786A7"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4</w:t>
            </w:r>
          </w:p>
        </w:tc>
        <w:tc>
          <w:tcPr>
            <w:tcW w:w="1296" w:type="dxa"/>
            <w:hideMark/>
          </w:tcPr>
          <w:p w14:paraId="0C259601" w14:textId="77777777" w:rsidR="004C423B" w:rsidRPr="004C423B" w:rsidRDefault="004C423B" w:rsidP="004C423B">
            <w:pPr>
              <w:jc w:val="center"/>
              <w:cnfStyle w:val="100000000000" w:firstRow="1" w:lastRow="0" w:firstColumn="0" w:lastColumn="0" w:oddVBand="0" w:evenVBand="0" w:oddHBand="0" w:evenHBand="0" w:firstRowFirstColumn="0" w:firstRowLastColumn="0" w:lastRowFirstColumn="0" w:lastRowLastColumn="0"/>
            </w:pPr>
            <w:r w:rsidRPr="004C423B">
              <w:t>Option 5</w:t>
            </w:r>
          </w:p>
        </w:tc>
      </w:tr>
      <w:tr w:rsidR="004C423B" w:rsidRPr="0073598F" w14:paraId="6BEFABBE" w14:textId="77777777" w:rsidTr="00CF23A8">
        <w:trPr>
          <w:trHeight w:val="725"/>
        </w:trPr>
        <w:tc>
          <w:tcPr>
            <w:cnfStyle w:val="001000000000" w:firstRow="0" w:lastRow="0" w:firstColumn="1" w:lastColumn="0" w:oddVBand="0" w:evenVBand="0" w:oddHBand="0" w:evenHBand="0" w:firstRowFirstColumn="0" w:firstRowLastColumn="0" w:lastRowFirstColumn="0" w:lastRowLastColumn="0"/>
            <w:tcW w:w="2737" w:type="dxa"/>
            <w:gridSpan w:val="2"/>
          </w:tcPr>
          <w:p w14:paraId="0A06C804" w14:textId="77777777" w:rsidR="004C423B" w:rsidRPr="0073598F" w:rsidRDefault="004C423B">
            <w:r w:rsidRPr="0073598F">
              <w:t>Benefits</w:t>
            </w:r>
            <w:r>
              <w:t xml:space="preserve"> (core project)</w:t>
            </w:r>
          </w:p>
        </w:tc>
        <w:tc>
          <w:tcPr>
            <w:tcW w:w="1295" w:type="dxa"/>
            <w:hideMark/>
          </w:tcPr>
          <w:p w14:paraId="4133E86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&lt;Business as usual</w:t>
            </w:r>
            <w:r>
              <w:t>/</w:t>
            </w:r>
            <w:r w:rsidRPr="0073598F">
              <w:t>Do nothing&gt;</w:t>
            </w:r>
          </w:p>
        </w:tc>
        <w:tc>
          <w:tcPr>
            <w:tcW w:w="1295" w:type="dxa"/>
            <w:hideMark/>
          </w:tcPr>
          <w:p w14:paraId="7F6815B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2 title&gt;</w:t>
            </w:r>
          </w:p>
        </w:tc>
        <w:tc>
          <w:tcPr>
            <w:tcW w:w="1296" w:type="dxa"/>
            <w:hideMark/>
          </w:tcPr>
          <w:p w14:paraId="57167E0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3 title&gt;</w:t>
            </w:r>
          </w:p>
        </w:tc>
        <w:tc>
          <w:tcPr>
            <w:tcW w:w="1295" w:type="dxa"/>
            <w:hideMark/>
          </w:tcPr>
          <w:p w14:paraId="14ECA28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4 title&gt;</w:t>
            </w:r>
          </w:p>
        </w:tc>
        <w:tc>
          <w:tcPr>
            <w:tcW w:w="1296" w:type="dxa"/>
            <w:hideMark/>
          </w:tcPr>
          <w:p w14:paraId="5524481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&lt;Option 5 title&gt;</w:t>
            </w:r>
          </w:p>
        </w:tc>
      </w:tr>
      <w:tr w:rsidR="004C423B" w:rsidRPr="0073598F" w14:paraId="7C3C33A9"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649C9A19" w14:textId="77777777" w:rsidR="004C423B" w:rsidRPr="0073598F" w:rsidRDefault="004C423B">
            <w:pPr>
              <w:rPr>
                <w:i/>
              </w:rPr>
            </w:pPr>
            <w:r w:rsidRPr="0073598F">
              <w:rPr>
                <w:i/>
              </w:rPr>
              <w:t>Percentage of full benefit</w:t>
            </w:r>
            <w:r>
              <w:rPr>
                <w:i/>
              </w:rPr>
              <w:t xml:space="preserve"> </w:t>
            </w:r>
            <w:r w:rsidRPr="0073598F">
              <w:rPr>
                <w:i/>
              </w:rPr>
              <w:t>to be delivered</w:t>
            </w:r>
          </w:p>
        </w:tc>
        <w:tc>
          <w:tcPr>
            <w:tcW w:w="1295" w:type="dxa"/>
            <w:hideMark/>
          </w:tcPr>
          <w:p w14:paraId="66D09782"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5" w:type="dxa"/>
            <w:hideMark/>
          </w:tcPr>
          <w:p w14:paraId="6B513BAD"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6" w:type="dxa"/>
            <w:hideMark/>
          </w:tcPr>
          <w:p w14:paraId="266B59CE"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5" w:type="dxa"/>
            <w:hideMark/>
          </w:tcPr>
          <w:p w14:paraId="7F60F458"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c>
          <w:tcPr>
            <w:tcW w:w="1296" w:type="dxa"/>
            <w:hideMark/>
          </w:tcPr>
          <w:p w14:paraId="458AE33B" w14:textId="77777777" w:rsidR="004C423B" w:rsidRPr="0073598F" w:rsidRDefault="004C423B">
            <w:pPr>
              <w:jc w:val="center"/>
              <w:cnfStyle w:val="000000000000" w:firstRow="0" w:lastRow="0" w:firstColumn="0" w:lastColumn="0" w:oddVBand="0" w:evenVBand="0" w:oddHBand="0" w:evenHBand="0" w:firstRowFirstColumn="0" w:firstRowLastColumn="0" w:lastRowFirstColumn="0" w:lastRowLastColumn="0"/>
            </w:pPr>
            <w:r w:rsidRPr="0073598F">
              <w:t>0.0%</w:t>
            </w:r>
          </w:p>
        </w:tc>
      </w:tr>
      <w:tr w:rsidR="004C423B" w:rsidRPr="0073598F" w14:paraId="39831A07"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990" w:type="dxa"/>
            <w:hideMark/>
          </w:tcPr>
          <w:p w14:paraId="2C96C372" w14:textId="77777777" w:rsidR="004C423B" w:rsidRPr="0073598F" w:rsidRDefault="004C423B">
            <w:r w:rsidRPr="0073598F">
              <w:t>Benefit 1</w:t>
            </w:r>
          </w:p>
        </w:tc>
        <w:tc>
          <w:tcPr>
            <w:tcW w:w="1747" w:type="dxa"/>
            <w:hideMark/>
          </w:tcPr>
          <w:p w14:paraId="2ED4B95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31D8138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9720DB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784FFF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045D9D4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668474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A7EAF5E"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990" w:type="dxa"/>
            <w:hideMark/>
          </w:tcPr>
          <w:p w14:paraId="758A50F6" w14:textId="77777777" w:rsidR="004C423B" w:rsidRPr="0073598F" w:rsidRDefault="004C423B">
            <w:r w:rsidRPr="0073598F">
              <w:t>Benefit 2</w:t>
            </w:r>
          </w:p>
        </w:tc>
        <w:tc>
          <w:tcPr>
            <w:tcW w:w="1747" w:type="dxa"/>
            <w:hideMark/>
          </w:tcPr>
          <w:p w14:paraId="5650E61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789758B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133614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B29053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FB9EFF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B36A5A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CE79071"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990" w:type="dxa"/>
            <w:hideMark/>
          </w:tcPr>
          <w:p w14:paraId="491A9AF7" w14:textId="77777777" w:rsidR="004C423B" w:rsidRPr="0073598F" w:rsidRDefault="004C423B">
            <w:r w:rsidRPr="0073598F">
              <w:t>Benefit 3</w:t>
            </w:r>
          </w:p>
        </w:tc>
        <w:tc>
          <w:tcPr>
            <w:tcW w:w="1747" w:type="dxa"/>
            <w:hideMark/>
          </w:tcPr>
          <w:p w14:paraId="1CB7CC3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52218B8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BF2B36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8DA405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7E2A75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D3B744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6C4698A0"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hideMark/>
          </w:tcPr>
          <w:p w14:paraId="6A9D2D0B" w14:textId="77777777" w:rsidR="004C423B" w:rsidRPr="0073598F" w:rsidRDefault="004C423B">
            <w:r w:rsidRPr="0073598F">
              <w:t>Benefit 4</w:t>
            </w:r>
          </w:p>
        </w:tc>
        <w:tc>
          <w:tcPr>
            <w:tcW w:w="1747" w:type="dxa"/>
          </w:tcPr>
          <w:p w14:paraId="2AD5F1B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&lt;Insert description&gt;</w:t>
            </w:r>
          </w:p>
        </w:tc>
        <w:tc>
          <w:tcPr>
            <w:tcW w:w="1295" w:type="dxa"/>
          </w:tcPr>
          <w:p w14:paraId="6CA6B07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51CD1E9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451BAB2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51829DC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AEC09F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4BFFADF"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tcBorders>
              <w:bottom w:val="single" w:sz="6" w:space="0" w:color="A6A6A6" w:themeColor="background1" w:themeShade="A6"/>
            </w:tcBorders>
          </w:tcPr>
          <w:p w14:paraId="6B5A1ACC" w14:textId="77777777" w:rsidR="004C423B" w:rsidRPr="0073598F" w:rsidRDefault="004C423B"/>
        </w:tc>
        <w:tc>
          <w:tcPr>
            <w:tcW w:w="1747" w:type="dxa"/>
            <w:tcBorders>
              <w:bottom w:val="single" w:sz="6" w:space="0" w:color="A6A6A6" w:themeColor="background1" w:themeShade="A6"/>
            </w:tcBorders>
          </w:tcPr>
          <w:p w14:paraId="7AC2FAD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51F131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42CC16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404A16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0AFBD9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6109EC6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15F333D5"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bottom w:val="single" w:sz="6" w:space="0" w:color="A6A6A6" w:themeColor="background1" w:themeShade="A6"/>
            </w:tcBorders>
            <w:shd w:val="clear" w:color="auto" w:fill="D9D9D9" w:themeFill="background1" w:themeFillShade="D9"/>
          </w:tcPr>
          <w:p w14:paraId="64081EB7" w14:textId="77777777" w:rsidR="004C423B" w:rsidRPr="0073598F" w:rsidRDefault="004C423B">
            <w:r>
              <w:t>Benefits (Value creation opportunities</w:t>
            </w:r>
          </w:p>
        </w:tc>
        <w:tc>
          <w:tcPr>
            <w:tcW w:w="1295" w:type="dxa"/>
          </w:tcPr>
          <w:p w14:paraId="268F4D4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294DE8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42AE32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7C59026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7DBEA5F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72DAEF18"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bottom w:val="single" w:sz="6" w:space="0" w:color="A6A6A6" w:themeColor="background1" w:themeShade="A6"/>
            </w:tcBorders>
            <w:shd w:val="clear" w:color="auto" w:fill="D9D9D9" w:themeFill="background1" w:themeFillShade="D9"/>
          </w:tcPr>
          <w:p w14:paraId="2E182029" w14:textId="77777777" w:rsidR="004C423B" w:rsidRDefault="004C423B">
            <w:r w:rsidRPr="008C002B">
              <w:rPr>
                <w:i/>
              </w:rPr>
              <w:t>Percentage of full benefit to be delivered</w:t>
            </w:r>
          </w:p>
        </w:tc>
        <w:tc>
          <w:tcPr>
            <w:tcW w:w="1295" w:type="dxa"/>
          </w:tcPr>
          <w:p w14:paraId="6E969E0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33A852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712418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3269435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B4861C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bookmarkEnd w:id="150"/>
      <w:tr w:rsidR="004C423B" w:rsidRPr="0073598F" w14:paraId="4A045F9B"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tcBorders>
              <w:top w:val="single" w:sz="6" w:space="0" w:color="A6A6A6" w:themeColor="background1" w:themeShade="A6"/>
            </w:tcBorders>
          </w:tcPr>
          <w:p w14:paraId="54135E95" w14:textId="77777777" w:rsidR="004C423B" w:rsidRPr="0073598F" w:rsidRDefault="004C423B">
            <w:r>
              <w:t>Benefit 1</w:t>
            </w:r>
          </w:p>
        </w:tc>
        <w:tc>
          <w:tcPr>
            <w:tcW w:w="1747" w:type="dxa"/>
            <w:tcBorders>
              <w:top w:val="single" w:sz="6" w:space="0" w:color="A6A6A6" w:themeColor="background1" w:themeShade="A6"/>
            </w:tcBorders>
          </w:tcPr>
          <w:p w14:paraId="0620658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3E2C48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D995D0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0F91EEE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6C86808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7EFCF9B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578B760"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90" w:type="dxa"/>
            <w:tcBorders>
              <w:bottom w:val="single" w:sz="6" w:space="0" w:color="A6A6A6" w:themeColor="background1" w:themeShade="A6"/>
            </w:tcBorders>
          </w:tcPr>
          <w:p w14:paraId="24D4A8D5" w14:textId="77777777" w:rsidR="004C423B" w:rsidRDefault="004C423B">
            <w:r>
              <w:t>Benefit 2</w:t>
            </w:r>
          </w:p>
        </w:tc>
        <w:tc>
          <w:tcPr>
            <w:tcW w:w="1747" w:type="dxa"/>
            <w:tcBorders>
              <w:bottom w:val="single" w:sz="6" w:space="0" w:color="A6A6A6" w:themeColor="background1" w:themeShade="A6"/>
            </w:tcBorders>
          </w:tcPr>
          <w:p w14:paraId="0D5DBFF6"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6099E5E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0B15CF3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5EBA89C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545791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4543CF6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36D326D"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131FBB9D" w14:textId="77777777" w:rsidR="004C423B" w:rsidRPr="0073598F" w:rsidRDefault="004C423B" w:rsidP="004C423B">
            <w:pPr>
              <w:keepNext/>
              <w:rPr>
                <w:i/>
              </w:rPr>
            </w:pPr>
            <w:r w:rsidRPr="0073598F">
              <w:rPr>
                <w:i/>
              </w:rPr>
              <w:br w:type="page"/>
              <w:t>Risks</w:t>
            </w:r>
          </w:p>
        </w:tc>
      </w:tr>
      <w:tr w:rsidR="004C423B" w:rsidRPr="0073598F" w14:paraId="327D6401"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4F3468DF" w14:textId="77777777" w:rsidR="004C423B" w:rsidRPr="0073598F" w:rsidRDefault="004C423B">
            <w:r w:rsidRPr="0073598F">
              <w:br w:type="page"/>
              <w:t>Risk 1</w:t>
            </w:r>
          </w:p>
        </w:tc>
        <w:tc>
          <w:tcPr>
            <w:tcW w:w="1295" w:type="dxa"/>
            <w:tcBorders>
              <w:top w:val="single" w:sz="6" w:space="0" w:color="A6A6A6" w:themeColor="background1" w:themeShade="A6"/>
            </w:tcBorders>
          </w:tcPr>
          <w:p w14:paraId="28A814B8"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532FAB4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66CB048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157AB12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1EEAD86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09CE8ACE"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0F7239C2" w14:textId="77777777" w:rsidR="004C423B" w:rsidRPr="0073598F" w:rsidRDefault="004C423B">
            <w:r w:rsidRPr="0073598F">
              <w:t>Risk 2</w:t>
            </w:r>
          </w:p>
        </w:tc>
        <w:tc>
          <w:tcPr>
            <w:tcW w:w="1295" w:type="dxa"/>
          </w:tcPr>
          <w:p w14:paraId="2C1E6E3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26770A4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FD2E90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1942FFE6"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A5FD72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32A21317"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53AFAFD1" w14:textId="77777777" w:rsidR="004C423B" w:rsidRPr="0073598F" w:rsidRDefault="004C423B">
            <w:r w:rsidRPr="0073598F">
              <w:t>Risk 3</w:t>
            </w:r>
          </w:p>
        </w:tc>
        <w:tc>
          <w:tcPr>
            <w:tcW w:w="1295" w:type="dxa"/>
          </w:tcPr>
          <w:p w14:paraId="15F8BA7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02175E4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558774F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48A039D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45D90BA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5AC3CA9C"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hideMark/>
          </w:tcPr>
          <w:p w14:paraId="0EC31D05" w14:textId="77777777" w:rsidR="004C423B" w:rsidRPr="0073598F" w:rsidRDefault="004C423B">
            <w:r w:rsidRPr="0073598F">
              <w:t>Risk 4</w:t>
            </w:r>
          </w:p>
        </w:tc>
        <w:tc>
          <w:tcPr>
            <w:tcW w:w="1295" w:type="dxa"/>
            <w:tcBorders>
              <w:bottom w:val="single" w:sz="6" w:space="0" w:color="A6A6A6" w:themeColor="background1" w:themeShade="A6"/>
            </w:tcBorders>
          </w:tcPr>
          <w:p w14:paraId="6E3CFD1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4C7397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59F58FA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C94132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17B01FE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615EB59E"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2440B4A4" w14:textId="77777777" w:rsidR="004C423B" w:rsidRPr="0073598F" w:rsidRDefault="004C423B" w:rsidP="004C423B">
            <w:pPr>
              <w:keepNext/>
              <w:rPr>
                <w:i/>
              </w:rPr>
            </w:pPr>
            <w:r w:rsidRPr="0073598F">
              <w:rPr>
                <w:i/>
              </w:rPr>
              <w:t>Dis-benefits</w:t>
            </w:r>
          </w:p>
        </w:tc>
      </w:tr>
      <w:tr w:rsidR="004C423B" w:rsidRPr="0073598F" w14:paraId="2A1FC5B7"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096A5787" w14:textId="77777777" w:rsidR="004C423B" w:rsidRPr="0073598F" w:rsidRDefault="004C423B">
            <w:r w:rsidRPr="0073598F">
              <w:br w:type="page"/>
              <w:t>Dis-benefit 1</w:t>
            </w:r>
          </w:p>
        </w:tc>
        <w:tc>
          <w:tcPr>
            <w:tcW w:w="1295" w:type="dxa"/>
            <w:tcBorders>
              <w:top w:val="single" w:sz="6" w:space="0" w:color="A6A6A6" w:themeColor="background1" w:themeShade="A6"/>
            </w:tcBorders>
          </w:tcPr>
          <w:p w14:paraId="4FAC8373"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283BAF7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14C7362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397572C6"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69C0F26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C78D2A6"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hideMark/>
          </w:tcPr>
          <w:p w14:paraId="1FF0B9BA" w14:textId="77777777" w:rsidR="004C423B" w:rsidRPr="0073598F" w:rsidRDefault="004C423B">
            <w:r w:rsidRPr="0073598F">
              <w:t>Dis-benefit 2</w:t>
            </w:r>
          </w:p>
        </w:tc>
        <w:tc>
          <w:tcPr>
            <w:tcW w:w="1295" w:type="dxa"/>
          </w:tcPr>
          <w:p w14:paraId="7111C98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526DC372"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c>
          <w:tcPr>
            <w:tcW w:w="1296" w:type="dxa"/>
          </w:tcPr>
          <w:p w14:paraId="57EFC042"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c>
          <w:tcPr>
            <w:tcW w:w="1295" w:type="dxa"/>
          </w:tcPr>
          <w:p w14:paraId="23AF87A2"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c>
          <w:tcPr>
            <w:tcW w:w="1296" w:type="dxa"/>
          </w:tcPr>
          <w:p w14:paraId="1FF31BA9" w14:textId="77777777" w:rsidR="004C423B" w:rsidRPr="00E267EA" w:rsidRDefault="004C423B">
            <w:pPr>
              <w:cnfStyle w:val="000000000000" w:firstRow="0" w:lastRow="0" w:firstColumn="0" w:lastColumn="0" w:oddVBand="0" w:evenVBand="0" w:oddHBand="0" w:evenHBand="0" w:firstRowFirstColumn="0" w:firstRowLastColumn="0" w:lastRowFirstColumn="0" w:lastRowLastColumn="0"/>
              <w:rPr>
                <w:b/>
                <w:bCs/>
              </w:rPr>
            </w:pPr>
          </w:p>
        </w:tc>
      </w:tr>
      <w:tr w:rsidR="004C423B" w:rsidRPr="0073598F" w14:paraId="7803CE34"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hideMark/>
          </w:tcPr>
          <w:p w14:paraId="5236033E" w14:textId="77777777" w:rsidR="004C423B" w:rsidRPr="0073598F" w:rsidRDefault="004C423B">
            <w:r w:rsidRPr="0073598F">
              <w:t>Dis-benefit 3</w:t>
            </w:r>
          </w:p>
        </w:tc>
        <w:tc>
          <w:tcPr>
            <w:tcW w:w="1295" w:type="dxa"/>
            <w:tcBorders>
              <w:bottom w:val="single" w:sz="6" w:space="0" w:color="A6A6A6" w:themeColor="background1" w:themeShade="A6"/>
            </w:tcBorders>
          </w:tcPr>
          <w:p w14:paraId="7D2752A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689B283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236375F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39B15B5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640A3E4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456B151A"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450AABBC" w14:textId="77777777" w:rsidR="004C423B" w:rsidRPr="0073598F" w:rsidRDefault="004C423B" w:rsidP="004C423B">
            <w:pPr>
              <w:keepNext/>
              <w:rPr>
                <w:i/>
              </w:rPr>
            </w:pPr>
            <w:r>
              <w:rPr>
                <w:i/>
              </w:rPr>
              <w:t>Uncertainties</w:t>
            </w:r>
          </w:p>
        </w:tc>
      </w:tr>
      <w:tr w:rsidR="004C423B" w:rsidRPr="0073598F" w14:paraId="099578D0" w14:textId="77777777" w:rsidTr="00CF23A8">
        <w:trPr>
          <w:trHeight w:val="111"/>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38155D10" w14:textId="77777777" w:rsidR="004C423B" w:rsidRPr="0073598F" w:rsidRDefault="004C423B">
            <w:r>
              <w:t>Uncertainty</w:t>
            </w:r>
            <w:r w:rsidRPr="0073598F">
              <w:t xml:space="preserve"> 1</w:t>
            </w:r>
            <w:r w:rsidRPr="0073598F">
              <w:br w:type="page"/>
            </w:r>
          </w:p>
        </w:tc>
        <w:tc>
          <w:tcPr>
            <w:tcW w:w="1295" w:type="dxa"/>
            <w:tcBorders>
              <w:top w:val="single" w:sz="6" w:space="0" w:color="A6A6A6" w:themeColor="background1" w:themeShade="A6"/>
            </w:tcBorders>
          </w:tcPr>
          <w:p w14:paraId="26A007C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645641E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5C2AAC4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sz="6" w:space="0" w:color="A6A6A6" w:themeColor="background1" w:themeShade="A6"/>
            </w:tcBorders>
          </w:tcPr>
          <w:p w14:paraId="6C211C6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top w:val="single" w:sz="6" w:space="0" w:color="A6A6A6" w:themeColor="background1" w:themeShade="A6"/>
            </w:tcBorders>
          </w:tcPr>
          <w:p w14:paraId="4D4C779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65ADB682" w14:textId="77777777" w:rsidTr="00CF23A8">
        <w:trPr>
          <w:trHeight w:val="111"/>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tcPr>
          <w:p w14:paraId="46486E92" w14:textId="77777777" w:rsidR="004C423B" w:rsidRPr="0073598F" w:rsidRDefault="004C423B">
            <w:r>
              <w:t>Uncertainty</w:t>
            </w:r>
            <w:r w:rsidRPr="0073598F">
              <w:t xml:space="preserve"> 2</w:t>
            </w:r>
          </w:p>
        </w:tc>
        <w:tc>
          <w:tcPr>
            <w:tcW w:w="1295" w:type="dxa"/>
            <w:tcBorders>
              <w:bottom w:val="single" w:sz="6" w:space="0" w:color="A6A6A6" w:themeColor="background1" w:themeShade="A6"/>
            </w:tcBorders>
          </w:tcPr>
          <w:p w14:paraId="63C6BAE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59FDA81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7325F7E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Borders>
              <w:bottom w:val="single" w:sz="6" w:space="0" w:color="A6A6A6" w:themeColor="background1" w:themeShade="A6"/>
            </w:tcBorders>
          </w:tcPr>
          <w:p w14:paraId="12A3732B"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Borders>
              <w:bottom w:val="single" w:sz="6" w:space="0" w:color="A6A6A6" w:themeColor="background1" w:themeShade="A6"/>
            </w:tcBorders>
          </w:tcPr>
          <w:p w14:paraId="2385F8F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r w:rsidR="004C423B" w:rsidRPr="0073598F" w14:paraId="241F42F7"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tcPr>
          <w:p w14:paraId="543F86B2" w14:textId="77777777" w:rsidR="004C423B" w:rsidRPr="0073598F" w:rsidRDefault="004C423B" w:rsidP="004C423B">
            <w:pPr>
              <w:keepNext/>
              <w:rPr>
                <w:i/>
              </w:rPr>
            </w:pPr>
            <w:r w:rsidRPr="0073598F">
              <w:rPr>
                <w:i/>
              </w:rPr>
              <w:lastRenderedPageBreak/>
              <w:t>Cost (range)</w:t>
            </w:r>
          </w:p>
        </w:tc>
      </w:tr>
      <w:tr w:rsidR="004C423B" w:rsidRPr="0073598F" w14:paraId="7204A925"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5E58D193" w14:textId="77777777" w:rsidR="004C423B" w:rsidRPr="0073598F" w:rsidRDefault="004C423B">
            <w:r w:rsidRPr="0073598F">
              <w:t>Capital total estimated investment (TEI)</w:t>
            </w:r>
          </w:p>
        </w:tc>
        <w:tc>
          <w:tcPr>
            <w:tcW w:w="1295" w:type="dxa"/>
            <w:tcBorders>
              <w:top w:val="single" w:sz="6" w:space="0" w:color="A6A6A6" w:themeColor="background1" w:themeShade="A6"/>
            </w:tcBorders>
            <w:hideMark/>
          </w:tcPr>
          <w:p w14:paraId="106CD80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top w:val="single" w:sz="6" w:space="0" w:color="A6A6A6" w:themeColor="background1" w:themeShade="A6"/>
            </w:tcBorders>
            <w:hideMark/>
          </w:tcPr>
          <w:p w14:paraId="3AA9814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top w:val="single" w:sz="6" w:space="0" w:color="A6A6A6" w:themeColor="background1" w:themeShade="A6"/>
            </w:tcBorders>
            <w:hideMark/>
          </w:tcPr>
          <w:p w14:paraId="13D0713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top w:val="single" w:sz="6" w:space="0" w:color="A6A6A6" w:themeColor="background1" w:themeShade="A6"/>
            </w:tcBorders>
            <w:hideMark/>
          </w:tcPr>
          <w:p w14:paraId="3E94BD60"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top w:val="single" w:sz="6" w:space="0" w:color="A6A6A6" w:themeColor="background1" w:themeShade="A6"/>
            </w:tcBorders>
            <w:hideMark/>
          </w:tcPr>
          <w:p w14:paraId="6B31D6A7"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r>
      <w:tr w:rsidR="004C423B" w:rsidRPr="0073598F" w14:paraId="1A6DF9F5"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bottom w:val="single" w:sz="6" w:space="0" w:color="A6A6A6" w:themeColor="background1" w:themeShade="A6"/>
            </w:tcBorders>
            <w:hideMark/>
          </w:tcPr>
          <w:p w14:paraId="37D9E09C" w14:textId="77777777" w:rsidR="004C423B" w:rsidRPr="0073598F" w:rsidRDefault="004C423B">
            <w:r w:rsidRPr="0073598F">
              <w:t>Net incremental output costs (annual)</w:t>
            </w:r>
          </w:p>
        </w:tc>
        <w:tc>
          <w:tcPr>
            <w:tcW w:w="1295" w:type="dxa"/>
            <w:tcBorders>
              <w:bottom w:val="single" w:sz="6" w:space="0" w:color="A6A6A6" w:themeColor="background1" w:themeShade="A6"/>
            </w:tcBorders>
            <w:hideMark/>
          </w:tcPr>
          <w:p w14:paraId="3C8A975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bottom w:val="single" w:sz="6" w:space="0" w:color="A6A6A6" w:themeColor="background1" w:themeShade="A6"/>
            </w:tcBorders>
            <w:hideMark/>
          </w:tcPr>
          <w:p w14:paraId="2BDDAAB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bottom w:val="single" w:sz="6" w:space="0" w:color="A6A6A6" w:themeColor="background1" w:themeShade="A6"/>
            </w:tcBorders>
            <w:hideMark/>
          </w:tcPr>
          <w:p w14:paraId="71EA355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5" w:type="dxa"/>
            <w:tcBorders>
              <w:bottom w:val="single" w:sz="6" w:space="0" w:color="A6A6A6" w:themeColor="background1" w:themeShade="A6"/>
            </w:tcBorders>
            <w:hideMark/>
          </w:tcPr>
          <w:p w14:paraId="410C6FA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c>
          <w:tcPr>
            <w:tcW w:w="1296" w:type="dxa"/>
            <w:tcBorders>
              <w:bottom w:val="single" w:sz="6" w:space="0" w:color="A6A6A6" w:themeColor="background1" w:themeShade="A6"/>
            </w:tcBorders>
            <w:hideMark/>
          </w:tcPr>
          <w:p w14:paraId="1523D34D"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$0.000m – $0.000m</w:t>
            </w:r>
          </w:p>
        </w:tc>
      </w:tr>
      <w:tr w:rsidR="004C423B" w:rsidRPr="0073598F" w14:paraId="098388CA"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tcBorders>
              <w:top w:val="single" w:sz="6" w:space="0" w:color="A6A6A6" w:themeColor="background1" w:themeShade="A6"/>
              <w:bottom w:val="single" w:sz="6" w:space="0" w:color="A6A6A6" w:themeColor="background1" w:themeShade="A6"/>
            </w:tcBorders>
            <w:shd w:val="clear" w:color="auto" w:fill="D9D9D9" w:themeFill="background1" w:themeFillShade="D9"/>
            <w:hideMark/>
          </w:tcPr>
          <w:p w14:paraId="081ADC56" w14:textId="77777777" w:rsidR="004C423B" w:rsidRPr="0073598F" w:rsidRDefault="004C423B">
            <w:pPr>
              <w:rPr>
                <w:i/>
              </w:rPr>
            </w:pPr>
            <w:r w:rsidRPr="0073598F">
              <w:rPr>
                <w:i/>
              </w:rPr>
              <w:br w:type="page"/>
              <w:t>Timeframe for delivery</w:t>
            </w:r>
          </w:p>
        </w:tc>
      </w:tr>
      <w:tr w:rsidR="004C423B" w:rsidRPr="0073598F" w14:paraId="4B066545" w14:textId="77777777" w:rsidTr="00CF23A8">
        <w:trPr>
          <w:trHeight w:val="255"/>
        </w:trPr>
        <w:tc>
          <w:tcPr>
            <w:cnfStyle w:val="001000000000" w:firstRow="0" w:lastRow="0" w:firstColumn="1" w:lastColumn="0" w:oddVBand="0" w:evenVBand="0" w:oddHBand="0" w:evenHBand="0" w:firstRowFirstColumn="0" w:firstRowLastColumn="0" w:lastRowFirstColumn="0" w:lastRowLastColumn="0"/>
            <w:tcW w:w="2737" w:type="dxa"/>
            <w:gridSpan w:val="2"/>
            <w:tcBorders>
              <w:top w:val="single" w:sz="6" w:space="0" w:color="A6A6A6" w:themeColor="background1" w:themeShade="A6"/>
            </w:tcBorders>
            <w:hideMark/>
          </w:tcPr>
          <w:p w14:paraId="1623740B" w14:textId="77777777" w:rsidR="004C423B" w:rsidRPr="0073598F" w:rsidRDefault="004C423B">
            <w:r w:rsidRPr="0073598F">
              <w:br w:type="page"/>
              <w:t>(Range)</w:t>
            </w:r>
          </w:p>
        </w:tc>
        <w:tc>
          <w:tcPr>
            <w:tcW w:w="1295" w:type="dxa"/>
            <w:tcBorders>
              <w:top w:val="single" w:sz="6" w:space="0" w:color="A6A6A6" w:themeColor="background1" w:themeShade="A6"/>
            </w:tcBorders>
            <w:hideMark/>
          </w:tcPr>
          <w:p w14:paraId="6927887C"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w:t>
            </w:r>
            <w:proofErr w:type="spellStart"/>
            <w:r w:rsidRPr="0073598F">
              <w:t>yy</w:t>
            </w:r>
            <w:proofErr w:type="spellEnd"/>
            <w:r w:rsidRPr="0073598F">
              <w:t>-mm/</w:t>
            </w:r>
            <w:proofErr w:type="spellStart"/>
            <w:r w:rsidRPr="0073598F">
              <w:t>yy</w:t>
            </w:r>
            <w:proofErr w:type="spellEnd"/>
          </w:p>
        </w:tc>
        <w:tc>
          <w:tcPr>
            <w:tcW w:w="1295" w:type="dxa"/>
            <w:tcBorders>
              <w:top w:val="single" w:sz="6" w:space="0" w:color="A6A6A6" w:themeColor="background1" w:themeShade="A6"/>
            </w:tcBorders>
            <w:hideMark/>
          </w:tcPr>
          <w:p w14:paraId="2CABE99F"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w:t>
            </w:r>
            <w:proofErr w:type="spellStart"/>
            <w:r w:rsidRPr="0073598F">
              <w:t>yy</w:t>
            </w:r>
            <w:proofErr w:type="spellEnd"/>
            <w:r w:rsidRPr="0073598F">
              <w:t>-mm/</w:t>
            </w:r>
            <w:proofErr w:type="spellStart"/>
            <w:r w:rsidRPr="0073598F">
              <w:t>yy</w:t>
            </w:r>
            <w:proofErr w:type="spellEnd"/>
          </w:p>
        </w:tc>
        <w:tc>
          <w:tcPr>
            <w:tcW w:w="1296" w:type="dxa"/>
            <w:tcBorders>
              <w:top w:val="single" w:sz="6" w:space="0" w:color="A6A6A6" w:themeColor="background1" w:themeShade="A6"/>
            </w:tcBorders>
            <w:hideMark/>
          </w:tcPr>
          <w:p w14:paraId="5A2E33C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w:t>
            </w:r>
            <w:proofErr w:type="spellStart"/>
            <w:r w:rsidRPr="0073598F">
              <w:t>yy</w:t>
            </w:r>
            <w:proofErr w:type="spellEnd"/>
            <w:r w:rsidRPr="0073598F">
              <w:t>-mm/</w:t>
            </w:r>
            <w:proofErr w:type="spellStart"/>
            <w:r w:rsidRPr="0073598F">
              <w:t>yy</w:t>
            </w:r>
            <w:proofErr w:type="spellEnd"/>
          </w:p>
        </w:tc>
        <w:tc>
          <w:tcPr>
            <w:tcW w:w="1295" w:type="dxa"/>
            <w:tcBorders>
              <w:top w:val="single" w:sz="6" w:space="0" w:color="A6A6A6" w:themeColor="background1" w:themeShade="A6"/>
            </w:tcBorders>
            <w:hideMark/>
          </w:tcPr>
          <w:p w14:paraId="398644C5"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w:t>
            </w:r>
            <w:proofErr w:type="spellStart"/>
            <w:r w:rsidRPr="0073598F">
              <w:t>yy</w:t>
            </w:r>
            <w:proofErr w:type="spellEnd"/>
            <w:r w:rsidRPr="0073598F">
              <w:t>-mm/</w:t>
            </w:r>
            <w:proofErr w:type="spellStart"/>
            <w:r w:rsidRPr="0073598F">
              <w:t>yy</w:t>
            </w:r>
            <w:proofErr w:type="spellEnd"/>
          </w:p>
        </w:tc>
        <w:tc>
          <w:tcPr>
            <w:tcW w:w="1296" w:type="dxa"/>
            <w:tcBorders>
              <w:top w:val="single" w:sz="6" w:space="0" w:color="A6A6A6" w:themeColor="background1" w:themeShade="A6"/>
            </w:tcBorders>
            <w:hideMark/>
          </w:tcPr>
          <w:p w14:paraId="6F0918B9"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r w:rsidRPr="0073598F">
              <w:t>mm/</w:t>
            </w:r>
            <w:proofErr w:type="spellStart"/>
            <w:r w:rsidRPr="0073598F">
              <w:t>yy</w:t>
            </w:r>
            <w:proofErr w:type="spellEnd"/>
            <w:r w:rsidRPr="0073598F">
              <w:t>-mm/</w:t>
            </w:r>
            <w:proofErr w:type="spellStart"/>
            <w:r w:rsidRPr="0073598F">
              <w:t>yy</w:t>
            </w:r>
            <w:proofErr w:type="spellEnd"/>
          </w:p>
        </w:tc>
      </w:tr>
      <w:tr w:rsidR="004C423B" w:rsidRPr="0073598F" w14:paraId="6168FAE6" w14:textId="77777777" w:rsidTr="00CF23A8">
        <w:trPr>
          <w:trHeight w:val="45"/>
        </w:trPr>
        <w:tc>
          <w:tcPr>
            <w:cnfStyle w:val="001000000000" w:firstRow="0" w:lastRow="0" w:firstColumn="1" w:lastColumn="0" w:oddVBand="0" w:evenVBand="0" w:oddHBand="0" w:evenHBand="0" w:firstRowFirstColumn="0" w:firstRowLastColumn="0" w:lastRowFirstColumn="0" w:lastRowLastColumn="0"/>
            <w:tcW w:w="9214" w:type="dxa"/>
            <w:gridSpan w:val="7"/>
            <w:hideMark/>
          </w:tcPr>
          <w:p w14:paraId="4F67EFD7" w14:textId="77777777" w:rsidR="004C423B" w:rsidRPr="0073598F" w:rsidRDefault="004C423B">
            <w:pPr>
              <w:rPr>
                <w:i/>
              </w:rPr>
            </w:pPr>
            <w:r w:rsidRPr="0073598F">
              <w:rPr>
                <w:i/>
              </w:rPr>
              <w:t>Ranking</w:t>
            </w:r>
          </w:p>
        </w:tc>
      </w:tr>
      <w:tr w:rsidR="004C423B" w:rsidRPr="0073598F" w14:paraId="5D950619" w14:textId="77777777" w:rsidTr="00CF23A8">
        <w:trPr>
          <w:trHeight w:val="111"/>
        </w:trPr>
        <w:tc>
          <w:tcPr>
            <w:cnfStyle w:val="001000000000" w:firstRow="0" w:lastRow="0" w:firstColumn="1" w:lastColumn="0" w:oddVBand="0" w:evenVBand="0" w:oddHBand="0" w:evenHBand="0" w:firstRowFirstColumn="0" w:firstRowLastColumn="0" w:lastRowFirstColumn="0" w:lastRowLastColumn="0"/>
            <w:tcW w:w="2737" w:type="dxa"/>
            <w:gridSpan w:val="2"/>
          </w:tcPr>
          <w:p w14:paraId="136E23B2" w14:textId="77777777" w:rsidR="004C423B" w:rsidRPr="0073598F" w:rsidRDefault="004C423B">
            <w:r>
              <w:br w:type="page"/>
              <w:t>1-5</w:t>
            </w:r>
          </w:p>
        </w:tc>
        <w:tc>
          <w:tcPr>
            <w:tcW w:w="1295" w:type="dxa"/>
          </w:tcPr>
          <w:p w14:paraId="035C2ADA"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01E48FBE"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386B1562"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5" w:type="dxa"/>
          </w:tcPr>
          <w:p w14:paraId="7F2034A1"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c>
          <w:tcPr>
            <w:tcW w:w="1296" w:type="dxa"/>
          </w:tcPr>
          <w:p w14:paraId="11900824" w14:textId="77777777" w:rsidR="004C423B" w:rsidRPr="0073598F" w:rsidRDefault="004C423B">
            <w:pPr>
              <w:cnfStyle w:val="000000000000" w:firstRow="0" w:lastRow="0" w:firstColumn="0" w:lastColumn="0" w:oddVBand="0" w:evenVBand="0" w:oddHBand="0" w:evenHBand="0" w:firstRowFirstColumn="0" w:firstRowLastColumn="0" w:lastRowFirstColumn="0" w:lastRowLastColumn="0"/>
            </w:pPr>
          </w:p>
        </w:tc>
      </w:tr>
    </w:tbl>
    <w:p w14:paraId="63A398AA" w14:textId="5F37116B" w:rsidR="00A32D90" w:rsidRDefault="004C423B" w:rsidP="004C423B">
      <w:pPr>
        <w:pStyle w:val="Heading2numbered"/>
      </w:pPr>
      <w:bookmarkStart w:id="151" w:name="_Toc121325415"/>
      <w:r w:rsidRPr="004C423B">
        <w:t xml:space="preserve">Recommended response </w:t>
      </w:r>
      <w:proofErr w:type="gramStart"/>
      <w:r w:rsidRPr="004C423B">
        <w:t>option</w:t>
      </w:r>
      <w:bookmarkEnd w:id="151"/>
      <w:proofErr w:type="gramEnd"/>
    </w:p>
    <w:p w14:paraId="5EA41BC6" w14:textId="77777777" w:rsidR="0065013B" w:rsidRPr="0065013B" w:rsidRDefault="0065013B" w:rsidP="0065013B"/>
    <w:p w14:paraId="6794F441" w14:textId="77777777" w:rsidR="004C423B" w:rsidRDefault="004C423B" w:rsidP="004C423B">
      <w:pPr>
        <w:pStyle w:val="Heading1numbered"/>
        <w:pageBreakBefore/>
      </w:pPr>
      <w:bookmarkStart w:id="152" w:name="_Toc121325416"/>
      <w:r>
        <w:lastRenderedPageBreak/>
        <w:t>Project options assessment</w:t>
      </w:r>
      <w:bookmarkEnd w:id="152"/>
    </w:p>
    <w:p w14:paraId="586B6184" w14:textId="77777777" w:rsidR="004C423B" w:rsidRDefault="004C423B" w:rsidP="004C423B">
      <w:pPr>
        <w:pStyle w:val="Heading2numbered"/>
      </w:pPr>
      <w:bookmarkStart w:id="153" w:name="_Toc86140937"/>
      <w:bookmarkStart w:id="154" w:name="_Toc86141074"/>
      <w:bookmarkStart w:id="155" w:name="_Toc86141211"/>
      <w:bookmarkStart w:id="156" w:name="_Toc86141354"/>
      <w:bookmarkStart w:id="157" w:name="_Toc86141493"/>
      <w:bookmarkStart w:id="158" w:name="_Toc86141782"/>
      <w:bookmarkStart w:id="159" w:name="_Toc86316684"/>
      <w:bookmarkStart w:id="160" w:name="_Toc121325417"/>
      <w:bookmarkEnd w:id="153"/>
      <w:bookmarkEnd w:id="154"/>
      <w:bookmarkEnd w:id="155"/>
      <w:bookmarkEnd w:id="156"/>
      <w:bookmarkEnd w:id="157"/>
      <w:bookmarkEnd w:id="158"/>
      <w:bookmarkEnd w:id="159"/>
      <w:r>
        <w:t xml:space="preserve">Project options </w:t>
      </w:r>
      <w:proofErr w:type="gramStart"/>
      <w:r>
        <w:t>considered</w:t>
      </w:r>
      <w:bookmarkEnd w:id="160"/>
      <w:proofErr w:type="gramEnd"/>
    </w:p>
    <w:p w14:paraId="2A88E11E" w14:textId="77777777" w:rsidR="004C423B" w:rsidRPr="00045C0D" w:rsidRDefault="004C423B" w:rsidP="004C423B">
      <w:pPr>
        <w:pStyle w:val="Heading2numbered"/>
      </w:pPr>
      <w:bookmarkStart w:id="161" w:name="_Toc86140939"/>
      <w:bookmarkStart w:id="162" w:name="_Toc86141076"/>
      <w:bookmarkStart w:id="163" w:name="_Toc86141213"/>
      <w:bookmarkStart w:id="164" w:name="_Toc86141356"/>
      <w:bookmarkStart w:id="165" w:name="_Toc86141495"/>
      <w:bookmarkStart w:id="166" w:name="_Toc86141784"/>
      <w:bookmarkStart w:id="167" w:name="_Toc86316686"/>
      <w:bookmarkStart w:id="168" w:name="_Toc121325418"/>
      <w:bookmarkEnd w:id="161"/>
      <w:bookmarkEnd w:id="162"/>
      <w:bookmarkEnd w:id="163"/>
      <w:bookmarkEnd w:id="164"/>
      <w:bookmarkEnd w:id="165"/>
      <w:bookmarkEnd w:id="166"/>
      <w:bookmarkEnd w:id="167"/>
      <w:r w:rsidRPr="00045C0D">
        <w:t xml:space="preserve">Alignment with infrastructure </w:t>
      </w:r>
      <w:r>
        <w:t>frameworks</w:t>
      </w:r>
      <w:bookmarkEnd w:id="168"/>
    </w:p>
    <w:p w14:paraId="6030FF68" w14:textId="77777777" w:rsidR="004C423B" w:rsidRDefault="004C423B" w:rsidP="004C423B">
      <w:pPr>
        <w:pStyle w:val="Heading2numbered"/>
      </w:pPr>
      <w:bookmarkStart w:id="169" w:name="_Toc86140941"/>
      <w:bookmarkStart w:id="170" w:name="_Toc86141078"/>
      <w:bookmarkStart w:id="171" w:name="_Toc86141215"/>
      <w:bookmarkStart w:id="172" w:name="_Toc86141358"/>
      <w:bookmarkStart w:id="173" w:name="_Toc86141497"/>
      <w:bookmarkStart w:id="174" w:name="_Toc86141786"/>
      <w:bookmarkStart w:id="175" w:name="_Toc86316688"/>
      <w:bookmarkStart w:id="176" w:name="_Toc121325419"/>
      <w:bookmarkEnd w:id="169"/>
      <w:bookmarkEnd w:id="170"/>
      <w:bookmarkEnd w:id="171"/>
      <w:bookmarkEnd w:id="172"/>
      <w:bookmarkEnd w:id="173"/>
      <w:bookmarkEnd w:id="174"/>
      <w:bookmarkEnd w:id="175"/>
      <w:r>
        <w:t>Stakeholder identification and consultation</w:t>
      </w:r>
      <w:bookmarkEnd w:id="176"/>
    </w:p>
    <w:p w14:paraId="52C32BDF" w14:textId="48C10881" w:rsidR="004C423B" w:rsidRDefault="004C423B" w:rsidP="004C423B">
      <w:pPr>
        <w:pStyle w:val="Heading2numbered"/>
      </w:pPr>
      <w:bookmarkStart w:id="177" w:name="_Toc86140943"/>
      <w:bookmarkStart w:id="178" w:name="_Toc86141080"/>
      <w:bookmarkStart w:id="179" w:name="_Toc86141217"/>
      <w:bookmarkStart w:id="180" w:name="_Toc86141360"/>
      <w:bookmarkStart w:id="181" w:name="_Toc86141499"/>
      <w:bookmarkStart w:id="182" w:name="_Toc86141788"/>
      <w:bookmarkStart w:id="183" w:name="_Toc86316690"/>
      <w:bookmarkStart w:id="184" w:name="_Toc121325420"/>
      <w:bookmarkEnd w:id="177"/>
      <w:bookmarkEnd w:id="178"/>
      <w:bookmarkEnd w:id="179"/>
      <w:bookmarkEnd w:id="180"/>
      <w:bookmarkEnd w:id="181"/>
      <w:bookmarkEnd w:id="182"/>
      <w:bookmarkEnd w:id="183"/>
      <w:r>
        <w:t>Social impacts</w:t>
      </w:r>
      <w:bookmarkEnd w:id="184"/>
      <w:r w:rsidR="00A778F1">
        <w:t xml:space="preserve"> </w:t>
      </w:r>
    </w:p>
    <w:p w14:paraId="53D86DD3" w14:textId="6CDE2C37" w:rsidR="00063CE3" w:rsidRPr="00616511" w:rsidRDefault="0028004F" w:rsidP="002118BD">
      <w:pPr>
        <w:pStyle w:val="Heading3numbered"/>
      </w:pPr>
      <w:bookmarkStart w:id="185" w:name="_Toc121325421"/>
      <w:bookmarkStart w:id="186" w:name="_Hlk151040773"/>
      <w:r w:rsidRPr="00616511">
        <w:t>Gender Impacts</w:t>
      </w:r>
      <w:bookmarkEnd w:id="185"/>
      <w:r w:rsidR="0052200F" w:rsidRPr="00616511">
        <w:t xml:space="preserve"> </w:t>
      </w:r>
    </w:p>
    <w:p w14:paraId="6B179791" w14:textId="5FD02F9B" w:rsidR="004C423B" w:rsidRDefault="004C423B" w:rsidP="004C423B">
      <w:pPr>
        <w:pStyle w:val="Heading2numbered"/>
      </w:pPr>
      <w:bookmarkStart w:id="187" w:name="_Toc86140945"/>
      <w:bookmarkStart w:id="188" w:name="_Toc86141082"/>
      <w:bookmarkStart w:id="189" w:name="_Toc86141219"/>
      <w:bookmarkStart w:id="190" w:name="_Toc86141362"/>
      <w:bookmarkStart w:id="191" w:name="_Toc86141501"/>
      <w:bookmarkStart w:id="192" w:name="_Toc86141790"/>
      <w:bookmarkStart w:id="193" w:name="_Toc86316692"/>
      <w:bookmarkStart w:id="194" w:name="_Toc121325422"/>
      <w:bookmarkEnd w:id="186"/>
      <w:bookmarkEnd w:id="187"/>
      <w:bookmarkEnd w:id="188"/>
      <w:bookmarkEnd w:id="189"/>
      <w:bookmarkEnd w:id="190"/>
      <w:bookmarkEnd w:id="191"/>
      <w:bookmarkEnd w:id="192"/>
      <w:bookmarkEnd w:id="193"/>
      <w:r>
        <w:t>Environmental impacts</w:t>
      </w:r>
      <w:bookmarkEnd w:id="194"/>
    </w:p>
    <w:p w14:paraId="2417BBB3" w14:textId="7833A788" w:rsidR="00E0635D" w:rsidRPr="00616511" w:rsidRDefault="00E0635D" w:rsidP="00E0635D">
      <w:pPr>
        <w:pStyle w:val="Heading3numbered"/>
      </w:pPr>
      <w:r>
        <w:t>Cl</w:t>
      </w:r>
      <w:r w:rsidR="003A48DC">
        <w:t>imate Action impacts: completion of the Climate Action Screening and Assessment Template</w:t>
      </w:r>
      <w:r w:rsidRPr="00616511">
        <w:t xml:space="preserve"> </w:t>
      </w:r>
    </w:p>
    <w:p w14:paraId="0DC917D7" w14:textId="77777777" w:rsidR="00E0635D" w:rsidRPr="00E0635D" w:rsidRDefault="00E0635D" w:rsidP="00063079"/>
    <w:p w14:paraId="000FF3DF" w14:textId="77777777" w:rsidR="004C423B" w:rsidRDefault="004C423B" w:rsidP="004C423B">
      <w:pPr>
        <w:pStyle w:val="Heading2numbered"/>
      </w:pPr>
      <w:bookmarkStart w:id="195" w:name="_Toc86140947"/>
      <w:bookmarkStart w:id="196" w:name="_Toc86141084"/>
      <w:bookmarkStart w:id="197" w:name="_Toc86141221"/>
      <w:bookmarkStart w:id="198" w:name="_Toc86141364"/>
      <w:bookmarkStart w:id="199" w:name="_Toc86141503"/>
      <w:bookmarkStart w:id="200" w:name="_Toc86141792"/>
      <w:bookmarkStart w:id="201" w:name="_Toc86316694"/>
      <w:bookmarkStart w:id="202" w:name="_Toc121325423"/>
      <w:bookmarkStart w:id="203" w:name="_Toc492934016"/>
      <w:bookmarkEnd w:id="195"/>
      <w:bookmarkEnd w:id="196"/>
      <w:bookmarkEnd w:id="197"/>
      <w:bookmarkEnd w:id="198"/>
      <w:bookmarkEnd w:id="199"/>
      <w:bookmarkEnd w:id="200"/>
      <w:bookmarkEnd w:id="201"/>
      <w:r>
        <w:t>Financial analysis</w:t>
      </w:r>
      <w:bookmarkEnd w:id="202"/>
    </w:p>
    <w:p w14:paraId="7F0B6509" w14:textId="1570AEDC" w:rsidR="004C423B" w:rsidRPr="00E267EA" w:rsidRDefault="004C423B" w:rsidP="004C423B">
      <w:pPr>
        <w:pStyle w:val="Tablechartdiagramheading"/>
      </w:pPr>
      <w:bookmarkStart w:id="204" w:name="_Toc20831329"/>
      <w:bookmarkEnd w:id="203"/>
      <w:r w:rsidRPr="00E267EA">
        <w:t xml:space="preserve">Table </w:t>
      </w:r>
      <w:fldSimple w:instr=" SEQ Table \* ARABIC ">
        <w:r w:rsidR="00C8192C">
          <w:rPr>
            <w:noProof/>
          </w:rPr>
          <w:t>6</w:t>
        </w:r>
      </w:fldSimple>
      <w:r w:rsidRPr="00E267EA">
        <w:t xml:space="preserve">: Presenting the results of the options </w:t>
      </w:r>
      <w:proofErr w:type="gramStart"/>
      <w:r w:rsidRPr="00E267EA">
        <w:t>analysis</w:t>
      </w:r>
      <w:bookmarkEnd w:id="204"/>
      <w:proofErr w:type="gramEnd"/>
    </w:p>
    <w:tbl>
      <w:tblPr>
        <w:tblStyle w:val="DTFfinancialtable"/>
        <w:tblW w:w="9129" w:type="dxa"/>
        <w:tblLayout w:type="fixed"/>
        <w:tblLook w:val="06A0" w:firstRow="1" w:lastRow="0" w:firstColumn="1" w:lastColumn="0" w:noHBand="1" w:noVBand="1"/>
      </w:tblPr>
      <w:tblGrid>
        <w:gridCol w:w="2977"/>
        <w:gridCol w:w="1613"/>
        <w:gridCol w:w="1134"/>
        <w:gridCol w:w="1135"/>
        <w:gridCol w:w="1135"/>
        <w:gridCol w:w="1135"/>
      </w:tblGrid>
      <w:tr w:rsidR="00CF23A8" w:rsidRPr="00BD440B" w14:paraId="4FA1DA3F"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7" w:type="dxa"/>
          </w:tcPr>
          <w:p w14:paraId="29293523" w14:textId="77777777" w:rsidR="00CF23A8" w:rsidRPr="00BD440B" w:rsidRDefault="00CF23A8">
            <w:pPr>
              <w:jc w:val="right"/>
              <w:rPr>
                <w:b w:val="0"/>
                <w:i/>
              </w:rPr>
            </w:pPr>
          </w:p>
        </w:tc>
        <w:tc>
          <w:tcPr>
            <w:tcW w:w="1613" w:type="dxa"/>
          </w:tcPr>
          <w:p w14:paraId="2CE84DB7"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1:  Business as usual/do nothing</w:t>
            </w:r>
          </w:p>
        </w:tc>
        <w:tc>
          <w:tcPr>
            <w:tcW w:w="1134" w:type="dxa"/>
          </w:tcPr>
          <w:p w14:paraId="66FA42B0"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2</w:t>
            </w:r>
          </w:p>
        </w:tc>
        <w:tc>
          <w:tcPr>
            <w:tcW w:w="1135" w:type="dxa"/>
          </w:tcPr>
          <w:p w14:paraId="29DD58A5"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3</w:t>
            </w:r>
          </w:p>
        </w:tc>
        <w:tc>
          <w:tcPr>
            <w:tcW w:w="1135" w:type="dxa"/>
          </w:tcPr>
          <w:p w14:paraId="2B9E6B57"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4</w:t>
            </w:r>
          </w:p>
        </w:tc>
        <w:tc>
          <w:tcPr>
            <w:tcW w:w="1135" w:type="dxa"/>
          </w:tcPr>
          <w:p w14:paraId="7788A153" w14:textId="77777777" w:rsidR="00CF23A8" w:rsidRPr="00E267EA" w:rsidRDefault="00CF23A8">
            <w:pPr>
              <w:cnfStyle w:val="100000000000" w:firstRow="1" w:lastRow="0" w:firstColumn="0" w:lastColumn="0" w:oddVBand="0" w:evenVBand="0" w:oddHBand="0" w:evenHBand="0" w:firstRowFirstColumn="0" w:firstRowLastColumn="0" w:lastRowFirstColumn="0" w:lastRowLastColumn="0"/>
              <w:rPr>
                <w:bCs/>
                <w:iCs/>
              </w:rPr>
            </w:pPr>
            <w:r w:rsidRPr="00E267EA">
              <w:rPr>
                <w:bCs/>
                <w:iCs/>
              </w:rPr>
              <w:t>Project option 5</w:t>
            </w:r>
          </w:p>
        </w:tc>
      </w:tr>
      <w:tr w:rsidR="00CF23A8" w:rsidRPr="00084F2D" w14:paraId="5D1943FA"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0F3E8EB6" w14:textId="77777777" w:rsidR="00CF23A8" w:rsidRPr="00084F2D" w:rsidRDefault="00CF23A8">
            <w:r w:rsidRPr="00084F2D">
              <w:t xml:space="preserve">Analysis </w:t>
            </w:r>
            <w:r>
              <w:t>p</w:t>
            </w:r>
            <w:r w:rsidRPr="00084F2D">
              <w:t>eriod (years)</w:t>
            </w:r>
          </w:p>
        </w:tc>
        <w:tc>
          <w:tcPr>
            <w:tcW w:w="1613" w:type="dxa"/>
          </w:tcPr>
          <w:p w14:paraId="6DF59E3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Pr>
          <w:p w14:paraId="02C312A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10B02BF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5193C0FB"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2C5F3FA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084F2D" w14:paraId="792AA9F2"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2D51C003" w14:textId="77777777" w:rsidR="00CF23A8" w:rsidRPr="00084F2D" w:rsidRDefault="00CF23A8">
            <w:r w:rsidRPr="00084F2D">
              <w:t xml:space="preserve">Capital </w:t>
            </w:r>
            <w:r>
              <w:t>c</w:t>
            </w:r>
            <w:r w:rsidRPr="00084F2D">
              <w:t>osts ($m)</w:t>
            </w:r>
          </w:p>
        </w:tc>
        <w:tc>
          <w:tcPr>
            <w:tcW w:w="1613" w:type="dxa"/>
          </w:tcPr>
          <w:p w14:paraId="3440060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1734640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FEE5BC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0644999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10C5390F"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57E1817B"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74C69D46" w14:textId="77777777" w:rsidR="00CF23A8" w:rsidRPr="00084F2D" w:rsidRDefault="00CF23A8">
            <w:r w:rsidRPr="00084F2D">
              <w:t xml:space="preserve">Output </w:t>
            </w:r>
            <w:r>
              <w:t>c</w:t>
            </w:r>
            <w:r w:rsidRPr="00084F2D">
              <w:t>osts ($m)</w:t>
            </w:r>
          </w:p>
        </w:tc>
        <w:tc>
          <w:tcPr>
            <w:tcW w:w="1613" w:type="dxa"/>
          </w:tcPr>
          <w:p w14:paraId="028C8A15"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649A00A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0317C2EB"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19D56F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C1EE26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077DF51A"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01313EA1" w14:textId="1E79D836" w:rsidR="00CF23A8" w:rsidRPr="00B34F5E" w:rsidRDefault="00CF23A8">
            <w:pPr>
              <w:rPr>
                <w:vertAlign w:val="superscript"/>
              </w:rPr>
            </w:pPr>
            <w:r>
              <w:t>Contingency allocation ($</w:t>
            </w:r>
            <w:proofErr w:type="gramStart"/>
            <w:r>
              <w:t>m)</w:t>
            </w:r>
            <w:r>
              <w:rPr>
                <w:vertAlign w:val="superscript"/>
              </w:rPr>
              <w:t>(</w:t>
            </w:r>
            <w:proofErr w:type="gramEnd"/>
            <w:r>
              <w:rPr>
                <w:vertAlign w:val="superscript"/>
              </w:rPr>
              <w:t>a)</w:t>
            </w:r>
          </w:p>
        </w:tc>
        <w:tc>
          <w:tcPr>
            <w:tcW w:w="1613" w:type="dxa"/>
            <w:tcBorders>
              <w:bottom w:val="nil"/>
            </w:tcBorders>
          </w:tcPr>
          <w:p w14:paraId="593C4C0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bottom w:val="nil"/>
            </w:tcBorders>
          </w:tcPr>
          <w:p w14:paraId="793D827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47C2A69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117E7BE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3C64F0F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63558A" w14:paraId="11E120A9" w14:textId="77777777" w:rsidTr="00CF23A8">
        <w:tc>
          <w:tcPr>
            <w:cnfStyle w:val="001000000000" w:firstRow="0" w:lastRow="0" w:firstColumn="1" w:lastColumn="0" w:oddVBand="0" w:evenVBand="0" w:oddHBand="0" w:evenHBand="0" w:firstRowFirstColumn="0" w:firstRowLastColumn="0" w:lastRowFirstColumn="0" w:lastRowLastColumn="0"/>
            <w:tcW w:w="9129" w:type="dxa"/>
            <w:gridSpan w:val="6"/>
            <w:tcBorders>
              <w:bottom w:val="nil"/>
            </w:tcBorders>
            <w:shd w:val="clear" w:color="auto" w:fill="D9D9D9" w:themeFill="background1" w:themeFillShade="D9"/>
          </w:tcPr>
          <w:p w14:paraId="06309C19" w14:textId="77777777" w:rsidR="00CF23A8" w:rsidRPr="0063558A" w:rsidRDefault="00CF23A8">
            <w:pPr>
              <w:rPr>
                <w:b/>
                <w:i/>
              </w:rPr>
            </w:pPr>
            <w:r w:rsidRPr="0063558A">
              <w:rPr>
                <w:b/>
                <w:i/>
              </w:rPr>
              <w:t>Cost-Benefit Analysis (of monetary costs and benefits discounted at the appropriate discount rate)</w:t>
            </w:r>
          </w:p>
        </w:tc>
      </w:tr>
      <w:tr w:rsidR="00CF23A8" w:rsidRPr="00084F2D" w14:paraId="2E0CB9FC"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04AEA201" w14:textId="77777777" w:rsidR="00CF23A8" w:rsidRPr="00084F2D" w:rsidRDefault="00CF23A8">
            <w:r w:rsidRPr="00084F2D">
              <w:t xml:space="preserve">Present </w:t>
            </w:r>
            <w:r>
              <w:t>v</w:t>
            </w:r>
            <w:r w:rsidRPr="00084F2D">
              <w:t xml:space="preserve">alue of </w:t>
            </w:r>
            <w:r>
              <w:t>b</w:t>
            </w:r>
            <w:r w:rsidRPr="00084F2D">
              <w:t>enefits ($m)</w:t>
            </w:r>
          </w:p>
        </w:tc>
        <w:tc>
          <w:tcPr>
            <w:tcW w:w="1613" w:type="dxa"/>
            <w:tcBorders>
              <w:top w:val="nil"/>
            </w:tcBorders>
          </w:tcPr>
          <w:p w14:paraId="3A89B31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top w:val="nil"/>
            </w:tcBorders>
          </w:tcPr>
          <w:p w14:paraId="4FA85212"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076158C8"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3C9794C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1E33388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4F90EBD1"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3947C6B3" w14:textId="77777777" w:rsidR="00CF23A8" w:rsidRPr="00084F2D" w:rsidRDefault="00CF23A8">
            <w:r w:rsidRPr="00084F2D">
              <w:t xml:space="preserve">Present </w:t>
            </w:r>
            <w:r>
              <w:t>v</w:t>
            </w:r>
            <w:r w:rsidRPr="00084F2D">
              <w:t xml:space="preserve">alue of </w:t>
            </w:r>
            <w:r>
              <w:t>c</w:t>
            </w:r>
            <w:r w:rsidRPr="00084F2D">
              <w:t>osts ($m)</w:t>
            </w:r>
          </w:p>
        </w:tc>
        <w:tc>
          <w:tcPr>
            <w:tcW w:w="1613" w:type="dxa"/>
          </w:tcPr>
          <w:p w14:paraId="119E85D1"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09804CA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1A09CFE8"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0579A8F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2753A941"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5524B9FE"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05B39C87" w14:textId="77777777" w:rsidR="00CF23A8" w:rsidRPr="00084F2D" w:rsidRDefault="00CF23A8">
            <w:pPr>
              <w:rPr>
                <w:i/>
              </w:rPr>
            </w:pPr>
            <w:r w:rsidRPr="00084F2D">
              <w:t xml:space="preserve">Benefit </w:t>
            </w:r>
            <w:r>
              <w:t>c</w:t>
            </w:r>
            <w:r w:rsidRPr="00084F2D">
              <w:t xml:space="preserve">ost </w:t>
            </w:r>
            <w:r>
              <w:t>r</w:t>
            </w:r>
            <w:r w:rsidRPr="00084F2D">
              <w:t>atio</w:t>
            </w:r>
          </w:p>
        </w:tc>
        <w:tc>
          <w:tcPr>
            <w:tcW w:w="1613" w:type="dxa"/>
          </w:tcPr>
          <w:p w14:paraId="5688943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50AB3CD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544A517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4224D72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1A5F4D4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4E25DC4B"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D002242" w14:textId="77777777" w:rsidR="00CF23A8" w:rsidRPr="00084F2D" w:rsidRDefault="00CF23A8">
            <w:r w:rsidRPr="00084F2D">
              <w:t xml:space="preserve">Net </w:t>
            </w:r>
            <w:r>
              <w:t>p</w:t>
            </w:r>
            <w:r w:rsidRPr="00084F2D">
              <w:t xml:space="preserve">resent </w:t>
            </w:r>
            <w:r>
              <w:t>v</w:t>
            </w:r>
            <w:r w:rsidRPr="00084F2D">
              <w:t>alue ($m)</w:t>
            </w:r>
          </w:p>
        </w:tc>
        <w:tc>
          <w:tcPr>
            <w:tcW w:w="1613" w:type="dxa"/>
            <w:tcBorders>
              <w:bottom w:val="nil"/>
            </w:tcBorders>
          </w:tcPr>
          <w:p w14:paraId="092F27C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bottom w:val="nil"/>
            </w:tcBorders>
          </w:tcPr>
          <w:p w14:paraId="7115C30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6AE8A7A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7A75B605"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bottom w:val="nil"/>
            </w:tcBorders>
          </w:tcPr>
          <w:p w14:paraId="10D4C8B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63558A" w14:paraId="7785EA00" w14:textId="77777777" w:rsidTr="00CF23A8">
        <w:tc>
          <w:tcPr>
            <w:cnfStyle w:val="001000000000" w:firstRow="0" w:lastRow="0" w:firstColumn="1" w:lastColumn="0" w:oddVBand="0" w:evenVBand="0" w:oddHBand="0" w:evenHBand="0" w:firstRowFirstColumn="0" w:firstRowLastColumn="0" w:lastRowFirstColumn="0" w:lastRowLastColumn="0"/>
            <w:tcW w:w="9129" w:type="dxa"/>
            <w:gridSpan w:val="6"/>
            <w:tcBorders>
              <w:bottom w:val="nil"/>
            </w:tcBorders>
            <w:shd w:val="clear" w:color="auto" w:fill="D9D9D9" w:themeFill="background1" w:themeFillShade="D9"/>
          </w:tcPr>
          <w:p w14:paraId="1D80F6B9" w14:textId="77777777" w:rsidR="00CF23A8" w:rsidRPr="0063558A" w:rsidRDefault="00CF23A8">
            <w:pPr>
              <w:rPr>
                <w:b/>
                <w:i/>
              </w:rPr>
            </w:pPr>
            <w:r w:rsidRPr="0063558A">
              <w:rPr>
                <w:b/>
                <w:i/>
              </w:rPr>
              <w:t>Other important considerations (see the examples provided)</w:t>
            </w:r>
          </w:p>
        </w:tc>
      </w:tr>
      <w:tr w:rsidR="00CF23A8" w:rsidRPr="00084F2D" w14:paraId="5F8E289E"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676EF730" w14:textId="77777777" w:rsidR="00CF23A8" w:rsidRPr="00084F2D" w:rsidRDefault="00CF23A8">
            <w:r>
              <w:t xml:space="preserve">Social, environmental and economic </w:t>
            </w:r>
            <w:r w:rsidRPr="00084F2D">
              <w:t>costs</w:t>
            </w:r>
            <w:r>
              <w:t>/</w:t>
            </w:r>
            <w:r w:rsidRPr="00084F2D">
              <w:t>benefits (</w:t>
            </w:r>
            <w:proofErr w:type="gramStart"/>
            <w:r w:rsidRPr="00084F2D">
              <w:t>e.g.</w:t>
            </w:r>
            <w:proofErr w:type="gramEnd"/>
            <w:r w:rsidRPr="00084F2D">
              <w:t> small, med</w:t>
            </w:r>
            <w:r>
              <w:t>ium</w:t>
            </w:r>
            <w:r w:rsidRPr="00084F2D">
              <w:t>, large)</w:t>
            </w:r>
          </w:p>
        </w:tc>
        <w:tc>
          <w:tcPr>
            <w:tcW w:w="1613" w:type="dxa"/>
            <w:tcBorders>
              <w:top w:val="nil"/>
            </w:tcBorders>
          </w:tcPr>
          <w:p w14:paraId="270DC993"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Borders>
              <w:top w:val="nil"/>
            </w:tcBorders>
          </w:tcPr>
          <w:p w14:paraId="56FADDC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711AD8C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2DFC5BE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Borders>
              <w:top w:val="nil"/>
            </w:tcBorders>
          </w:tcPr>
          <w:p w14:paraId="455EC3E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4FBFAF76"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6BB91BF9" w14:textId="77777777" w:rsidR="00CF23A8" w:rsidRPr="00084F2D" w:rsidRDefault="00CF23A8">
            <w:r w:rsidRPr="00084F2D">
              <w:t>Distributional impacts (</w:t>
            </w:r>
            <w:proofErr w:type="gramStart"/>
            <w:r w:rsidRPr="00084F2D">
              <w:t>e.g.</w:t>
            </w:r>
            <w:proofErr w:type="gramEnd"/>
            <w:r w:rsidRPr="00084F2D">
              <w:t> small, med</w:t>
            </w:r>
            <w:r>
              <w:t>ium</w:t>
            </w:r>
            <w:r w:rsidRPr="00084F2D">
              <w:t>, large)</w:t>
            </w:r>
          </w:p>
        </w:tc>
        <w:tc>
          <w:tcPr>
            <w:tcW w:w="1613" w:type="dxa"/>
          </w:tcPr>
          <w:p w14:paraId="377312D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4" w:type="dxa"/>
          </w:tcPr>
          <w:p w14:paraId="54A6DE2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20A6724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2C7A4F3B"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c>
          <w:tcPr>
            <w:tcW w:w="1135" w:type="dxa"/>
          </w:tcPr>
          <w:p w14:paraId="6B3E4A92"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r>
              <w:t>0.000</w:t>
            </w:r>
          </w:p>
        </w:tc>
      </w:tr>
      <w:tr w:rsidR="00CF23A8" w:rsidRPr="00084F2D" w14:paraId="31D5BFF3"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07BB156A" w14:textId="77777777" w:rsidR="00CF23A8" w:rsidRPr="00084F2D" w:rsidRDefault="00CF23A8">
            <w:r w:rsidRPr="00084F2D">
              <w:t>…</w:t>
            </w:r>
          </w:p>
        </w:tc>
        <w:tc>
          <w:tcPr>
            <w:tcW w:w="1613" w:type="dxa"/>
            <w:tcBorders>
              <w:bottom w:val="nil"/>
            </w:tcBorders>
          </w:tcPr>
          <w:p w14:paraId="2F314B4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Borders>
              <w:bottom w:val="nil"/>
            </w:tcBorders>
          </w:tcPr>
          <w:p w14:paraId="1122302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bottom w:val="nil"/>
            </w:tcBorders>
          </w:tcPr>
          <w:p w14:paraId="679EDD1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bottom w:val="nil"/>
            </w:tcBorders>
          </w:tcPr>
          <w:p w14:paraId="5495157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bottom w:val="nil"/>
            </w:tcBorders>
          </w:tcPr>
          <w:p w14:paraId="7665936D"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2A3C64" w14:paraId="388C621C" w14:textId="77777777" w:rsidTr="002A3C64">
        <w:tc>
          <w:tcPr>
            <w:cnfStyle w:val="001000000000" w:firstRow="0" w:lastRow="0" w:firstColumn="1" w:lastColumn="0" w:oddVBand="0" w:evenVBand="0" w:oddHBand="0" w:evenHBand="0" w:firstRowFirstColumn="0" w:firstRowLastColumn="0" w:lastRowFirstColumn="0" w:lastRowLastColumn="0"/>
            <w:tcW w:w="9129" w:type="dxa"/>
            <w:gridSpan w:val="6"/>
            <w:tcBorders>
              <w:bottom w:val="nil"/>
            </w:tcBorders>
            <w:shd w:val="clear" w:color="auto" w:fill="CCE3F5"/>
          </w:tcPr>
          <w:p w14:paraId="703190C9" w14:textId="77777777" w:rsidR="00CF23A8" w:rsidRPr="002A3C64" w:rsidRDefault="00CF23A8" w:rsidP="002A3C64">
            <w:pPr>
              <w:rPr>
                <w:i/>
                <w:iCs/>
              </w:rPr>
            </w:pPr>
            <w:r w:rsidRPr="002A3C64">
              <w:rPr>
                <w:i/>
                <w:iCs/>
              </w:rPr>
              <w:t>Multi-Criteria Analysis (ranking of intangible costs and benefits, if applicable)</w:t>
            </w:r>
          </w:p>
        </w:tc>
      </w:tr>
      <w:tr w:rsidR="00CF23A8" w:rsidRPr="00084F2D" w14:paraId="4ED25D47" w14:textId="77777777" w:rsidTr="002A3C64">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7C9CA602" w14:textId="77777777" w:rsidR="00CF23A8" w:rsidRPr="00084F2D" w:rsidRDefault="00CF23A8">
            <w:r w:rsidRPr="00593E42">
              <w:t>Criteria 1</w:t>
            </w:r>
          </w:p>
        </w:tc>
        <w:tc>
          <w:tcPr>
            <w:tcW w:w="1613" w:type="dxa"/>
            <w:tcBorders>
              <w:top w:val="nil"/>
            </w:tcBorders>
          </w:tcPr>
          <w:p w14:paraId="209992C4"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Borders>
              <w:top w:val="nil"/>
            </w:tcBorders>
          </w:tcPr>
          <w:p w14:paraId="3EA01C61"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top w:val="nil"/>
            </w:tcBorders>
          </w:tcPr>
          <w:p w14:paraId="1F6D9167"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top w:val="nil"/>
            </w:tcBorders>
          </w:tcPr>
          <w:p w14:paraId="496FDFEE"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Borders>
              <w:top w:val="nil"/>
            </w:tcBorders>
          </w:tcPr>
          <w:p w14:paraId="63EE7A30"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084F2D" w14:paraId="71D2FAEC" w14:textId="77777777" w:rsidTr="002A3C64">
        <w:tc>
          <w:tcPr>
            <w:cnfStyle w:val="001000000000" w:firstRow="0" w:lastRow="0" w:firstColumn="1" w:lastColumn="0" w:oddVBand="0" w:evenVBand="0" w:oddHBand="0" w:evenHBand="0" w:firstRowFirstColumn="0" w:firstRowLastColumn="0" w:lastRowFirstColumn="0" w:lastRowLastColumn="0"/>
            <w:tcW w:w="2977" w:type="dxa"/>
          </w:tcPr>
          <w:p w14:paraId="77513E76" w14:textId="77777777" w:rsidR="00CF23A8" w:rsidRPr="00084F2D" w:rsidRDefault="00CF23A8">
            <w:r w:rsidRPr="00593E42">
              <w:t>Criteria 2</w:t>
            </w:r>
          </w:p>
        </w:tc>
        <w:tc>
          <w:tcPr>
            <w:tcW w:w="1613" w:type="dxa"/>
          </w:tcPr>
          <w:p w14:paraId="02D634A0"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Pr>
          <w:p w14:paraId="6EAD860F"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11FCE68A"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2E24F4B5"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5ACC7C8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084F2D" w14:paraId="6782442C" w14:textId="77777777" w:rsidTr="008F7724">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45F1176F" w14:textId="77777777" w:rsidR="00CF23A8" w:rsidRPr="00084F2D" w:rsidRDefault="00CF23A8">
            <w:r w:rsidRPr="00593E42">
              <w:t>Criteria 3</w:t>
            </w:r>
          </w:p>
        </w:tc>
        <w:tc>
          <w:tcPr>
            <w:tcW w:w="1613" w:type="dxa"/>
          </w:tcPr>
          <w:p w14:paraId="4D1CE626"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4" w:type="dxa"/>
          </w:tcPr>
          <w:p w14:paraId="68B61E10"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2DAC38FC"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4312E7F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c>
          <w:tcPr>
            <w:tcW w:w="1135" w:type="dxa"/>
          </w:tcPr>
          <w:p w14:paraId="475A1FC9" w14:textId="77777777" w:rsidR="00CF23A8" w:rsidRPr="00084F2D" w:rsidRDefault="00CF23A8">
            <w:pPr>
              <w:cnfStyle w:val="000000000000" w:firstRow="0" w:lastRow="0" w:firstColumn="0" w:lastColumn="0" w:oddVBand="0" w:evenVBand="0" w:oddHBand="0" w:evenHBand="0" w:firstRowFirstColumn="0" w:firstRowLastColumn="0" w:lastRowFirstColumn="0" w:lastRowLastColumn="0"/>
            </w:pPr>
          </w:p>
        </w:tc>
      </w:tr>
      <w:tr w:rsidR="00CF23A8" w:rsidRPr="002A3C64" w14:paraId="3DE6D4CA" w14:textId="77777777" w:rsidTr="008F7724">
        <w:tc>
          <w:tcPr>
            <w:cnfStyle w:val="001000000000" w:firstRow="0" w:lastRow="0" w:firstColumn="1" w:lastColumn="0" w:oddVBand="0" w:evenVBand="0" w:oddHBand="0" w:evenHBand="0" w:firstRowFirstColumn="0" w:firstRowLastColumn="0" w:lastRowFirstColumn="0" w:lastRowLastColumn="0"/>
            <w:tcW w:w="2977" w:type="dxa"/>
            <w:tcBorders>
              <w:bottom w:val="single" w:sz="12" w:space="0" w:color="68CEF2" w:themeColor="accent2"/>
            </w:tcBorders>
            <w:shd w:val="clear" w:color="auto" w:fill="CCE3F5"/>
          </w:tcPr>
          <w:p w14:paraId="0B7E4A3E" w14:textId="77777777" w:rsidR="00CF23A8" w:rsidRPr="002A3C64" w:rsidRDefault="00CF23A8" w:rsidP="002A3C64">
            <w:pPr>
              <w:rPr>
                <w:i/>
                <w:iCs/>
              </w:rPr>
            </w:pPr>
            <w:r w:rsidRPr="002A3C64">
              <w:rPr>
                <w:i/>
                <w:iCs/>
              </w:rPr>
              <w:t>Preferred option</w:t>
            </w:r>
          </w:p>
        </w:tc>
        <w:tc>
          <w:tcPr>
            <w:tcW w:w="1613" w:type="dxa"/>
          </w:tcPr>
          <w:p w14:paraId="06F2E27A"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4" w:type="dxa"/>
          </w:tcPr>
          <w:p w14:paraId="2EE70D68"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5" w:type="dxa"/>
          </w:tcPr>
          <w:p w14:paraId="70FA1343"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5" w:type="dxa"/>
          </w:tcPr>
          <w:p w14:paraId="44C1F24B"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c>
          <w:tcPr>
            <w:tcW w:w="1135" w:type="dxa"/>
          </w:tcPr>
          <w:p w14:paraId="5F78F1F3" w14:textId="77777777" w:rsidR="00CF23A8" w:rsidRPr="002A3C64" w:rsidRDefault="00CF23A8" w:rsidP="002A3C64">
            <w:pPr>
              <w:cnfStyle w:val="000000000000" w:firstRow="0" w:lastRow="0" w:firstColumn="0" w:lastColumn="0" w:oddVBand="0" w:evenVBand="0" w:oddHBand="0" w:evenHBand="0" w:firstRowFirstColumn="0" w:firstRowLastColumn="0" w:lastRowFirstColumn="0" w:lastRowLastColumn="0"/>
            </w:pPr>
          </w:p>
        </w:tc>
      </w:tr>
    </w:tbl>
    <w:p w14:paraId="1F0BB174" w14:textId="30B65064" w:rsidR="00186A99" w:rsidRDefault="00186A99" w:rsidP="00186A99">
      <w:pPr>
        <w:pStyle w:val="Note"/>
      </w:pPr>
      <w:r>
        <w:t>Note:</w:t>
      </w:r>
    </w:p>
    <w:p w14:paraId="5F3E3433" w14:textId="3893F9AC" w:rsidR="004C423B" w:rsidRDefault="00186A99" w:rsidP="00186A99">
      <w:pPr>
        <w:pStyle w:val="Note"/>
      </w:pPr>
      <w:r w:rsidRPr="00186A99">
        <w:t xml:space="preserve">(a) </w:t>
      </w:r>
      <w:r w:rsidRPr="00186A99">
        <w:tab/>
      </w:r>
      <w:r w:rsidR="00C80D96" w:rsidRPr="00186A99">
        <w:t xml:space="preserve">This </w:t>
      </w:r>
      <w:r w:rsidRPr="00186A99">
        <w:t>should be differentiated between capital and output costs</w:t>
      </w:r>
      <w:r w:rsidR="00C80D96">
        <w:t>.</w:t>
      </w:r>
    </w:p>
    <w:p w14:paraId="4F718681" w14:textId="77777777" w:rsidR="0065013B" w:rsidRPr="0065013B" w:rsidRDefault="0065013B" w:rsidP="0065013B"/>
    <w:p w14:paraId="35BAB930" w14:textId="77777777" w:rsidR="00C80D96" w:rsidRDefault="00C80D96" w:rsidP="00C80D96">
      <w:pPr>
        <w:pStyle w:val="Heading2numbered"/>
      </w:pPr>
      <w:bookmarkStart w:id="205" w:name="_Toc121325424"/>
      <w:r>
        <w:lastRenderedPageBreak/>
        <w:t xml:space="preserve">Economic </w:t>
      </w:r>
      <w:r w:rsidRPr="00C80D96">
        <w:t>impacts</w:t>
      </w:r>
      <w:bookmarkEnd w:id="205"/>
    </w:p>
    <w:p w14:paraId="575F36E9" w14:textId="77777777" w:rsidR="00C80D96" w:rsidRPr="00C80D96" w:rsidRDefault="00C80D96" w:rsidP="00C80D96">
      <w:pPr>
        <w:pStyle w:val="Heading3numbered"/>
      </w:pPr>
      <w:bookmarkStart w:id="206" w:name="_Toc86140950"/>
      <w:bookmarkStart w:id="207" w:name="_Toc86141087"/>
      <w:bookmarkStart w:id="208" w:name="_Toc86141224"/>
      <w:bookmarkStart w:id="209" w:name="_Toc86141367"/>
      <w:bookmarkStart w:id="210" w:name="_Toc86141506"/>
      <w:bookmarkStart w:id="211" w:name="_Toc86141796"/>
      <w:bookmarkStart w:id="212" w:name="_Toc86316698"/>
      <w:bookmarkStart w:id="213" w:name="_Toc121325425"/>
      <w:bookmarkEnd w:id="206"/>
      <w:bookmarkEnd w:id="207"/>
      <w:bookmarkEnd w:id="208"/>
      <w:bookmarkEnd w:id="209"/>
      <w:bookmarkEnd w:id="210"/>
      <w:bookmarkEnd w:id="211"/>
      <w:bookmarkEnd w:id="212"/>
      <w:r w:rsidRPr="00C80D96">
        <w:t>Cost benefit analysis (CBA) (economic evaluation)</w:t>
      </w:r>
      <w:bookmarkEnd w:id="213"/>
    </w:p>
    <w:p w14:paraId="7ACA65A1" w14:textId="77777777" w:rsidR="00C80D96" w:rsidRPr="00C80D96" w:rsidRDefault="00C80D96" w:rsidP="00C80D96">
      <w:pPr>
        <w:pStyle w:val="Heading2numbered"/>
      </w:pPr>
      <w:bookmarkStart w:id="214" w:name="_Toc86140952"/>
      <w:bookmarkStart w:id="215" w:name="_Toc86141089"/>
      <w:bookmarkStart w:id="216" w:name="_Toc86141226"/>
      <w:bookmarkStart w:id="217" w:name="_Toc86141369"/>
      <w:bookmarkStart w:id="218" w:name="_Toc86141508"/>
      <w:bookmarkStart w:id="219" w:name="_Toc86141798"/>
      <w:bookmarkStart w:id="220" w:name="_Toc86316700"/>
      <w:bookmarkStart w:id="221" w:name="_Toc492934018"/>
      <w:bookmarkStart w:id="222" w:name="_Toc121325426"/>
      <w:bookmarkEnd w:id="214"/>
      <w:bookmarkEnd w:id="215"/>
      <w:bookmarkEnd w:id="216"/>
      <w:bookmarkEnd w:id="217"/>
      <w:bookmarkEnd w:id="218"/>
      <w:bookmarkEnd w:id="219"/>
      <w:bookmarkEnd w:id="220"/>
      <w:r w:rsidRPr="00C80D96">
        <w:t>Risk comparison</w:t>
      </w:r>
      <w:bookmarkEnd w:id="221"/>
      <w:bookmarkEnd w:id="222"/>
    </w:p>
    <w:p w14:paraId="41A9BB4A" w14:textId="77777777" w:rsidR="00C80D96" w:rsidRPr="00C80D96" w:rsidRDefault="00C80D96" w:rsidP="00C80D96">
      <w:pPr>
        <w:pStyle w:val="Heading2numbered"/>
      </w:pPr>
      <w:bookmarkStart w:id="223" w:name="_Toc86140954"/>
      <w:bookmarkStart w:id="224" w:name="_Toc86141091"/>
      <w:bookmarkStart w:id="225" w:name="_Toc86141228"/>
      <w:bookmarkStart w:id="226" w:name="_Toc86141371"/>
      <w:bookmarkStart w:id="227" w:name="_Toc86141510"/>
      <w:bookmarkStart w:id="228" w:name="_Toc86141800"/>
      <w:bookmarkStart w:id="229" w:name="_Toc86316702"/>
      <w:bookmarkStart w:id="230" w:name="_Toc121325427"/>
      <w:bookmarkEnd w:id="223"/>
      <w:bookmarkEnd w:id="224"/>
      <w:bookmarkEnd w:id="225"/>
      <w:bookmarkEnd w:id="226"/>
      <w:bookmarkEnd w:id="227"/>
      <w:bookmarkEnd w:id="228"/>
      <w:bookmarkEnd w:id="229"/>
      <w:r w:rsidRPr="00C80D96">
        <w:t>Uncertainties</w:t>
      </w:r>
      <w:bookmarkEnd w:id="230"/>
    </w:p>
    <w:p w14:paraId="2782CBA5" w14:textId="77777777" w:rsidR="00C80D96" w:rsidRPr="00C80D96" w:rsidRDefault="00C80D96" w:rsidP="00C80D96">
      <w:pPr>
        <w:pStyle w:val="Heading2numbered"/>
      </w:pPr>
      <w:bookmarkStart w:id="231" w:name="_Toc86140956"/>
      <w:bookmarkStart w:id="232" w:name="_Toc86141093"/>
      <w:bookmarkStart w:id="233" w:name="_Toc86141230"/>
      <w:bookmarkStart w:id="234" w:name="_Toc86141373"/>
      <w:bookmarkStart w:id="235" w:name="_Toc86141512"/>
      <w:bookmarkStart w:id="236" w:name="_Toc86141802"/>
      <w:bookmarkStart w:id="237" w:name="_Toc86316704"/>
      <w:bookmarkStart w:id="238" w:name="_Toc492934021"/>
      <w:bookmarkStart w:id="239" w:name="_Toc121325428"/>
      <w:bookmarkEnd w:id="231"/>
      <w:bookmarkEnd w:id="232"/>
      <w:bookmarkEnd w:id="233"/>
      <w:bookmarkEnd w:id="234"/>
      <w:bookmarkEnd w:id="235"/>
      <w:bookmarkEnd w:id="236"/>
      <w:bookmarkEnd w:id="237"/>
      <w:r w:rsidRPr="00C80D96">
        <w:t>Integrated analysis and options ranking</w:t>
      </w:r>
      <w:bookmarkEnd w:id="238"/>
      <w:bookmarkEnd w:id="239"/>
    </w:p>
    <w:p w14:paraId="5FCB3089" w14:textId="77777777" w:rsidR="00C80D96" w:rsidRPr="00C80D96" w:rsidRDefault="00C80D96" w:rsidP="00C80D96">
      <w:pPr>
        <w:pStyle w:val="Heading3numbered"/>
      </w:pPr>
      <w:bookmarkStart w:id="240" w:name="_Toc86140958"/>
      <w:bookmarkStart w:id="241" w:name="_Toc86141095"/>
      <w:bookmarkStart w:id="242" w:name="_Toc86141232"/>
      <w:bookmarkStart w:id="243" w:name="_Toc86141375"/>
      <w:bookmarkStart w:id="244" w:name="_Toc86141514"/>
      <w:bookmarkStart w:id="245" w:name="_Toc86141804"/>
      <w:bookmarkStart w:id="246" w:name="_Toc86316706"/>
      <w:bookmarkStart w:id="247" w:name="_Toc121325429"/>
      <w:bookmarkEnd w:id="240"/>
      <w:bookmarkEnd w:id="241"/>
      <w:bookmarkEnd w:id="242"/>
      <w:bookmarkEnd w:id="243"/>
      <w:bookmarkEnd w:id="244"/>
      <w:bookmarkEnd w:id="245"/>
      <w:bookmarkEnd w:id="246"/>
      <w:r w:rsidRPr="00C80D96">
        <w:t>Testing the robustness of the options analysis</w:t>
      </w:r>
      <w:bookmarkEnd w:id="247"/>
    </w:p>
    <w:p w14:paraId="1111EF6F" w14:textId="77777777" w:rsidR="00C80D96" w:rsidRPr="00C80D96" w:rsidRDefault="00C80D96" w:rsidP="00C80D96">
      <w:pPr>
        <w:pStyle w:val="Heading3numbered"/>
      </w:pPr>
      <w:bookmarkStart w:id="248" w:name="_Toc86140960"/>
      <w:bookmarkStart w:id="249" w:name="_Toc86141097"/>
      <w:bookmarkStart w:id="250" w:name="_Toc86141234"/>
      <w:bookmarkStart w:id="251" w:name="_Toc86141377"/>
      <w:bookmarkStart w:id="252" w:name="_Toc86141516"/>
      <w:bookmarkStart w:id="253" w:name="_Toc86141806"/>
      <w:bookmarkStart w:id="254" w:name="_Toc86316708"/>
      <w:bookmarkStart w:id="255" w:name="_Toc121325430"/>
      <w:bookmarkEnd w:id="248"/>
      <w:bookmarkEnd w:id="249"/>
      <w:bookmarkEnd w:id="250"/>
      <w:bookmarkEnd w:id="251"/>
      <w:bookmarkEnd w:id="252"/>
      <w:bookmarkEnd w:id="253"/>
      <w:bookmarkEnd w:id="254"/>
      <w:r w:rsidRPr="00C80D96">
        <w:t>Economic evaluation of project solution</w:t>
      </w:r>
      <w:bookmarkEnd w:id="255"/>
    </w:p>
    <w:p w14:paraId="781B2BDE" w14:textId="77777777" w:rsidR="00C80D96" w:rsidRPr="0065013B" w:rsidRDefault="00C80D96" w:rsidP="0065013B"/>
    <w:p w14:paraId="456EECD8" w14:textId="77777777" w:rsidR="00C80D96" w:rsidRDefault="00C80D96" w:rsidP="00C80D96"/>
    <w:p w14:paraId="4B80E46C" w14:textId="77777777" w:rsidR="00C80D96" w:rsidRPr="007E7280" w:rsidRDefault="00C80D96" w:rsidP="007E7280">
      <w:pPr>
        <w:pStyle w:val="Heading1"/>
        <w:pageBreakBefore/>
      </w:pPr>
      <w:bookmarkStart w:id="256" w:name="_Toc121325431"/>
      <w:r w:rsidRPr="007E7280">
        <w:lastRenderedPageBreak/>
        <w:t>Part 2 – Delivery case</w:t>
      </w:r>
      <w:bookmarkEnd w:id="256"/>
    </w:p>
    <w:p w14:paraId="2AC7E7CA" w14:textId="77777777" w:rsidR="00C80D96" w:rsidRPr="007E7280" w:rsidRDefault="00C80D96" w:rsidP="007E7280">
      <w:pPr>
        <w:pStyle w:val="Heading1numbered"/>
      </w:pPr>
      <w:bookmarkStart w:id="257" w:name="_Toc121325432"/>
      <w:r w:rsidRPr="007E7280">
        <w:t>Project solution</w:t>
      </w:r>
      <w:bookmarkEnd w:id="257"/>
    </w:p>
    <w:p w14:paraId="52140114" w14:textId="77777777" w:rsidR="00C80D96" w:rsidRPr="007E7280" w:rsidRDefault="00C80D96" w:rsidP="007E7280">
      <w:pPr>
        <w:pStyle w:val="Heading2numbered"/>
      </w:pPr>
      <w:bookmarkStart w:id="258" w:name="_Toc86140964"/>
      <w:bookmarkStart w:id="259" w:name="_Toc86141101"/>
      <w:bookmarkStart w:id="260" w:name="_Toc86141238"/>
      <w:bookmarkStart w:id="261" w:name="_Toc86141381"/>
      <w:bookmarkStart w:id="262" w:name="_Toc86141520"/>
      <w:bookmarkStart w:id="263" w:name="_Toc86141810"/>
      <w:bookmarkStart w:id="264" w:name="_Toc86316712"/>
      <w:bookmarkStart w:id="265" w:name="_Toc121325433"/>
      <w:bookmarkEnd w:id="258"/>
      <w:bookmarkEnd w:id="259"/>
      <w:bookmarkEnd w:id="260"/>
      <w:bookmarkEnd w:id="261"/>
      <w:bookmarkEnd w:id="262"/>
      <w:bookmarkEnd w:id="263"/>
      <w:bookmarkEnd w:id="264"/>
      <w:r w:rsidRPr="007E7280">
        <w:t>Detailed project scope, service specification and outcomes</w:t>
      </w:r>
      <w:bookmarkEnd w:id="265"/>
    </w:p>
    <w:p w14:paraId="647A4E28" w14:textId="77777777" w:rsidR="00C80D96" w:rsidRPr="007E7280" w:rsidRDefault="00C80D96" w:rsidP="007E7280">
      <w:pPr>
        <w:pStyle w:val="Heading2numbered"/>
      </w:pPr>
      <w:bookmarkStart w:id="266" w:name="_Toc86140966"/>
      <w:bookmarkStart w:id="267" w:name="_Toc86141103"/>
      <w:bookmarkStart w:id="268" w:name="_Toc86141240"/>
      <w:bookmarkStart w:id="269" w:name="_Toc86141383"/>
      <w:bookmarkStart w:id="270" w:name="_Toc86141522"/>
      <w:bookmarkStart w:id="271" w:name="_Toc86141812"/>
      <w:bookmarkStart w:id="272" w:name="_Toc86316714"/>
      <w:bookmarkStart w:id="273" w:name="_Toc121325434"/>
      <w:bookmarkEnd w:id="266"/>
      <w:bookmarkEnd w:id="267"/>
      <w:bookmarkEnd w:id="268"/>
      <w:bookmarkEnd w:id="269"/>
      <w:bookmarkEnd w:id="270"/>
      <w:bookmarkEnd w:id="271"/>
      <w:bookmarkEnd w:id="272"/>
      <w:r w:rsidRPr="007E7280">
        <w:t>Interdependencies and interfaces</w:t>
      </w:r>
      <w:bookmarkEnd w:id="273"/>
    </w:p>
    <w:p w14:paraId="431531F8" w14:textId="77777777" w:rsidR="00C80D96" w:rsidRPr="007E7280" w:rsidRDefault="00C80D96" w:rsidP="007E7280">
      <w:pPr>
        <w:pStyle w:val="Heading2numbered"/>
      </w:pPr>
      <w:bookmarkStart w:id="274" w:name="_Toc86140968"/>
      <w:bookmarkStart w:id="275" w:name="_Toc86141105"/>
      <w:bookmarkStart w:id="276" w:name="_Toc86141242"/>
      <w:bookmarkStart w:id="277" w:name="_Toc86141385"/>
      <w:bookmarkStart w:id="278" w:name="_Toc86141524"/>
      <w:bookmarkStart w:id="279" w:name="_Toc86141814"/>
      <w:bookmarkStart w:id="280" w:name="_Toc86316716"/>
      <w:bookmarkStart w:id="281" w:name="_Toc121325435"/>
      <w:bookmarkEnd w:id="274"/>
      <w:bookmarkEnd w:id="275"/>
      <w:bookmarkEnd w:id="276"/>
      <w:bookmarkEnd w:id="277"/>
      <w:bookmarkEnd w:id="278"/>
      <w:bookmarkEnd w:id="279"/>
      <w:bookmarkEnd w:id="280"/>
      <w:r w:rsidRPr="007E7280">
        <w:t xml:space="preserve">Lessons learnt/project </w:t>
      </w:r>
      <w:proofErr w:type="gramStart"/>
      <w:r w:rsidRPr="007E7280">
        <w:t>insights</w:t>
      </w:r>
      <w:bookmarkEnd w:id="281"/>
      <w:proofErr w:type="gramEnd"/>
    </w:p>
    <w:p w14:paraId="1F2ABDFA" w14:textId="77777777" w:rsidR="00C80D96" w:rsidRPr="007E7280" w:rsidRDefault="00C80D96" w:rsidP="007E7280">
      <w:pPr>
        <w:pStyle w:val="Heading2numbered"/>
      </w:pPr>
      <w:bookmarkStart w:id="282" w:name="_Toc86140970"/>
      <w:bookmarkStart w:id="283" w:name="_Toc86141107"/>
      <w:bookmarkStart w:id="284" w:name="_Toc86141244"/>
      <w:bookmarkStart w:id="285" w:name="_Toc86141387"/>
      <w:bookmarkStart w:id="286" w:name="_Toc86141526"/>
      <w:bookmarkStart w:id="287" w:name="_Toc86141816"/>
      <w:bookmarkStart w:id="288" w:name="_Toc86316718"/>
      <w:bookmarkStart w:id="289" w:name="_Toc121325436"/>
      <w:bookmarkEnd w:id="282"/>
      <w:bookmarkEnd w:id="283"/>
      <w:bookmarkEnd w:id="284"/>
      <w:bookmarkEnd w:id="285"/>
      <w:bookmarkEnd w:id="286"/>
      <w:bookmarkEnd w:id="287"/>
      <w:bookmarkEnd w:id="288"/>
      <w:r w:rsidRPr="007E7280">
        <w:t>Scalability of the project solution</w:t>
      </w:r>
      <w:bookmarkEnd w:id="289"/>
    </w:p>
    <w:p w14:paraId="45C6F337" w14:textId="5F0D4B71" w:rsidR="00C80D96" w:rsidRPr="007E7280" w:rsidRDefault="00C80D96" w:rsidP="007E7280">
      <w:pPr>
        <w:pStyle w:val="Tablechartdiagramheading"/>
      </w:pPr>
      <w:bookmarkStart w:id="290" w:name="_Toc20831330"/>
      <w:r w:rsidRPr="007E7280">
        <w:t xml:space="preserve">Table </w:t>
      </w:r>
      <w:fldSimple w:instr=" SEQ Table \* ARABIC ">
        <w:r w:rsidR="00C8192C">
          <w:rPr>
            <w:noProof/>
          </w:rPr>
          <w:t>7</w:t>
        </w:r>
      </w:fldSimple>
      <w:r w:rsidRPr="007E7280">
        <w:t>: Scalable option A</w:t>
      </w:r>
      <w:bookmarkEnd w:id="290"/>
      <w:r w:rsidRPr="007E7280">
        <w:t xml:space="preserve"> – Output funding</w:t>
      </w:r>
      <w:r w:rsidR="00451756">
        <w:tab/>
        <w:t>$ million</w:t>
      </w:r>
    </w:p>
    <w:tbl>
      <w:tblPr>
        <w:tblStyle w:val="DTFfinancialtable"/>
        <w:tblW w:w="5000" w:type="pct"/>
        <w:tblLook w:val="06A0" w:firstRow="1" w:lastRow="0" w:firstColumn="1" w:lastColumn="0" w:noHBand="1" w:noVBand="1"/>
      </w:tblPr>
      <w:tblGrid>
        <w:gridCol w:w="2388"/>
        <w:gridCol w:w="1134"/>
        <w:gridCol w:w="1016"/>
        <w:gridCol w:w="1064"/>
        <w:gridCol w:w="952"/>
        <w:gridCol w:w="994"/>
        <w:gridCol w:w="1090"/>
        <w:gridCol w:w="1000"/>
      </w:tblGrid>
      <w:tr w:rsidR="009374A3" w:rsidRPr="00451756" w14:paraId="49F26AD0"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88" w:type="dxa"/>
          </w:tcPr>
          <w:p w14:paraId="439A309A" w14:textId="77777777" w:rsidR="009374A3" w:rsidRPr="00451756" w:rsidRDefault="009374A3" w:rsidP="009374A3">
            <w:r w:rsidRPr="00451756">
              <w:t>Description</w:t>
            </w:r>
          </w:p>
        </w:tc>
        <w:tc>
          <w:tcPr>
            <w:tcW w:w="1134" w:type="dxa"/>
          </w:tcPr>
          <w:p w14:paraId="0D475133" w14:textId="3A6CA6E1"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1016" w:type="dxa"/>
          </w:tcPr>
          <w:p w14:paraId="0402CF6C" w14:textId="18C7398F"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1064" w:type="dxa"/>
          </w:tcPr>
          <w:p w14:paraId="7ADC170E" w14:textId="2FE90ADD"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952" w:type="dxa"/>
          </w:tcPr>
          <w:p w14:paraId="686D7676" w14:textId="5CC1C5A8"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994" w:type="dxa"/>
          </w:tcPr>
          <w:p w14:paraId="4A6668CE" w14:textId="21E65514"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1090" w:type="dxa"/>
          </w:tcPr>
          <w:p w14:paraId="55CF7BCE" w14:textId="77777777"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451756">
              <w:t>5-year total</w:t>
            </w:r>
          </w:p>
        </w:tc>
        <w:tc>
          <w:tcPr>
            <w:tcW w:w="1000" w:type="dxa"/>
          </w:tcPr>
          <w:p w14:paraId="13CD66EE" w14:textId="77777777"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451756">
              <w:t>Ongoing</w:t>
            </w:r>
          </w:p>
        </w:tc>
      </w:tr>
      <w:tr w:rsidR="00451756" w:rsidRPr="00451756" w14:paraId="1D2C1C6E" w14:textId="77777777">
        <w:tc>
          <w:tcPr>
            <w:cnfStyle w:val="001000000000" w:firstRow="0" w:lastRow="0" w:firstColumn="1" w:lastColumn="0" w:oddVBand="0" w:evenVBand="0" w:oddHBand="0" w:evenHBand="0" w:firstRowFirstColumn="0" w:firstRowLastColumn="0" w:lastRowFirstColumn="0" w:lastRowLastColumn="0"/>
            <w:tcW w:w="9638" w:type="dxa"/>
            <w:gridSpan w:val="8"/>
          </w:tcPr>
          <w:p w14:paraId="345E3536" w14:textId="72B9E2DF" w:rsidR="00451756" w:rsidRPr="00451756" w:rsidRDefault="00451756">
            <w:r w:rsidRPr="00451756">
              <w:rPr>
                <w:b/>
                <w:bCs/>
              </w:rPr>
              <w:t>Output funding sought</w:t>
            </w:r>
          </w:p>
        </w:tc>
      </w:tr>
      <w:tr w:rsidR="00436107" w:rsidRPr="0033294C" w14:paraId="0C029C0A"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404B6A33" w14:textId="77777777" w:rsidR="00436107" w:rsidRPr="00ED3206" w:rsidRDefault="00436107">
            <w:r w:rsidRPr="00ED3206">
              <w:t xml:space="preserve">Gross </w:t>
            </w:r>
          </w:p>
        </w:tc>
        <w:tc>
          <w:tcPr>
            <w:tcW w:w="1134" w:type="dxa"/>
          </w:tcPr>
          <w:p w14:paraId="2835EFE2"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1016" w:type="dxa"/>
          </w:tcPr>
          <w:p w14:paraId="38408446"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1064" w:type="dxa"/>
          </w:tcPr>
          <w:p w14:paraId="1E1F3CBC"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952" w:type="dxa"/>
          </w:tcPr>
          <w:p w14:paraId="2F69C0D4" w14:textId="77777777" w:rsidR="00436107" w:rsidRPr="00ED3206" w:rsidRDefault="00436107">
            <w:pPr>
              <w:cnfStyle w:val="000000000000" w:firstRow="0" w:lastRow="0" w:firstColumn="0" w:lastColumn="0" w:oddVBand="0" w:evenVBand="0" w:oddHBand="0" w:evenHBand="0" w:firstRowFirstColumn="0" w:firstRowLastColumn="0" w:lastRowFirstColumn="0" w:lastRowLastColumn="0"/>
            </w:pPr>
            <w:r w:rsidRPr="00ED3206">
              <w:t>0.000</w:t>
            </w:r>
          </w:p>
        </w:tc>
        <w:tc>
          <w:tcPr>
            <w:tcW w:w="994" w:type="dxa"/>
          </w:tcPr>
          <w:p w14:paraId="07175844"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pPr>
            <w:r w:rsidRPr="0033294C">
              <w:t>0.000</w:t>
            </w:r>
          </w:p>
        </w:tc>
        <w:tc>
          <w:tcPr>
            <w:tcW w:w="1090" w:type="dxa"/>
            <w:tcBorders>
              <w:bottom w:val="nil"/>
            </w:tcBorders>
            <w:shd w:val="clear" w:color="auto" w:fill="F2F2F2" w:themeFill="background1" w:themeFillShade="F2"/>
          </w:tcPr>
          <w:p w14:paraId="25A1D49D" w14:textId="77777777" w:rsidR="00436107" w:rsidRPr="00961137" w:rsidRDefault="00436107">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00" w:type="dxa"/>
          </w:tcPr>
          <w:p w14:paraId="4C664F72"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pPr>
            <w:r w:rsidRPr="0033294C">
              <w:t>0.000</w:t>
            </w:r>
          </w:p>
        </w:tc>
      </w:tr>
      <w:tr w:rsidR="00436107" w:rsidRPr="0033294C" w14:paraId="1E05DAF5"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5B28D405" w14:textId="77777777" w:rsidR="00436107" w:rsidRPr="0033294C" w:rsidRDefault="00436107">
            <w:pPr>
              <w:rPr>
                <w:i/>
              </w:rPr>
            </w:pPr>
            <w:r w:rsidRPr="0033294C">
              <w:rPr>
                <w:i/>
              </w:rPr>
              <w:t xml:space="preserve">Offsets </w:t>
            </w:r>
          </w:p>
        </w:tc>
        <w:tc>
          <w:tcPr>
            <w:tcW w:w="1134" w:type="dxa"/>
          </w:tcPr>
          <w:p w14:paraId="485A99FC"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16" w:type="dxa"/>
          </w:tcPr>
          <w:p w14:paraId="56D22E0A"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64" w:type="dxa"/>
          </w:tcPr>
          <w:p w14:paraId="583D1923"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52" w:type="dxa"/>
          </w:tcPr>
          <w:p w14:paraId="3AFA35F2"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94" w:type="dxa"/>
          </w:tcPr>
          <w:p w14:paraId="2BF463C6"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90" w:type="dxa"/>
            <w:tcBorders>
              <w:bottom w:val="nil"/>
            </w:tcBorders>
            <w:shd w:val="clear" w:color="auto" w:fill="F2F2F2" w:themeFill="background1" w:themeFillShade="F2"/>
          </w:tcPr>
          <w:p w14:paraId="59A47B1E" w14:textId="77777777" w:rsidR="00436107" w:rsidRPr="00961137" w:rsidRDefault="00436107">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00" w:type="dxa"/>
          </w:tcPr>
          <w:p w14:paraId="16142616" w14:textId="77777777" w:rsidR="00436107" w:rsidRPr="0033294C" w:rsidRDefault="00436107">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r>
      <w:tr w:rsidR="00436107" w:rsidRPr="00195F6D" w14:paraId="13ED17BD" w14:textId="77777777" w:rsidTr="004047E8">
        <w:tc>
          <w:tcPr>
            <w:cnfStyle w:val="001000000000" w:firstRow="0" w:lastRow="0" w:firstColumn="1" w:lastColumn="0" w:oddVBand="0" w:evenVBand="0" w:oddHBand="0" w:evenHBand="0" w:firstRowFirstColumn="0" w:firstRowLastColumn="0" w:lastRowFirstColumn="0" w:lastRowLastColumn="0"/>
            <w:tcW w:w="2388" w:type="dxa"/>
          </w:tcPr>
          <w:p w14:paraId="61ADAEFC" w14:textId="77777777" w:rsidR="00436107" w:rsidRPr="00961137" w:rsidRDefault="00436107">
            <w:r w:rsidRPr="00961137">
              <w:t xml:space="preserve">Net </w:t>
            </w:r>
          </w:p>
        </w:tc>
        <w:tc>
          <w:tcPr>
            <w:tcW w:w="1134" w:type="dxa"/>
          </w:tcPr>
          <w:p w14:paraId="5F1EEC69"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6" w:type="dxa"/>
          </w:tcPr>
          <w:p w14:paraId="40606371"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64" w:type="dxa"/>
          </w:tcPr>
          <w:p w14:paraId="4CD3C416"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52" w:type="dxa"/>
          </w:tcPr>
          <w:p w14:paraId="73165841"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94" w:type="dxa"/>
          </w:tcPr>
          <w:p w14:paraId="3B44B4C4"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90" w:type="dxa"/>
            <w:tcBorders>
              <w:bottom w:val="single" w:sz="12" w:space="0" w:color="68CEF2" w:themeColor="accent2"/>
            </w:tcBorders>
            <w:shd w:val="clear" w:color="auto" w:fill="F2F2F2" w:themeFill="background1" w:themeFillShade="F2"/>
          </w:tcPr>
          <w:p w14:paraId="55D7A67B"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0" w:type="dxa"/>
          </w:tcPr>
          <w:p w14:paraId="4D1AB05F" w14:textId="77777777" w:rsidR="00436107" w:rsidRPr="00195F6D" w:rsidRDefault="00436107">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r>
    </w:tbl>
    <w:p w14:paraId="4C6CC3CA" w14:textId="464B9DA7" w:rsidR="00C80D96" w:rsidRDefault="00C80D96" w:rsidP="00186A99">
      <w:pPr>
        <w:pStyle w:val="Note"/>
      </w:pPr>
    </w:p>
    <w:p w14:paraId="1A221D05" w14:textId="4329D289" w:rsidR="00451756" w:rsidRDefault="00451756" w:rsidP="00451756">
      <w:pPr>
        <w:pStyle w:val="Tablechartdiagramheading"/>
      </w:pPr>
      <w:r>
        <w:t xml:space="preserve">Table </w:t>
      </w:r>
      <w:fldSimple w:instr=" SEQ Table \* ARABIC ">
        <w:r w:rsidR="00C8192C">
          <w:rPr>
            <w:noProof/>
          </w:rPr>
          <w:t>8</w:t>
        </w:r>
      </w:fldSimple>
      <w:r>
        <w:t>: Scalable option A – Capital funding</w:t>
      </w:r>
      <w:r>
        <w:tab/>
        <w:t>$ million</w:t>
      </w:r>
    </w:p>
    <w:tbl>
      <w:tblPr>
        <w:tblStyle w:val="DTFfinancialtable"/>
        <w:tblW w:w="5000" w:type="pct"/>
        <w:tblLook w:val="06A0" w:firstRow="1" w:lastRow="0" w:firstColumn="1" w:lastColumn="0" w:noHBand="1" w:noVBand="1"/>
      </w:tblPr>
      <w:tblGrid>
        <w:gridCol w:w="1169"/>
        <w:gridCol w:w="933"/>
        <w:gridCol w:w="934"/>
        <w:gridCol w:w="933"/>
        <w:gridCol w:w="933"/>
        <w:gridCol w:w="933"/>
        <w:gridCol w:w="933"/>
        <w:gridCol w:w="933"/>
        <w:gridCol w:w="933"/>
        <w:gridCol w:w="1004"/>
      </w:tblGrid>
      <w:tr w:rsidR="009374A3" w:rsidRPr="00451756" w14:paraId="761BF89F"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9" w:type="dxa"/>
          </w:tcPr>
          <w:p w14:paraId="3F20DCCC" w14:textId="77777777" w:rsidR="009374A3" w:rsidRPr="00451756" w:rsidRDefault="009374A3" w:rsidP="009374A3">
            <w:r w:rsidRPr="00451756">
              <w:t xml:space="preserve">Description </w:t>
            </w:r>
          </w:p>
        </w:tc>
        <w:tc>
          <w:tcPr>
            <w:tcW w:w="933" w:type="dxa"/>
          </w:tcPr>
          <w:p w14:paraId="6AC3570C" w14:textId="46FBDCEE"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934" w:type="dxa"/>
          </w:tcPr>
          <w:p w14:paraId="62EF5880" w14:textId="742741A0"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933" w:type="dxa"/>
          </w:tcPr>
          <w:p w14:paraId="13230AFB" w14:textId="1D22E91A"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933" w:type="dxa"/>
          </w:tcPr>
          <w:p w14:paraId="426908EA" w14:textId="39B085E9"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933" w:type="dxa"/>
          </w:tcPr>
          <w:p w14:paraId="5287C8A8" w14:textId="4E1F58FF"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933" w:type="dxa"/>
          </w:tcPr>
          <w:p w14:paraId="3E29B218" w14:textId="77777777"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451756">
              <w:t>5-year total</w:t>
            </w:r>
          </w:p>
        </w:tc>
        <w:tc>
          <w:tcPr>
            <w:tcW w:w="933" w:type="dxa"/>
          </w:tcPr>
          <w:p w14:paraId="60A20D1F" w14:textId="349CF69D"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451756">
              <w:t>202</w:t>
            </w:r>
            <w:r>
              <w:t>8</w:t>
            </w:r>
            <w:r w:rsidRPr="00451756">
              <w:t>-2</w:t>
            </w:r>
            <w:r>
              <w:t>9</w:t>
            </w:r>
          </w:p>
        </w:tc>
        <w:tc>
          <w:tcPr>
            <w:tcW w:w="933" w:type="dxa"/>
          </w:tcPr>
          <w:p w14:paraId="43DE4643" w14:textId="0BD458C6"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451756">
              <w:t>202</w:t>
            </w:r>
            <w:r>
              <w:t>9</w:t>
            </w:r>
            <w:r w:rsidRPr="00451756">
              <w:t>-</w:t>
            </w:r>
            <w:r>
              <w:t>30</w:t>
            </w:r>
          </w:p>
        </w:tc>
        <w:tc>
          <w:tcPr>
            <w:tcW w:w="1004" w:type="dxa"/>
          </w:tcPr>
          <w:p w14:paraId="413A56AD" w14:textId="77777777" w:rsidR="009374A3" w:rsidRPr="00451756" w:rsidRDefault="009374A3" w:rsidP="009374A3">
            <w:pPr>
              <w:cnfStyle w:val="100000000000" w:firstRow="1" w:lastRow="0" w:firstColumn="0" w:lastColumn="0" w:oddVBand="0" w:evenVBand="0" w:oddHBand="0" w:evenHBand="0" w:firstRowFirstColumn="0" w:firstRowLastColumn="0" w:lastRowFirstColumn="0" w:lastRowLastColumn="0"/>
            </w:pPr>
            <w:r w:rsidRPr="00451756">
              <w:t>TEI</w:t>
            </w:r>
          </w:p>
        </w:tc>
      </w:tr>
      <w:tr w:rsidR="00451756" w:rsidRPr="00451756" w14:paraId="565192BD" w14:textId="77777777" w:rsidTr="00451756">
        <w:tc>
          <w:tcPr>
            <w:cnfStyle w:val="001000000000" w:firstRow="0" w:lastRow="0" w:firstColumn="1" w:lastColumn="0" w:oddVBand="0" w:evenVBand="0" w:oddHBand="0" w:evenHBand="0" w:firstRowFirstColumn="0" w:firstRowLastColumn="0" w:lastRowFirstColumn="0" w:lastRowLastColumn="0"/>
            <w:tcW w:w="9638" w:type="dxa"/>
            <w:gridSpan w:val="10"/>
          </w:tcPr>
          <w:p w14:paraId="2A1DDA6F" w14:textId="77777777" w:rsidR="00451756" w:rsidRPr="00451756" w:rsidRDefault="00451756">
            <w:pPr>
              <w:rPr>
                <w:b/>
                <w:bCs/>
              </w:rPr>
            </w:pPr>
            <w:r w:rsidRPr="00451756">
              <w:rPr>
                <w:b/>
                <w:bCs/>
              </w:rPr>
              <w:t xml:space="preserve">Asset funding sought </w:t>
            </w:r>
          </w:p>
        </w:tc>
      </w:tr>
      <w:tr w:rsidR="00451756" w:rsidRPr="00EF63E6" w14:paraId="05601B74" w14:textId="77777777" w:rsidTr="004047E8">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12774244" w14:textId="77777777" w:rsidR="00451756" w:rsidRPr="0033294C" w:rsidRDefault="00451756">
            <w:r w:rsidRPr="0033294C">
              <w:t xml:space="preserve">Gross </w:t>
            </w:r>
          </w:p>
        </w:tc>
        <w:tc>
          <w:tcPr>
            <w:tcW w:w="933" w:type="dxa"/>
          </w:tcPr>
          <w:p w14:paraId="0435E9DF"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t>0.000</w:t>
            </w:r>
          </w:p>
        </w:tc>
        <w:tc>
          <w:tcPr>
            <w:tcW w:w="934" w:type="dxa"/>
          </w:tcPr>
          <w:p w14:paraId="2359C836"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46627BEF"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t>0.000</w:t>
            </w:r>
          </w:p>
        </w:tc>
        <w:tc>
          <w:tcPr>
            <w:tcW w:w="933" w:type="dxa"/>
          </w:tcPr>
          <w:p w14:paraId="4B396221" w14:textId="77777777" w:rsidR="00451756" w:rsidRPr="006B20B6" w:rsidRDefault="00451756">
            <w:pPr>
              <w:keepNext/>
              <w:keepLines/>
              <w:cnfStyle w:val="000000000000" w:firstRow="0" w:lastRow="0" w:firstColumn="0" w:lastColumn="0" w:oddVBand="0" w:evenVBand="0" w:oddHBand="0" w:evenHBand="0" w:firstRowFirstColumn="0" w:firstRowLastColumn="0" w:lastRowFirstColumn="0" w:lastRowLastColumn="0"/>
              <w:rPr>
                <w:bCs/>
              </w:rPr>
            </w:pPr>
            <w:r w:rsidRPr="006B20B6">
              <w:rPr>
                <w:bCs/>
              </w:rPr>
              <w:t>0.000</w:t>
            </w:r>
          </w:p>
        </w:tc>
        <w:tc>
          <w:tcPr>
            <w:tcW w:w="933" w:type="dxa"/>
          </w:tcPr>
          <w:p w14:paraId="737671D0" w14:textId="77777777" w:rsidR="00451756" w:rsidRPr="0033294C" w:rsidRDefault="00451756">
            <w:pPr>
              <w:keepNext/>
              <w:keepLines/>
              <w:cnfStyle w:val="000000000000" w:firstRow="0" w:lastRow="0" w:firstColumn="0" w:lastColumn="0" w:oddVBand="0" w:evenVBand="0" w:oddHBand="0" w:evenHBand="0" w:firstRowFirstColumn="0" w:firstRowLastColumn="0" w:lastRowFirstColumn="0" w:lastRowLastColumn="0"/>
            </w:pPr>
            <w:r w:rsidRPr="006B20B6">
              <w:rPr>
                <w:bCs/>
              </w:rPr>
              <w:t>0.000</w:t>
            </w:r>
          </w:p>
        </w:tc>
        <w:tc>
          <w:tcPr>
            <w:tcW w:w="933" w:type="dxa"/>
            <w:tcBorders>
              <w:bottom w:val="nil"/>
            </w:tcBorders>
            <w:shd w:val="clear" w:color="auto" w:fill="F2F2F2" w:themeFill="background1" w:themeFillShade="F2"/>
          </w:tcPr>
          <w:p w14:paraId="21F932FF" w14:textId="77777777" w:rsidR="00451756" w:rsidRPr="0094366A" w:rsidRDefault="00451756">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t>0.000</w:t>
            </w:r>
          </w:p>
        </w:tc>
        <w:tc>
          <w:tcPr>
            <w:tcW w:w="933" w:type="dxa"/>
          </w:tcPr>
          <w:p w14:paraId="702632FB" w14:textId="77777777" w:rsidR="00451756" w:rsidRPr="00E303E8" w:rsidRDefault="00451756">
            <w:pPr>
              <w:keepNext/>
              <w:keepLines/>
              <w:cnfStyle w:val="000000000000" w:firstRow="0" w:lastRow="0" w:firstColumn="0" w:lastColumn="0" w:oddVBand="0" w:evenVBand="0" w:oddHBand="0" w:evenHBand="0" w:firstRowFirstColumn="0" w:firstRowLastColumn="0" w:lastRowFirstColumn="0" w:lastRowLastColumn="0"/>
            </w:pPr>
            <w:r w:rsidRPr="00E303E8">
              <w:t>0.000</w:t>
            </w:r>
          </w:p>
        </w:tc>
        <w:tc>
          <w:tcPr>
            <w:tcW w:w="933" w:type="dxa"/>
          </w:tcPr>
          <w:p w14:paraId="047EB8EE" w14:textId="77777777" w:rsidR="00451756" w:rsidRPr="008E7FA2" w:rsidRDefault="00451756">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nil"/>
            </w:tcBorders>
            <w:shd w:val="clear" w:color="auto" w:fill="F2F2F2" w:themeFill="background1" w:themeFillShade="F2"/>
          </w:tcPr>
          <w:p w14:paraId="0C892BC0" w14:textId="77777777" w:rsidR="00451756" w:rsidRPr="00E303E8" w:rsidRDefault="00451756">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r w:rsidR="00451756" w:rsidRPr="00EF63E6" w14:paraId="50C21E08" w14:textId="77777777" w:rsidTr="004047E8">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5309D52E" w14:textId="77777777" w:rsidR="00451756" w:rsidRPr="0033294C" w:rsidRDefault="00451756">
            <w:r w:rsidRPr="0033294C">
              <w:rPr>
                <w:i/>
              </w:rPr>
              <w:t xml:space="preserve">Offsets </w:t>
            </w:r>
          </w:p>
        </w:tc>
        <w:tc>
          <w:tcPr>
            <w:tcW w:w="933" w:type="dxa"/>
          </w:tcPr>
          <w:p w14:paraId="3B442DB6"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4" w:type="dxa"/>
          </w:tcPr>
          <w:p w14:paraId="419A7D74"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5ECB98EA" w14:textId="77777777" w:rsidR="00451756" w:rsidRPr="0033294C" w:rsidRDefault="00451756">
            <w:pPr>
              <w:cnfStyle w:val="000000000000" w:firstRow="0" w:lastRow="0" w:firstColumn="0" w:lastColumn="0" w:oddVBand="0" w:evenVBand="0" w:oddHBand="0" w:evenHBand="0" w:firstRowFirstColumn="0" w:firstRowLastColumn="0" w:lastRowFirstColumn="0" w:lastRowLastColumn="0"/>
            </w:pPr>
            <w:r w:rsidRPr="0033294C">
              <w:rPr>
                <w:i/>
              </w:rPr>
              <w:t>0.000</w:t>
            </w:r>
          </w:p>
        </w:tc>
        <w:tc>
          <w:tcPr>
            <w:tcW w:w="933" w:type="dxa"/>
          </w:tcPr>
          <w:p w14:paraId="43B637AD" w14:textId="77777777" w:rsidR="00451756" w:rsidRPr="006B20B6" w:rsidRDefault="00451756">
            <w:pPr>
              <w:keepNext/>
              <w:keepLines/>
              <w:cnfStyle w:val="000000000000" w:firstRow="0" w:lastRow="0" w:firstColumn="0" w:lastColumn="0" w:oddVBand="0" w:evenVBand="0" w:oddHBand="0" w:evenHBand="0" w:firstRowFirstColumn="0" w:firstRowLastColumn="0" w:lastRowFirstColumn="0" w:lastRowLastColumn="0"/>
              <w:rPr>
                <w:bCs/>
                <w:i/>
              </w:rPr>
            </w:pPr>
            <w:r w:rsidRPr="006B20B6">
              <w:rPr>
                <w:bCs/>
                <w:i/>
              </w:rPr>
              <w:t>0.000</w:t>
            </w:r>
          </w:p>
        </w:tc>
        <w:tc>
          <w:tcPr>
            <w:tcW w:w="933" w:type="dxa"/>
          </w:tcPr>
          <w:p w14:paraId="4082CC8D" w14:textId="77777777" w:rsidR="00451756" w:rsidRPr="0033294C" w:rsidRDefault="00451756">
            <w:pPr>
              <w:keepNext/>
              <w:keepLines/>
              <w:cnfStyle w:val="000000000000" w:firstRow="0" w:lastRow="0" w:firstColumn="0" w:lastColumn="0" w:oddVBand="0" w:evenVBand="0" w:oddHBand="0" w:evenHBand="0" w:firstRowFirstColumn="0" w:firstRowLastColumn="0" w:lastRowFirstColumn="0" w:lastRowLastColumn="0"/>
              <w:rPr>
                <w:i/>
              </w:rPr>
            </w:pPr>
            <w:r w:rsidRPr="006B20B6">
              <w:rPr>
                <w:bCs/>
                <w:i/>
              </w:rPr>
              <w:t>0.000</w:t>
            </w:r>
          </w:p>
        </w:tc>
        <w:tc>
          <w:tcPr>
            <w:tcW w:w="933" w:type="dxa"/>
            <w:tcBorders>
              <w:bottom w:val="nil"/>
            </w:tcBorders>
            <w:shd w:val="clear" w:color="auto" w:fill="F2F2F2" w:themeFill="background1" w:themeFillShade="F2"/>
          </w:tcPr>
          <w:p w14:paraId="74EE1BDB" w14:textId="77777777" w:rsidR="00451756" w:rsidRPr="0094366A" w:rsidRDefault="00451756">
            <w:pPr>
              <w:keepNext/>
              <w:keepLines/>
              <w:cnfStyle w:val="000000000000" w:firstRow="0" w:lastRow="0" w:firstColumn="0" w:lastColumn="0" w:oddVBand="0" w:evenVBand="0" w:oddHBand="0" w:evenHBand="0" w:firstRowFirstColumn="0" w:firstRowLastColumn="0" w:lastRowFirstColumn="0" w:lastRowLastColumn="0"/>
              <w:rPr>
                <w:i/>
                <w:color w:val="FFFFFF" w:themeColor="background1"/>
              </w:rPr>
            </w:pPr>
            <w:r w:rsidRPr="0033294C">
              <w:rPr>
                <w:i/>
              </w:rPr>
              <w:t>0.000</w:t>
            </w:r>
          </w:p>
        </w:tc>
        <w:tc>
          <w:tcPr>
            <w:tcW w:w="933" w:type="dxa"/>
          </w:tcPr>
          <w:p w14:paraId="6DAF8A34" w14:textId="77777777" w:rsidR="00451756" w:rsidRPr="00E303E8" w:rsidRDefault="00451756">
            <w:pPr>
              <w:keepNext/>
              <w:keepLines/>
              <w:cnfStyle w:val="000000000000" w:firstRow="0" w:lastRow="0" w:firstColumn="0" w:lastColumn="0" w:oddVBand="0" w:evenVBand="0" w:oddHBand="0" w:evenHBand="0" w:firstRowFirstColumn="0" w:firstRowLastColumn="0" w:lastRowFirstColumn="0" w:lastRowLastColumn="0"/>
              <w:rPr>
                <w:i/>
              </w:rPr>
            </w:pPr>
            <w:r w:rsidRPr="00E303E8">
              <w:rPr>
                <w:i/>
              </w:rPr>
              <w:t>0.000</w:t>
            </w:r>
          </w:p>
        </w:tc>
        <w:tc>
          <w:tcPr>
            <w:tcW w:w="933" w:type="dxa"/>
          </w:tcPr>
          <w:p w14:paraId="0255F198" w14:textId="77777777" w:rsidR="00451756" w:rsidRPr="008E7FA2" w:rsidRDefault="00451756">
            <w:pPr>
              <w:cnfStyle w:val="000000000000" w:firstRow="0" w:lastRow="0" w:firstColumn="0" w:lastColumn="0" w:oddVBand="0" w:evenVBand="0" w:oddHBand="0" w:evenHBand="0" w:firstRowFirstColumn="0" w:firstRowLastColumn="0" w:lastRowFirstColumn="0" w:lastRowLastColumn="0"/>
              <w:rPr>
                <w:b/>
                <w:i/>
              </w:rPr>
            </w:pPr>
            <w:r w:rsidRPr="008E7FA2">
              <w:rPr>
                <w:i/>
              </w:rPr>
              <w:t>0.000</w:t>
            </w:r>
          </w:p>
        </w:tc>
        <w:tc>
          <w:tcPr>
            <w:tcW w:w="1004" w:type="dxa"/>
            <w:tcBorders>
              <w:bottom w:val="nil"/>
            </w:tcBorders>
            <w:shd w:val="clear" w:color="auto" w:fill="F2F2F2" w:themeFill="background1" w:themeFillShade="F2"/>
          </w:tcPr>
          <w:p w14:paraId="3621FBB5" w14:textId="77777777" w:rsidR="00451756" w:rsidRPr="00E303E8" w:rsidRDefault="00451756">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r>
      <w:tr w:rsidR="00451756" w:rsidRPr="00EF63E6" w14:paraId="1EE003D7" w14:textId="77777777" w:rsidTr="004047E8">
        <w:trPr>
          <w:trHeight w:val="189"/>
        </w:trPr>
        <w:tc>
          <w:tcPr>
            <w:cnfStyle w:val="001000000000" w:firstRow="0" w:lastRow="0" w:firstColumn="1" w:lastColumn="0" w:oddVBand="0" w:evenVBand="0" w:oddHBand="0" w:evenHBand="0" w:firstRowFirstColumn="0" w:firstRowLastColumn="0" w:lastRowFirstColumn="0" w:lastRowLastColumn="0"/>
            <w:tcW w:w="1169" w:type="dxa"/>
          </w:tcPr>
          <w:p w14:paraId="4206EA21" w14:textId="77777777" w:rsidR="00451756" w:rsidRPr="00961137" w:rsidRDefault="00451756">
            <w:r w:rsidRPr="00961137">
              <w:t xml:space="preserve">Net </w:t>
            </w:r>
          </w:p>
        </w:tc>
        <w:tc>
          <w:tcPr>
            <w:tcW w:w="933" w:type="dxa"/>
          </w:tcPr>
          <w:p w14:paraId="1E50C9EF"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4" w:type="dxa"/>
          </w:tcPr>
          <w:p w14:paraId="1C5F966A"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1A1A2A04"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78CA9632"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0EF0E597"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Borders>
              <w:bottom w:val="single" w:sz="12" w:space="0" w:color="68CEF2" w:themeColor="accent2"/>
            </w:tcBorders>
            <w:shd w:val="clear" w:color="auto" w:fill="F2F2F2" w:themeFill="background1" w:themeFillShade="F2"/>
          </w:tcPr>
          <w:p w14:paraId="4AA49B36" w14:textId="77777777" w:rsidR="00451756" w:rsidRPr="00195F6D" w:rsidRDefault="00451756">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27E339CA" w14:textId="77777777" w:rsidR="00451756" w:rsidRPr="00195F6D" w:rsidRDefault="00451756">
            <w:pPr>
              <w:keepNext/>
              <w:keepLines/>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33" w:type="dxa"/>
          </w:tcPr>
          <w:p w14:paraId="532CC5AF" w14:textId="77777777" w:rsidR="00451756" w:rsidRPr="008E7FA2" w:rsidRDefault="00451756">
            <w:pPr>
              <w:cnfStyle w:val="000000000000" w:firstRow="0" w:lastRow="0" w:firstColumn="0" w:lastColumn="0" w:oddVBand="0" w:evenVBand="0" w:oddHBand="0" w:evenHBand="0" w:firstRowFirstColumn="0" w:firstRowLastColumn="0" w:lastRowFirstColumn="0" w:lastRowLastColumn="0"/>
              <w:rPr>
                <w:b/>
              </w:rPr>
            </w:pPr>
            <w:r w:rsidRPr="008E7FA2">
              <w:t>0.000</w:t>
            </w:r>
          </w:p>
        </w:tc>
        <w:tc>
          <w:tcPr>
            <w:tcW w:w="1004" w:type="dxa"/>
            <w:tcBorders>
              <w:bottom w:val="single" w:sz="12" w:space="0" w:color="68CEF2" w:themeColor="accent2"/>
            </w:tcBorders>
            <w:shd w:val="clear" w:color="auto" w:fill="F2F2F2" w:themeFill="background1" w:themeFillShade="F2"/>
          </w:tcPr>
          <w:p w14:paraId="77A8B977" w14:textId="77777777" w:rsidR="00451756" w:rsidRPr="00E303E8" w:rsidRDefault="00451756">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r>
    </w:tbl>
    <w:p w14:paraId="13002174" w14:textId="77777777" w:rsidR="00451756" w:rsidRDefault="00451756" w:rsidP="00451756"/>
    <w:p w14:paraId="6C37FF23" w14:textId="38AEF745" w:rsidR="00125BBC" w:rsidRDefault="00125BBC" w:rsidP="00125BBC">
      <w:pPr>
        <w:pStyle w:val="Tablechartdiagramheading"/>
      </w:pPr>
      <w:r>
        <w:t>Ta</w:t>
      </w:r>
      <w:r w:rsidRPr="00A5697D">
        <w:t xml:space="preserve">ble </w:t>
      </w:r>
      <w:fldSimple w:instr=" SEQ Table \* ARABIC ">
        <w:r w:rsidR="00C8192C">
          <w:rPr>
            <w:noProof/>
          </w:rPr>
          <w:t>9</w:t>
        </w:r>
      </w:fldSimple>
      <w:r w:rsidRPr="00A5697D">
        <w:t xml:space="preserve">: Scalable option A – Deliverables, performance measures and staffing </w:t>
      </w:r>
      <w:proofErr w:type="gramStart"/>
      <w:r w:rsidRPr="00A5697D">
        <w:t>impacts</w:t>
      </w:r>
      <w:proofErr w:type="gramEnd"/>
    </w:p>
    <w:tbl>
      <w:tblPr>
        <w:tblStyle w:val="DTFfinancialtable"/>
        <w:tblW w:w="5000" w:type="pct"/>
        <w:tblLook w:val="06A0" w:firstRow="1" w:lastRow="0" w:firstColumn="1" w:lastColumn="0" w:noHBand="1" w:noVBand="1"/>
      </w:tblPr>
      <w:tblGrid>
        <w:gridCol w:w="3636"/>
        <w:gridCol w:w="1001"/>
        <w:gridCol w:w="1001"/>
        <w:gridCol w:w="1000"/>
        <w:gridCol w:w="1000"/>
        <w:gridCol w:w="1000"/>
        <w:gridCol w:w="1000"/>
      </w:tblGrid>
      <w:tr w:rsidR="000A029B" w:rsidRPr="00EF63E6" w14:paraId="23B74B6D"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6" w:type="pct"/>
          </w:tcPr>
          <w:p w14:paraId="3B43E298" w14:textId="77777777" w:rsidR="000A029B" w:rsidRPr="00EF63E6" w:rsidRDefault="000A029B" w:rsidP="000A029B">
            <w:r w:rsidRPr="00EF63E6">
              <w:t xml:space="preserve">Description </w:t>
            </w:r>
          </w:p>
        </w:tc>
        <w:tc>
          <w:tcPr>
            <w:tcW w:w="519" w:type="pct"/>
          </w:tcPr>
          <w:p w14:paraId="3658A4E1" w14:textId="08F8E74F" w:rsidR="000A029B" w:rsidRPr="007D3321"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519" w:type="pct"/>
          </w:tcPr>
          <w:p w14:paraId="01BA2668" w14:textId="1B11F347" w:rsidR="000A029B" w:rsidRPr="007D3321"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519" w:type="pct"/>
          </w:tcPr>
          <w:p w14:paraId="5D600F03" w14:textId="79B151BB" w:rsidR="000A029B" w:rsidRPr="007D3321"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519" w:type="pct"/>
          </w:tcPr>
          <w:p w14:paraId="492CDEE0" w14:textId="0915F933" w:rsidR="000A029B" w:rsidRPr="007D3321"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519" w:type="pct"/>
          </w:tcPr>
          <w:p w14:paraId="596F20B9" w14:textId="3B51E502" w:rsidR="000A029B" w:rsidRPr="007D3321"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519" w:type="pct"/>
          </w:tcPr>
          <w:p w14:paraId="174741E2" w14:textId="77777777" w:rsidR="000A029B" w:rsidRPr="00EF63E6" w:rsidRDefault="000A029B" w:rsidP="000A029B">
            <w:pPr>
              <w:cnfStyle w:val="100000000000" w:firstRow="1" w:lastRow="0" w:firstColumn="0" w:lastColumn="0" w:oddVBand="0" w:evenVBand="0" w:oddHBand="0" w:evenHBand="0" w:firstRowFirstColumn="0" w:firstRowLastColumn="0" w:lastRowFirstColumn="0" w:lastRowLastColumn="0"/>
            </w:pPr>
            <w:r w:rsidRPr="00EF63E6">
              <w:t>Ongoing</w:t>
            </w:r>
          </w:p>
        </w:tc>
      </w:tr>
      <w:tr w:rsidR="00125BBC" w:rsidRPr="00EF63E6" w14:paraId="22FBF18F" w14:textId="77777777" w:rsidTr="00125BBC">
        <w:trPr>
          <w:trHeight w:val="189"/>
        </w:trPr>
        <w:tc>
          <w:tcPr>
            <w:cnfStyle w:val="001000000000" w:firstRow="0" w:lastRow="0" w:firstColumn="1" w:lastColumn="0" w:oddVBand="0" w:evenVBand="0" w:oddHBand="0" w:evenHBand="0" w:firstRowFirstColumn="0" w:firstRowLastColumn="0" w:lastRowFirstColumn="0" w:lastRowLastColumn="0"/>
            <w:tcW w:w="1886" w:type="pct"/>
          </w:tcPr>
          <w:p w14:paraId="49D563A6" w14:textId="772B1F00" w:rsidR="00125BBC" w:rsidRPr="00EF63E6" w:rsidRDefault="00125BBC">
            <w:pPr>
              <w:keepNext/>
            </w:pPr>
            <w:r w:rsidRPr="00EF63E6">
              <w:t>Deliverables</w:t>
            </w:r>
            <w:r w:rsidRPr="00DE6EE0">
              <w:rPr>
                <w:vertAlign w:val="superscript"/>
              </w:rPr>
              <w:t>(a)</w:t>
            </w:r>
            <w:r>
              <w:t xml:space="preserve"> – specify</w:t>
            </w:r>
          </w:p>
        </w:tc>
        <w:tc>
          <w:tcPr>
            <w:tcW w:w="519" w:type="pct"/>
          </w:tcPr>
          <w:p w14:paraId="1A5CA2FC"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6EE5628E"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7102C696"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12896301"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3BA7D03D"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Pr>
          <w:p w14:paraId="2FEC9AD0"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r>
      <w:tr w:rsidR="00125BBC" w:rsidRPr="00EF63E6" w14:paraId="16C14020" w14:textId="77777777" w:rsidTr="00866252">
        <w:trPr>
          <w:trHeight w:val="189"/>
        </w:trPr>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366EC62E" w14:textId="77777777" w:rsidR="00125BBC" w:rsidRPr="00EF63E6" w:rsidRDefault="00125BBC">
            <w:pPr>
              <w:keepNext/>
            </w:pPr>
            <w:r w:rsidRPr="00EF63E6">
              <w:t>Performance measure</w:t>
            </w:r>
            <w:r>
              <w:t xml:space="preserve"> </w:t>
            </w:r>
            <w:r w:rsidRPr="00EF63E6">
              <w:t>impact</w:t>
            </w:r>
            <w:r w:rsidRPr="00195591">
              <w:rPr>
                <w:vertAlign w:val="superscript"/>
              </w:rPr>
              <w:t>(b)</w:t>
            </w:r>
            <w:r>
              <w:t xml:space="preserve"> </w:t>
            </w:r>
            <w:r w:rsidRPr="00EF63E6">
              <w:t>–</w:t>
            </w:r>
            <w:r>
              <w:t xml:space="preserve"> </w:t>
            </w:r>
            <w:r w:rsidRPr="00EF63E6">
              <w:t xml:space="preserve">specify </w:t>
            </w:r>
          </w:p>
        </w:tc>
        <w:tc>
          <w:tcPr>
            <w:tcW w:w="519" w:type="pct"/>
            <w:tcBorders>
              <w:bottom w:val="nil"/>
            </w:tcBorders>
          </w:tcPr>
          <w:p w14:paraId="52B59446"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1B0618CC"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53F21C01"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0A2940A9"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6BA25541"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tcPr>
          <w:p w14:paraId="4DAD91DA" w14:textId="56703763"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r>
      <w:tr w:rsidR="00125BBC" w:rsidRPr="00EF63E6" w14:paraId="7CA96A01" w14:textId="77777777" w:rsidTr="00866252">
        <w:trPr>
          <w:trHeight w:val="189"/>
        </w:trPr>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0EC5BCA2" w14:textId="77777777" w:rsidR="00125BBC" w:rsidRPr="00125BBC" w:rsidRDefault="00125BBC">
            <w:pPr>
              <w:keepNext/>
              <w:rPr>
                <w:b/>
                <w:bCs/>
              </w:rPr>
            </w:pPr>
            <w:r w:rsidRPr="00125BBC">
              <w:rPr>
                <w:b/>
                <w:bCs/>
              </w:rPr>
              <w:t>New FTE</w:t>
            </w:r>
          </w:p>
        </w:tc>
        <w:tc>
          <w:tcPr>
            <w:tcW w:w="519" w:type="pct"/>
            <w:tcBorders>
              <w:bottom w:val="nil"/>
            </w:tcBorders>
            <w:shd w:val="clear" w:color="auto" w:fill="F2F2F2" w:themeFill="background1" w:themeFillShade="F2"/>
          </w:tcPr>
          <w:p w14:paraId="52E23E62"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4C8023E5"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6AEDF06A"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452D05BF"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6B42584F" w14:textId="77777777" w:rsidR="00125BBC" w:rsidRPr="00EF63E6"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6B42CC6D"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r>
      <w:tr w:rsidR="00125BBC" w:rsidRPr="0033294C" w14:paraId="1D8E0F32"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top w:val="nil"/>
            </w:tcBorders>
          </w:tcPr>
          <w:p w14:paraId="0A54A4AC" w14:textId="77777777" w:rsidR="00125BBC" w:rsidRPr="00045C0D" w:rsidRDefault="00125BBC">
            <w:pPr>
              <w:keepNext/>
              <w:rPr>
                <w:u w:val="single"/>
              </w:rPr>
            </w:pPr>
            <w:r>
              <w:t>New</w:t>
            </w:r>
            <w:r w:rsidRPr="00045C0D">
              <w:t xml:space="preserve"> VPS staff</w:t>
            </w:r>
            <w:r w:rsidRPr="00045C0D">
              <w:rPr>
                <w:vertAlign w:val="superscript"/>
              </w:rPr>
              <w:t>(c)</w:t>
            </w:r>
          </w:p>
        </w:tc>
        <w:tc>
          <w:tcPr>
            <w:tcW w:w="519" w:type="pct"/>
            <w:tcBorders>
              <w:top w:val="nil"/>
            </w:tcBorders>
          </w:tcPr>
          <w:p w14:paraId="6C3E1B25"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25A45148"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2BCEEDEE"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3C8A94D5"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2B7C9343"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652A29AF"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r w:rsidR="00125BBC" w:rsidRPr="0033294C" w14:paraId="25C4FE6D"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6DE9A4DD" w14:textId="77777777" w:rsidR="00125BBC" w:rsidRPr="00045C0D" w:rsidRDefault="00125BBC">
            <w:pPr>
              <w:keepNext/>
            </w:pPr>
            <w:r>
              <w:t>N</w:t>
            </w:r>
            <w:r w:rsidRPr="00045C0D">
              <w:t>ew non-VPS staff</w:t>
            </w:r>
          </w:p>
        </w:tc>
        <w:tc>
          <w:tcPr>
            <w:tcW w:w="519" w:type="pct"/>
            <w:tcBorders>
              <w:bottom w:val="nil"/>
            </w:tcBorders>
          </w:tcPr>
          <w:p w14:paraId="376698DD"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76032362"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71716348"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25FAA497"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1B88E9D5"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bottom w:val="nil"/>
            </w:tcBorders>
          </w:tcPr>
          <w:p w14:paraId="6E7F53F6"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r w:rsidR="00125BBC" w:rsidRPr="0033294C" w14:paraId="33768627"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bottom w:val="nil"/>
            </w:tcBorders>
          </w:tcPr>
          <w:p w14:paraId="11617165" w14:textId="77777777" w:rsidR="00125BBC" w:rsidRPr="00125BBC" w:rsidRDefault="00125BBC">
            <w:pPr>
              <w:keepNext/>
              <w:rPr>
                <w:b/>
                <w:bCs/>
                <w:highlight w:val="yellow"/>
              </w:rPr>
            </w:pPr>
            <w:r w:rsidRPr="00125BBC">
              <w:rPr>
                <w:b/>
                <w:bCs/>
              </w:rPr>
              <w:t>Existing FTE</w:t>
            </w:r>
          </w:p>
        </w:tc>
        <w:tc>
          <w:tcPr>
            <w:tcW w:w="519" w:type="pct"/>
            <w:tcBorders>
              <w:bottom w:val="nil"/>
            </w:tcBorders>
            <w:shd w:val="clear" w:color="auto" w:fill="F2F2F2" w:themeFill="background1" w:themeFillShade="F2"/>
          </w:tcPr>
          <w:p w14:paraId="6247E257"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7AC31BB6"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2A0B1BD7"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0737D15D"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0367907D"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c>
          <w:tcPr>
            <w:tcW w:w="519" w:type="pct"/>
            <w:tcBorders>
              <w:bottom w:val="nil"/>
            </w:tcBorders>
            <w:shd w:val="clear" w:color="auto" w:fill="F2F2F2" w:themeFill="background1" w:themeFillShade="F2"/>
          </w:tcPr>
          <w:p w14:paraId="371ECBA0"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p>
        </w:tc>
      </w:tr>
      <w:tr w:rsidR="00125BBC" w:rsidRPr="0033294C" w14:paraId="00B5843B" w14:textId="77777777" w:rsidTr="00866252">
        <w:tc>
          <w:tcPr>
            <w:cnfStyle w:val="001000000000" w:firstRow="0" w:lastRow="0" w:firstColumn="1" w:lastColumn="0" w:oddVBand="0" w:evenVBand="0" w:oddHBand="0" w:evenHBand="0" w:firstRowFirstColumn="0" w:firstRowLastColumn="0" w:lastRowFirstColumn="0" w:lastRowLastColumn="0"/>
            <w:tcW w:w="1886" w:type="pct"/>
            <w:tcBorders>
              <w:top w:val="nil"/>
            </w:tcBorders>
          </w:tcPr>
          <w:p w14:paraId="65055584" w14:textId="77777777" w:rsidR="00125BBC" w:rsidRPr="00045C0D" w:rsidRDefault="00125BBC">
            <w:pPr>
              <w:keepNext/>
            </w:pPr>
            <w:r>
              <w:t>E</w:t>
            </w:r>
            <w:r w:rsidRPr="00045C0D">
              <w:t>xisting VPS staff</w:t>
            </w:r>
          </w:p>
        </w:tc>
        <w:tc>
          <w:tcPr>
            <w:tcW w:w="519" w:type="pct"/>
            <w:tcBorders>
              <w:top w:val="nil"/>
            </w:tcBorders>
          </w:tcPr>
          <w:p w14:paraId="18AE9082"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7BEA7FBF"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6E33CF40"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54A2B6AC"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0146B809"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Borders>
              <w:top w:val="nil"/>
            </w:tcBorders>
          </w:tcPr>
          <w:p w14:paraId="110ED2B1"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r w:rsidR="00125BBC" w:rsidRPr="0033294C" w14:paraId="2DF63D33" w14:textId="77777777" w:rsidTr="00125BBC">
        <w:tc>
          <w:tcPr>
            <w:cnfStyle w:val="001000000000" w:firstRow="0" w:lastRow="0" w:firstColumn="1" w:lastColumn="0" w:oddVBand="0" w:evenVBand="0" w:oddHBand="0" w:evenHBand="0" w:firstRowFirstColumn="0" w:firstRowLastColumn="0" w:lastRowFirstColumn="0" w:lastRowLastColumn="0"/>
            <w:tcW w:w="1886" w:type="pct"/>
          </w:tcPr>
          <w:p w14:paraId="4E9E85B1" w14:textId="77777777" w:rsidR="00125BBC" w:rsidRPr="00045C0D" w:rsidRDefault="00125BBC">
            <w:pPr>
              <w:keepNext/>
              <w:rPr>
                <w:u w:val="single"/>
              </w:rPr>
            </w:pPr>
            <w:r>
              <w:t>E</w:t>
            </w:r>
            <w:r w:rsidRPr="00045C0D">
              <w:t>xisting non-VPS staff</w:t>
            </w:r>
          </w:p>
        </w:tc>
        <w:tc>
          <w:tcPr>
            <w:tcW w:w="519" w:type="pct"/>
          </w:tcPr>
          <w:p w14:paraId="327BA69D"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CB3B16C"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24AA54A7"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57E4B08" w14:textId="77777777" w:rsidR="00125BB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49114CDE"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c>
          <w:tcPr>
            <w:tcW w:w="519" w:type="pct"/>
          </w:tcPr>
          <w:p w14:paraId="37BECE1F" w14:textId="77777777" w:rsidR="00125BBC" w:rsidRPr="0033294C" w:rsidRDefault="00125BBC">
            <w:pPr>
              <w:keepNext/>
              <w:cnfStyle w:val="000000000000" w:firstRow="0" w:lastRow="0" w:firstColumn="0" w:lastColumn="0" w:oddVBand="0" w:evenVBand="0" w:oddHBand="0" w:evenHBand="0" w:firstRowFirstColumn="0" w:firstRowLastColumn="0" w:lastRowFirstColumn="0" w:lastRowLastColumn="0"/>
            </w:pPr>
            <w:r>
              <w:t>0.0</w:t>
            </w:r>
          </w:p>
        </w:tc>
      </w:tr>
    </w:tbl>
    <w:p w14:paraId="2CFE685D" w14:textId="438044B2" w:rsidR="00866252" w:rsidRDefault="00866252" w:rsidP="00866252">
      <w:pPr>
        <w:pStyle w:val="Note"/>
      </w:pPr>
      <w:r>
        <w:t>Notes:</w:t>
      </w:r>
    </w:p>
    <w:p w14:paraId="5A96A15F" w14:textId="58FE4087" w:rsidR="00125BBC" w:rsidRPr="0033294C" w:rsidRDefault="00125BBC" w:rsidP="00866252">
      <w:pPr>
        <w:pStyle w:val="Note"/>
      </w:pPr>
      <w:r>
        <w:t>(a)</w:t>
      </w:r>
      <w:r>
        <w:tab/>
      </w:r>
      <w:r w:rsidRPr="0033294C">
        <w:t>Deliverables reflect the key output(s) to be delivered (</w:t>
      </w:r>
      <w:proofErr w:type="gramStart"/>
      <w:r w:rsidRPr="0033294C">
        <w:t>e.g.</w:t>
      </w:r>
      <w:proofErr w:type="gramEnd"/>
      <w:r w:rsidRPr="0033294C">
        <w:t xml:space="preserve"> 100 scholarships for program y in 20xx-xx to 20xx-xx or 1</w:t>
      </w:r>
      <w:r>
        <w:t> </w:t>
      </w:r>
      <w:r w:rsidRPr="0033294C">
        <w:t>000 additional enhanced maternal and child health services visits in 20xx-xx to 20xx-xx).</w:t>
      </w:r>
    </w:p>
    <w:p w14:paraId="5FB99D2A" w14:textId="77777777" w:rsidR="00125BBC" w:rsidRPr="0033294C" w:rsidRDefault="00125BBC" w:rsidP="00866252">
      <w:pPr>
        <w:pStyle w:val="Note"/>
      </w:pPr>
      <w:r>
        <w:t>(b)</w:t>
      </w:r>
      <w:r>
        <w:tab/>
      </w:r>
      <w:r w:rsidRPr="0033294C">
        <w:t xml:space="preserve">Performance measure impact can include measures not used in BP3 where appropriate. </w:t>
      </w:r>
    </w:p>
    <w:p w14:paraId="6ECF446C" w14:textId="400635FB" w:rsidR="00125BBC" w:rsidRDefault="00125BBC" w:rsidP="00866252">
      <w:pPr>
        <w:pStyle w:val="Note"/>
        <w:rPr>
          <w:rStyle w:val="Hyperlink"/>
          <w:szCs w:val="18"/>
        </w:rPr>
      </w:pPr>
      <w:r>
        <w:t>(c)</w:t>
      </w:r>
      <w:r>
        <w:tab/>
      </w:r>
      <w:r w:rsidRPr="00281807">
        <w:t xml:space="preserve">Detailed information on VPS staff: The State of the Public Sector in </w:t>
      </w:r>
      <w:r>
        <w:t xml:space="preserve">Victoria 2018-19 report (pages 155 to 156): </w:t>
      </w:r>
      <w:hyperlink r:id="rId23" w:history="1">
        <w:r w:rsidRPr="00866252">
          <w:rPr>
            <w:rStyle w:val="Hyperlink"/>
          </w:rPr>
          <w:t>vpsc.vic.gov.au/wp-content/uploads/2020/04/Report-State-of-the-Public-Sector-in-Victoria-2018-to-2019.pdf</w:t>
        </w:r>
      </w:hyperlink>
    </w:p>
    <w:p w14:paraId="5DEBDEB7" w14:textId="42125B74" w:rsidR="00436107" w:rsidRDefault="00436107" w:rsidP="00186A99">
      <w:pPr>
        <w:pStyle w:val="Note"/>
      </w:pPr>
    </w:p>
    <w:p w14:paraId="4E272990" w14:textId="77777777" w:rsidR="006E7EF7" w:rsidRPr="006E7EF7" w:rsidRDefault="006E7EF7">
      <w:r w:rsidRPr="006E7EF7">
        <w:br w:type="page"/>
      </w:r>
    </w:p>
    <w:p w14:paraId="65AFDDAF" w14:textId="7E383A72" w:rsidR="006E7EF7" w:rsidRDefault="006E7EF7" w:rsidP="006E7EF7">
      <w:pPr>
        <w:pStyle w:val="Heading2numbered"/>
      </w:pPr>
      <w:bookmarkStart w:id="291" w:name="_Toc121325437"/>
      <w:r w:rsidRPr="006E7EF7">
        <w:lastRenderedPageBreak/>
        <w:t>Project</w:t>
      </w:r>
      <w:r>
        <w:t xml:space="preserve"> development and due diligence (PDDD)</w:t>
      </w:r>
      <w:bookmarkEnd w:id="291"/>
    </w:p>
    <w:p w14:paraId="26D86209" w14:textId="0BC6CC97" w:rsidR="006E7EF7" w:rsidRDefault="006E7EF7" w:rsidP="006E7EF7">
      <w:pPr>
        <w:pStyle w:val="Tablechartdiagramheading"/>
      </w:pPr>
      <w:bookmarkStart w:id="292" w:name="_Toc20831331"/>
      <w:r>
        <w:t xml:space="preserve">Table </w:t>
      </w:r>
      <w:fldSimple w:instr=" SEQ Table \* ARABIC ">
        <w:r w:rsidR="00C8192C">
          <w:rPr>
            <w:noProof/>
          </w:rPr>
          <w:t>10</w:t>
        </w:r>
      </w:fldSimple>
      <w:r>
        <w:t>: Summary of project development and due diligence (PDDD) assessment</w:t>
      </w:r>
      <w:bookmarkEnd w:id="292"/>
    </w:p>
    <w:tbl>
      <w:tblPr>
        <w:tblStyle w:val="DTFtexttable"/>
        <w:tblW w:w="9271" w:type="dxa"/>
        <w:tblLook w:val="06A0" w:firstRow="1" w:lastRow="0" w:firstColumn="1" w:lastColumn="0" w:noHBand="1" w:noVBand="1"/>
      </w:tblPr>
      <w:tblGrid>
        <w:gridCol w:w="2835"/>
        <w:gridCol w:w="3686"/>
        <w:gridCol w:w="2750"/>
      </w:tblGrid>
      <w:tr w:rsidR="006E7EF7" w:rsidRPr="00F81AE3" w14:paraId="07857FEA"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35" w:type="dxa"/>
          </w:tcPr>
          <w:p w14:paraId="5635B67B" w14:textId="77777777" w:rsidR="006E7EF7" w:rsidRPr="00F81AE3" w:rsidRDefault="006E7EF7" w:rsidP="00F81AE3">
            <w:r w:rsidRPr="00F81AE3">
              <w:t>PDDD element</w:t>
            </w:r>
          </w:p>
        </w:tc>
        <w:tc>
          <w:tcPr>
            <w:tcW w:w="3686" w:type="dxa"/>
          </w:tcPr>
          <w:p w14:paraId="65A663E6" w14:textId="77777777" w:rsidR="006E7EF7" w:rsidRPr="00F81AE3" w:rsidRDefault="006E7EF7" w:rsidP="00F81AE3">
            <w:pPr>
              <w:cnfStyle w:val="100000000000" w:firstRow="1" w:lastRow="0" w:firstColumn="0" w:lastColumn="0" w:oddVBand="0" w:evenVBand="0" w:oddHBand="0" w:evenHBand="0" w:firstRowFirstColumn="0" w:firstRowLastColumn="0" w:lastRowFirstColumn="0" w:lastRowLastColumn="0"/>
            </w:pPr>
            <w:r w:rsidRPr="00F81AE3">
              <w:t>Summary</w:t>
            </w:r>
          </w:p>
        </w:tc>
        <w:tc>
          <w:tcPr>
            <w:tcW w:w="2750" w:type="dxa"/>
          </w:tcPr>
          <w:p w14:paraId="3B5358E1" w14:textId="77777777" w:rsidR="006E7EF7" w:rsidRPr="00F81AE3" w:rsidRDefault="006E7EF7" w:rsidP="00F81AE3">
            <w:pPr>
              <w:cnfStyle w:val="100000000000" w:firstRow="1" w:lastRow="0" w:firstColumn="0" w:lastColumn="0" w:oddVBand="0" w:evenVBand="0" w:oddHBand="0" w:evenHBand="0" w:firstRowFirstColumn="0" w:firstRowLastColumn="0" w:lastRowFirstColumn="0" w:lastRowLastColumn="0"/>
            </w:pPr>
            <w:r w:rsidRPr="00F81AE3">
              <w:t>Reference</w:t>
            </w:r>
          </w:p>
        </w:tc>
      </w:tr>
      <w:tr w:rsidR="006E7EF7" w:rsidRPr="00EF63E6" w14:paraId="0427A5EE"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2788F51F" w14:textId="77777777" w:rsidR="006E7EF7" w:rsidRPr="006B4144" w:rsidRDefault="006E7EF7">
            <w:r>
              <w:t>Client Requirements Document</w:t>
            </w:r>
          </w:p>
        </w:tc>
        <w:tc>
          <w:tcPr>
            <w:tcW w:w="3686" w:type="dxa"/>
          </w:tcPr>
          <w:p w14:paraId="4C307A2E"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7ACC2155"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55580CA0"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00154C3E" w14:textId="77777777" w:rsidR="006E7EF7" w:rsidRPr="006B4144" w:rsidRDefault="006E7EF7">
            <w:r>
              <w:t>Scope Development</w:t>
            </w:r>
          </w:p>
        </w:tc>
        <w:tc>
          <w:tcPr>
            <w:tcW w:w="3686" w:type="dxa"/>
          </w:tcPr>
          <w:p w14:paraId="4C1AA384"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34FFD340"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7F308304"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2DE92FD1" w14:textId="77777777" w:rsidR="006E7EF7" w:rsidRPr="006B4144" w:rsidRDefault="006E7EF7">
            <w:r>
              <w:t>Planning Approval Strategy</w:t>
            </w:r>
          </w:p>
        </w:tc>
        <w:tc>
          <w:tcPr>
            <w:tcW w:w="3686" w:type="dxa"/>
          </w:tcPr>
          <w:p w14:paraId="65DC28A9"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4A10BD07"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76857CB6"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031F299E" w14:textId="77777777" w:rsidR="006E7EF7" w:rsidRPr="006B4144" w:rsidRDefault="006E7EF7">
            <w:r>
              <w:t>Preliminary and final operator requirements</w:t>
            </w:r>
          </w:p>
        </w:tc>
        <w:tc>
          <w:tcPr>
            <w:tcW w:w="3686" w:type="dxa"/>
          </w:tcPr>
          <w:p w14:paraId="5D8C3AEF"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67BDC6EE"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4401D49D"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7A0E53AA" w14:textId="77777777" w:rsidR="006E7EF7" w:rsidRPr="006B4144" w:rsidRDefault="006E7EF7">
            <w:r>
              <w:t>Land use assessment</w:t>
            </w:r>
          </w:p>
        </w:tc>
        <w:tc>
          <w:tcPr>
            <w:tcW w:w="3686" w:type="dxa"/>
          </w:tcPr>
          <w:p w14:paraId="12ACA336"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03FE0B3D"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r w:rsidR="006E7EF7" w:rsidRPr="00EF63E6" w14:paraId="1E1967D0" w14:textId="77777777" w:rsidTr="006E7EF7">
        <w:tc>
          <w:tcPr>
            <w:cnfStyle w:val="001000000000" w:firstRow="0" w:lastRow="0" w:firstColumn="1" w:lastColumn="0" w:oddVBand="0" w:evenVBand="0" w:oddHBand="0" w:evenHBand="0" w:firstRowFirstColumn="0" w:firstRowLastColumn="0" w:lastRowFirstColumn="0" w:lastRowLastColumn="0"/>
            <w:tcW w:w="2835" w:type="dxa"/>
          </w:tcPr>
          <w:p w14:paraId="15466062" w14:textId="77777777" w:rsidR="006E7EF7" w:rsidRPr="006B4144" w:rsidRDefault="006E7EF7">
            <w:r>
              <w:t>Constructability assessment plan</w:t>
            </w:r>
          </w:p>
        </w:tc>
        <w:tc>
          <w:tcPr>
            <w:tcW w:w="3686" w:type="dxa"/>
          </w:tcPr>
          <w:p w14:paraId="47EC3ECE" w14:textId="77777777" w:rsidR="006E7EF7" w:rsidRDefault="006E7EF7">
            <w:pPr>
              <w:spacing w:before="40" w:after="40"/>
              <w:cnfStyle w:val="000000000000" w:firstRow="0" w:lastRow="0" w:firstColumn="0" w:lastColumn="0" w:oddVBand="0" w:evenVBand="0" w:oddHBand="0" w:evenHBand="0" w:firstRowFirstColumn="0" w:firstRowLastColumn="0" w:lastRowFirstColumn="0" w:lastRowLastColumn="0"/>
            </w:pPr>
          </w:p>
        </w:tc>
        <w:tc>
          <w:tcPr>
            <w:tcW w:w="2750" w:type="dxa"/>
          </w:tcPr>
          <w:p w14:paraId="4D324F4F" w14:textId="77777777" w:rsidR="006E7EF7" w:rsidRDefault="006E7EF7">
            <w:pPr>
              <w:cnfStyle w:val="000000000000" w:firstRow="0" w:lastRow="0" w:firstColumn="0" w:lastColumn="0" w:oddVBand="0" w:evenVBand="0" w:oddHBand="0" w:evenHBand="0" w:firstRowFirstColumn="0" w:firstRowLastColumn="0" w:lastRowFirstColumn="0" w:lastRowLastColumn="0"/>
            </w:pPr>
          </w:p>
        </w:tc>
      </w:tr>
    </w:tbl>
    <w:p w14:paraId="4FB04F6F" w14:textId="67391DE2" w:rsidR="006E7EF7" w:rsidRDefault="006E7EF7" w:rsidP="006E7EF7">
      <w:pPr>
        <w:pStyle w:val="Heading2numbered"/>
      </w:pPr>
      <w:bookmarkStart w:id="293" w:name="_Toc86140974"/>
      <w:bookmarkStart w:id="294" w:name="_Toc86141111"/>
      <w:bookmarkStart w:id="295" w:name="_Toc86141248"/>
      <w:bookmarkStart w:id="296" w:name="_Toc86141391"/>
      <w:bookmarkStart w:id="297" w:name="_Toc86141530"/>
      <w:bookmarkStart w:id="298" w:name="_Toc86141824"/>
      <w:bookmarkStart w:id="299" w:name="_Toc86316726"/>
      <w:bookmarkStart w:id="300" w:name="_Toc121325438"/>
      <w:bookmarkEnd w:id="293"/>
      <w:bookmarkEnd w:id="294"/>
      <w:bookmarkEnd w:id="295"/>
      <w:bookmarkEnd w:id="296"/>
      <w:bookmarkEnd w:id="297"/>
      <w:bookmarkEnd w:id="298"/>
      <w:bookmarkEnd w:id="299"/>
      <w:r w:rsidRPr="006E7EF7">
        <w:t>Value Creation and Capture (VCC) opportunities</w:t>
      </w:r>
      <w:bookmarkEnd w:id="300"/>
    </w:p>
    <w:p w14:paraId="153C6043" w14:textId="77777777" w:rsidR="0065013B" w:rsidRPr="0065013B" w:rsidRDefault="0065013B" w:rsidP="0065013B"/>
    <w:p w14:paraId="2862B0DD" w14:textId="77777777" w:rsidR="00B255C3" w:rsidRPr="00B255C3" w:rsidRDefault="00B255C3" w:rsidP="00B255C3">
      <w:pPr>
        <w:pStyle w:val="Heading1numbered"/>
        <w:pageBreakBefore/>
      </w:pPr>
      <w:bookmarkStart w:id="301" w:name="_Toc121325439"/>
      <w:r w:rsidRPr="00B255C3">
        <w:lastRenderedPageBreak/>
        <w:t>Commercial and procurement</w:t>
      </w:r>
      <w:bookmarkEnd w:id="301"/>
    </w:p>
    <w:p w14:paraId="6D27E32D" w14:textId="77777777" w:rsidR="00B255C3" w:rsidRPr="00B255C3" w:rsidRDefault="00B255C3" w:rsidP="00B255C3">
      <w:pPr>
        <w:pStyle w:val="Heading2numbered"/>
      </w:pPr>
      <w:bookmarkStart w:id="302" w:name="_Toc121325440"/>
      <w:r w:rsidRPr="00B255C3">
        <w:t>Procurement strategy</w:t>
      </w:r>
      <w:bookmarkEnd w:id="302"/>
    </w:p>
    <w:p w14:paraId="2E432DD5" w14:textId="32511A42" w:rsidR="00B255C3" w:rsidRDefault="00B255C3" w:rsidP="00B255C3">
      <w:pPr>
        <w:pStyle w:val="Tablechartdiagramheading"/>
      </w:pPr>
      <w:bookmarkStart w:id="303" w:name="_Toc20831332"/>
      <w:r>
        <w:t xml:space="preserve">Table </w:t>
      </w:r>
      <w:fldSimple w:instr=" SEQ Table \* ARABIC ">
        <w:r w:rsidR="00C8192C">
          <w:rPr>
            <w:noProof/>
          </w:rPr>
          <w:t>11</w:t>
        </w:r>
      </w:fldSimple>
      <w:r>
        <w:t>: Evaluation procurement matrix sample</w:t>
      </w:r>
      <w:bookmarkEnd w:id="303"/>
    </w:p>
    <w:tbl>
      <w:tblPr>
        <w:tblStyle w:val="DTFtexttable"/>
        <w:tblW w:w="9184" w:type="dxa"/>
        <w:tblLayout w:type="fixed"/>
        <w:tblLook w:val="06E0" w:firstRow="1" w:lastRow="1" w:firstColumn="1" w:lastColumn="0" w:noHBand="1" w:noVBand="1"/>
      </w:tblPr>
      <w:tblGrid>
        <w:gridCol w:w="2694"/>
        <w:gridCol w:w="1298"/>
        <w:gridCol w:w="1298"/>
        <w:gridCol w:w="1298"/>
        <w:gridCol w:w="1298"/>
        <w:gridCol w:w="1298"/>
      </w:tblGrid>
      <w:tr w:rsidR="00B255C3" w:rsidRPr="00BD440B" w14:paraId="0B2E61C4" w14:textId="77777777" w:rsidTr="00F81A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4" w:type="dxa"/>
          </w:tcPr>
          <w:p w14:paraId="62422137" w14:textId="77777777" w:rsidR="00B255C3" w:rsidRPr="00E267EA" w:rsidRDefault="00B255C3">
            <w:pPr>
              <w:rPr>
                <w:bCs/>
                <w:iCs/>
              </w:rPr>
            </w:pPr>
            <w:r w:rsidRPr="00E267EA">
              <w:rPr>
                <w:bCs/>
                <w:iCs/>
              </w:rPr>
              <w:t>Evaluation criteria</w:t>
            </w:r>
          </w:p>
        </w:tc>
        <w:tc>
          <w:tcPr>
            <w:tcW w:w="1298" w:type="dxa"/>
          </w:tcPr>
          <w:p w14:paraId="1E0116D8" w14:textId="77777777" w:rsidR="00B255C3" w:rsidRPr="00E267EA" w:rsidRDefault="00B255C3" w:rsidP="00B255C3">
            <w:pPr>
              <w:jc w:val="center"/>
              <w:cnfStyle w:val="100000000000" w:firstRow="1" w:lastRow="0" w:firstColumn="0" w:lastColumn="0" w:oddVBand="0" w:evenVBand="0" w:oddHBand="0" w:evenHBand="0" w:firstRowFirstColumn="0" w:firstRowLastColumn="0" w:lastRowFirstColumn="0" w:lastRowLastColumn="0"/>
              <w:rPr>
                <w:bCs/>
                <w:iCs/>
              </w:rPr>
            </w:pPr>
            <w:r w:rsidRPr="00E267EA">
              <w:rPr>
                <w:bCs/>
                <w:iCs/>
              </w:rPr>
              <w:t xml:space="preserve">Importance of criteria </w:t>
            </w:r>
            <w:r w:rsidRPr="00E267EA">
              <w:rPr>
                <w:bCs/>
                <w:iCs/>
                <w:vertAlign w:val="superscript"/>
              </w:rPr>
              <w:t>(a)</w:t>
            </w:r>
          </w:p>
        </w:tc>
        <w:tc>
          <w:tcPr>
            <w:tcW w:w="1298" w:type="dxa"/>
          </w:tcPr>
          <w:p w14:paraId="2AD62A79" w14:textId="77777777" w:rsidR="00B255C3" w:rsidRPr="00E267EA" w:rsidRDefault="00B255C3">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1</w:t>
            </w:r>
          </w:p>
        </w:tc>
        <w:tc>
          <w:tcPr>
            <w:tcW w:w="1298" w:type="dxa"/>
          </w:tcPr>
          <w:p w14:paraId="75281ACD" w14:textId="77777777" w:rsidR="00B255C3" w:rsidRPr="00E267EA" w:rsidRDefault="00B255C3">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2</w:t>
            </w:r>
          </w:p>
        </w:tc>
        <w:tc>
          <w:tcPr>
            <w:tcW w:w="1298" w:type="dxa"/>
          </w:tcPr>
          <w:p w14:paraId="1E99292E" w14:textId="77777777" w:rsidR="00B255C3" w:rsidRPr="00E267EA" w:rsidRDefault="00B255C3">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3</w:t>
            </w:r>
          </w:p>
        </w:tc>
        <w:tc>
          <w:tcPr>
            <w:tcW w:w="1298" w:type="dxa"/>
          </w:tcPr>
          <w:p w14:paraId="74CD832E" w14:textId="77777777" w:rsidR="00B255C3" w:rsidRPr="00E267EA" w:rsidRDefault="00B255C3">
            <w:pPr>
              <w:cnfStyle w:val="100000000000" w:firstRow="1" w:lastRow="0" w:firstColumn="0" w:lastColumn="0" w:oddVBand="0" w:evenVBand="0" w:oddHBand="0" w:evenHBand="0" w:firstRowFirstColumn="0" w:firstRowLastColumn="0" w:lastRowFirstColumn="0" w:lastRowLastColumn="0"/>
              <w:rPr>
                <w:bCs/>
                <w:iCs/>
              </w:rPr>
            </w:pPr>
            <w:r w:rsidRPr="00E267EA">
              <w:rPr>
                <w:bCs/>
                <w:iCs/>
              </w:rPr>
              <w:t>Option 4</w:t>
            </w:r>
          </w:p>
        </w:tc>
      </w:tr>
      <w:tr w:rsidR="00B255C3" w:rsidRPr="003E4E11" w14:paraId="2DC84FC0"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0D695EF8" w14:textId="77777777" w:rsidR="00B255C3" w:rsidRPr="003E4E11" w:rsidRDefault="00B255C3">
            <w:r w:rsidRPr="003E4E11">
              <w:t xml:space="preserve">Risk allocation and management </w:t>
            </w:r>
          </w:p>
        </w:tc>
        <w:tc>
          <w:tcPr>
            <w:tcW w:w="1298" w:type="dxa"/>
          </w:tcPr>
          <w:p w14:paraId="1E6CFD81"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5645F42F"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54B5A35D"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5748FD07"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261FD202"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116D235A"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78A834FD" w14:textId="77777777" w:rsidR="00B255C3" w:rsidRPr="003E4E11" w:rsidRDefault="00B255C3">
            <w:r w:rsidRPr="003E4E11">
              <w:t>Organisational capability</w:t>
            </w:r>
          </w:p>
        </w:tc>
        <w:tc>
          <w:tcPr>
            <w:tcW w:w="1298" w:type="dxa"/>
          </w:tcPr>
          <w:p w14:paraId="6805CF9C"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41FA7DB2"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41B4F054"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5574981D"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74FC62F4"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25128CF8"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22F1FF26" w14:textId="77777777" w:rsidR="00B255C3" w:rsidRPr="003E4E11" w:rsidRDefault="00B255C3">
            <w:r w:rsidRPr="003E4E11">
              <w:t>Time to develop the project</w:t>
            </w:r>
          </w:p>
        </w:tc>
        <w:tc>
          <w:tcPr>
            <w:tcW w:w="1298" w:type="dxa"/>
          </w:tcPr>
          <w:p w14:paraId="38D62B46"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0B46E770"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3A296058"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6061F3B2"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28CEEACD"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5C3AD581"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53B6DF68" w14:textId="77777777" w:rsidR="00B255C3" w:rsidRPr="003E4E11" w:rsidRDefault="00B255C3">
            <w:r w:rsidRPr="003E4E11">
              <w:t>Time to deliver project</w:t>
            </w:r>
          </w:p>
        </w:tc>
        <w:tc>
          <w:tcPr>
            <w:tcW w:w="1298" w:type="dxa"/>
          </w:tcPr>
          <w:p w14:paraId="29A58667"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4E21ED4A"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069921DA"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3BB4663D"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12C2F4ED"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7F6C89DA"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581D928C" w14:textId="77777777" w:rsidR="00B255C3" w:rsidRPr="003E4E11" w:rsidRDefault="00B255C3">
            <w:r w:rsidRPr="003E4E11">
              <w:t>Market interest</w:t>
            </w:r>
          </w:p>
        </w:tc>
        <w:tc>
          <w:tcPr>
            <w:tcW w:w="1298" w:type="dxa"/>
          </w:tcPr>
          <w:p w14:paraId="018BF927"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71E1FD0B"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05B591D3"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21A81037"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4782C92C"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6915AA4D"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01F16D7B" w14:textId="77777777" w:rsidR="00B255C3" w:rsidRPr="003E4E11" w:rsidRDefault="00B255C3">
            <w:r w:rsidRPr="003E4E11">
              <w:t>Value for money</w:t>
            </w:r>
          </w:p>
        </w:tc>
        <w:tc>
          <w:tcPr>
            <w:tcW w:w="1298" w:type="dxa"/>
          </w:tcPr>
          <w:p w14:paraId="2601AFC6"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29C0F93A"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6B25FCAF"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2B5BC4E1"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7A9CB697"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6BEFDE2F"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7F333817" w14:textId="77777777" w:rsidR="00B255C3" w:rsidRPr="003E4E11" w:rsidRDefault="00B255C3">
            <w:r w:rsidRPr="003E4E11">
              <w:t>Budget certainty</w:t>
            </w:r>
          </w:p>
        </w:tc>
        <w:tc>
          <w:tcPr>
            <w:tcW w:w="1298" w:type="dxa"/>
          </w:tcPr>
          <w:p w14:paraId="6AFBCEAD"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5934BAA8"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56E9A9F4"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5D29D732"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29318609"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24B918EA"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6C2BA5E3" w14:textId="77777777" w:rsidR="00B255C3" w:rsidRPr="003E4E11" w:rsidRDefault="00B255C3">
            <w:r w:rsidRPr="003E4E11">
              <w:t>Flexibility (future scope changes)</w:t>
            </w:r>
          </w:p>
        </w:tc>
        <w:tc>
          <w:tcPr>
            <w:tcW w:w="1298" w:type="dxa"/>
          </w:tcPr>
          <w:p w14:paraId="6187D632"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33312930"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0005D4EF"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7AC674AA"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2A76A588"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1C6EE0BB" w14:textId="77777777" w:rsidTr="00B255C3">
        <w:tc>
          <w:tcPr>
            <w:cnfStyle w:val="001000000000" w:firstRow="0" w:lastRow="0" w:firstColumn="1" w:lastColumn="0" w:oddVBand="0" w:evenVBand="0" w:oddHBand="0" w:evenHBand="0" w:firstRowFirstColumn="0" w:firstRowLastColumn="0" w:lastRowFirstColumn="0" w:lastRowLastColumn="0"/>
            <w:tcW w:w="2694" w:type="dxa"/>
          </w:tcPr>
          <w:p w14:paraId="6BFD9FEC" w14:textId="77777777" w:rsidR="00B255C3" w:rsidRPr="003E4E11" w:rsidRDefault="00B255C3">
            <w:r w:rsidRPr="003E4E11">
              <w:t>Stakeholder management</w:t>
            </w:r>
          </w:p>
        </w:tc>
        <w:tc>
          <w:tcPr>
            <w:tcW w:w="1298" w:type="dxa"/>
          </w:tcPr>
          <w:p w14:paraId="7BED158B" w14:textId="77777777" w:rsidR="00B255C3" w:rsidRPr="003E4E11" w:rsidRDefault="00B255C3">
            <w:pPr>
              <w:jc w:val="center"/>
              <w:cnfStyle w:val="000000000000" w:firstRow="0" w:lastRow="0" w:firstColumn="0" w:lastColumn="0" w:oddVBand="0" w:evenVBand="0" w:oddHBand="0" w:evenHBand="0" w:firstRowFirstColumn="0" w:firstRowLastColumn="0" w:lastRowFirstColumn="0" w:lastRowLastColumn="0"/>
            </w:pPr>
          </w:p>
        </w:tc>
        <w:tc>
          <w:tcPr>
            <w:tcW w:w="1298" w:type="dxa"/>
          </w:tcPr>
          <w:p w14:paraId="51607C97"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7D9899DF"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62540B3A"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c>
          <w:tcPr>
            <w:tcW w:w="1298" w:type="dxa"/>
          </w:tcPr>
          <w:p w14:paraId="4D3F9CCA" w14:textId="77777777" w:rsidR="00B255C3" w:rsidRPr="003E4E11" w:rsidRDefault="00B255C3">
            <w:pPr>
              <w:cnfStyle w:val="000000000000" w:firstRow="0" w:lastRow="0" w:firstColumn="0" w:lastColumn="0" w:oddVBand="0" w:evenVBand="0" w:oddHBand="0" w:evenHBand="0" w:firstRowFirstColumn="0" w:firstRowLastColumn="0" w:lastRowFirstColumn="0" w:lastRowLastColumn="0"/>
            </w:pPr>
          </w:p>
        </w:tc>
      </w:tr>
      <w:tr w:rsidR="00B255C3" w:rsidRPr="003E4E11" w14:paraId="43D04D03" w14:textId="77777777" w:rsidTr="00B255C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694" w:type="dxa"/>
          </w:tcPr>
          <w:p w14:paraId="64B01643" w14:textId="77777777" w:rsidR="00B255C3" w:rsidRPr="003E4E11" w:rsidRDefault="00B255C3">
            <w:r w:rsidRPr="003E4E11">
              <w:t>Overall rating</w:t>
            </w:r>
          </w:p>
        </w:tc>
        <w:tc>
          <w:tcPr>
            <w:tcW w:w="1298" w:type="dxa"/>
          </w:tcPr>
          <w:p w14:paraId="5252E83F" w14:textId="77777777" w:rsidR="00B255C3" w:rsidRPr="003E4E11" w:rsidRDefault="00B255C3">
            <w:pPr>
              <w:jc w:val="center"/>
              <w:cnfStyle w:val="010000000000" w:firstRow="0" w:lastRow="1" w:firstColumn="0" w:lastColumn="0" w:oddVBand="0" w:evenVBand="0" w:oddHBand="0" w:evenHBand="0" w:firstRowFirstColumn="0" w:firstRowLastColumn="0" w:lastRowFirstColumn="0" w:lastRowLastColumn="0"/>
            </w:pPr>
            <w:r w:rsidRPr="003E4E11">
              <w:t>100%</w:t>
            </w:r>
          </w:p>
        </w:tc>
        <w:tc>
          <w:tcPr>
            <w:tcW w:w="1298" w:type="dxa"/>
          </w:tcPr>
          <w:p w14:paraId="51A4A5E8" w14:textId="77777777" w:rsidR="00B255C3" w:rsidRPr="003E4E11" w:rsidRDefault="00B255C3">
            <w:pPr>
              <w:cnfStyle w:val="010000000000" w:firstRow="0" w:lastRow="1" w:firstColumn="0" w:lastColumn="0" w:oddVBand="0" w:evenVBand="0" w:oddHBand="0" w:evenHBand="0" w:firstRowFirstColumn="0" w:firstRowLastColumn="0" w:lastRowFirstColumn="0" w:lastRowLastColumn="0"/>
            </w:pPr>
          </w:p>
        </w:tc>
        <w:tc>
          <w:tcPr>
            <w:tcW w:w="1298" w:type="dxa"/>
          </w:tcPr>
          <w:p w14:paraId="347D9A23" w14:textId="77777777" w:rsidR="00B255C3" w:rsidRPr="003E4E11" w:rsidRDefault="00B255C3">
            <w:pPr>
              <w:cnfStyle w:val="010000000000" w:firstRow="0" w:lastRow="1" w:firstColumn="0" w:lastColumn="0" w:oddVBand="0" w:evenVBand="0" w:oddHBand="0" w:evenHBand="0" w:firstRowFirstColumn="0" w:firstRowLastColumn="0" w:lastRowFirstColumn="0" w:lastRowLastColumn="0"/>
            </w:pPr>
          </w:p>
        </w:tc>
        <w:tc>
          <w:tcPr>
            <w:tcW w:w="1298" w:type="dxa"/>
          </w:tcPr>
          <w:p w14:paraId="518EF6EC" w14:textId="77777777" w:rsidR="00B255C3" w:rsidRPr="003E4E11" w:rsidRDefault="00B255C3">
            <w:pPr>
              <w:cnfStyle w:val="010000000000" w:firstRow="0" w:lastRow="1" w:firstColumn="0" w:lastColumn="0" w:oddVBand="0" w:evenVBand="0" w:oddHBand="0" w:evenHBand="0" w:firstRowFirstColumn="0" w:firstRowLastColumn="0" w:lastRowFirstColumn="0" w:lastRowLastColumn="0"/>
            </w:pPr>
          </w:p>
        </w:tc>
        <w:tc>
          <w:tcPr>
            <w:tcW w:w="1298" w:type="dxa"/>
          </w:tcPr>
          <w:p w14:paraId="74A39D23" w14:textId="77777777" w:rsidR="00B255C3" w:rsidRPr="003E4E11" w:rsidRDefault="00B255C3">
            <w:pPr>
              <w:cnfStyle w:val="010000000000" w:firstRow="0" w:lastRow="1" w:firstColumn="0" w:lastColumn="0" w:oddVBand="0" w:evenVBand="0" w:oddHBand="0" w:evenHBand="0" w:firstRowFirstColumn="0" w:firstRowLastColumn="0" w:lastRowFirstColumn="0" w:lastRowLastColumn="0"/>
            </w:pPr>
          </w:p>
        </w:tc>
      </w:tr>
    </w:tbl>
    <w:p w14:paraId="6D666B12" w14:textId="77777777" w:rsidR="00B255C3" w:rsidRDefault="00B255C3" w:rsidP="00B255C3">
      <w:pPr>
        <w:pStyle w:val="Note"/>
      </w:pPr>
      <w:r>
        <w:t>Note:</w:t>
      </w:r>
    </w:p>
    <w:p w14:paraId="29274B53" w14:textId="1E2E32FA" w:rsidR="00B255C3" w:rsidRPr="003E4E11" w:rsidRDefault="00B255C3" w:rsidP="00B255C3">
      <w:pPr>
        <w:pStyle w:val="Note"/>
      </w:pPr>
      <w:r w:rsidRPr="003E4E11">
        <w:t>(a)</w:t>
      </w:r>
      <w:r>
        <w:tab/>
      </w:r>
      <w:r w:rsidRPr="003E4E11">
        <w:t xml:space="preserve">‘Importance of criteria’ should align to the priorities, </w:t>
      </w:r>
      <w:proofErr w:type="gramStart"/>
      <w:r w:rsidRPr="003E4E11">
        <w:t>objectives</w:t>
      </w:r>
      <w:proofErr w:type="gramEnd"/>
      <w:r w:rsidRPr="003E4E11">
        <w:t xml:space="preserve"> and trade-offs of the proposed solution.</w:t>
      </w:r>
    </w:p>
    <w:p w14:paraId="638183D2" w14:textId="77777777" w:rsidR="00B255C3" w:rsidRPr="00B255C3" w:rsidRDefault="00B255C3" w:rsidP="00B255C3">
      <w:pPr>
        <w:pStyle w:val="Heading3numbered"/>
      </w:pPr>
      <w:bookmarkStart w:id="304" w:name="_Toc86140978"/>
      <w:bookmarkStart w:id="305" w:name="_Toc86141115"/>
      <w:bookmarkStart w:id="306" w:name="_Toc86141252"/>
      <w:bookmarkStart w:id="307" w:name="_Toc86141395"/>
      <w:bookmarkStart w:id="308" w:name="_Toc86141534"/>
      <w:bookmarkStart w:id="309" w:name="_Toc86141829"/>
      <w:bookmarkStart w:id="310" w:name="_Toc86316731"/>
      <w:bookmarkStart w:id="311" w:name="_Toc121325441"/>
      <w:bookmarkEnd w:id="304"/>
      <w:bookmarkEnd w:id="305"/>
      <w:bookmarkEnd w:id="306"/>
      <w:bookmarkEnd w:id="307"/>
      <w:bookmarkEnd w:id="308"/>
      <w:bookmarkEnd w:id="309"/>
      <w:bookmarkEnd w:id="310"/>
      <w:r w:rsidRPr="00B255C3">
        <w:t xml:space="preserve">Intended contractual </w:t>
      </w:r>
      <w:proofErr w:type="gramStart"/>
      <w:r w:rsidRPr="00B255C3">
        <w:t>arrangements</w:t>
      </w:r>
      <w:bookmarkEnd w:id="311"/>
      <w:proofErr w:type="gramEnd"/>
    </w:p>
    <w:p w14:paraId="7AAAF2DE" w14:textId="77777777" w:rsidR="00B255C3" w:rsidRPr="00B255C3" w:rsidRDefault="00B255C3" w:rsidP="00B255C3">
      <w:pPr>
        <w:pStyle w:val="Heading3numbered"/>
      </w:pPr>
      <w:bookmarkStart w:id="312" w:name="_Toc86140980"/>
      <w:bookmarkStart w:id="313" w:name="_Toc86141117"/>
      <w:bookmarkStart w:id="314" w:name="_Toc86141254"/>
      <w:bookmarkStart w:id="315" w:name="_Toc86141397"/>
      <w:bookmarkStart w:id="316" w:name="_Toc86141536"/>
      <w:bookmarkStart w:id="317" w:name="_Toc86141831"/>
      <w:bookmarkStart w:id="318" w:name="_Toc86316733"/>
      <w:bookmarkStart w:id="319" w:name="_Toc121325442"/>
      <w:bookmarkEnd w:id="312"/>
      <w:bookmarkEnd w:id="313"/>
      <w:bookmarkEnd w:id="314"/>
      <w:bookmarkEnd w:id="315"/>
      <w:bookmarkEnd w:id="316"/>
      <w:bookmarkEnd w:id="317"/>
      <w:bookmarkEnd w:id="318"/>
      <w:r w:rsidRPr="00B255C3">
        <w:t>Outline of potential payment mechanisms</w:t>
      </w:r>
      <w:bookmarkEnd w:id="319"/>
    </w:p>
    <w:p w14:paraId="0B3417DA" w14:textId="77777777" w:rsidR="00B255C3" w:rsidRPr="00B255C3" w:rsidRDefault="00B255C3" w:rsidP="00B255C3">
      <w:pPr>
        <w:pStyle w:val="Heading2numbered"/>
      </w:pPr>
      <w:bookmarkStart w:id="320" w:name="_Toc86140982"/>
      <w:bookmarkStart w:id="321" w:name="_Toc86141119"/>
      <w:bookmarkStart w:id="322" w:name="_Toc86141256"/>
      <w:bookmarkStart w:id="323" w:name="_Toc86141399"/>
      <w:bookmarkStart w:id="324" w:name="_Toc86141538"/>
      <w:bookmarkStart w:id="325" w:name="_Toc86141833"/>
      <w:bookmarkStart w:id="326" w:name="_Toc86316735"/>
      <w:bookmarkStart w:id="327" w:name="_Toc121325443"/>
      <w:bookmarkEnd w:id="320"/>
      <w:bookmarkEnd w:id="321"/>
      <w:bookmarkEnd w:id="322"/>
      <w:bookmarkEnd w:id="323"/>
      <w:bookmarkEnd w:id="324"/>
      <w:bookmarkEnd w:id="325"/>
      <w:bookmarkEnd w:id="326"/>
      <w:r w:rsidRPr="00B255C3">
        <w:t>Market conditions</w:t>
      </w:r>
      <w:bookmarkEnd w:id="327"/>
    </w:p>
    <w:p w14:paraId="6883BA91" w14:textId="77777777" w:rsidR="00B255C3" w:rsidRPr="00B255C3" w:rsidRDefault="00B255C3" w:rsidP="00B255C3">
      <w:pPr>
        <w:pStyle w:val="Heading2numbered"/>
      </w:pPr>
      <w:bookmarkStart w:id="328" w:name="_Toc86140984"/>
      <w:bookmarkStart w:id="329" w:name="_Toc86141121"/>
      <w:bookmarkStart w:id="330" w:name="_Toc86141258"/>
      <w:bookmarkStart w:id="331" w:name="_Toc86141401"/>
      <w:bookmarkStart w:id="332" w:name="_Toc86141540"/>
      <w:bookmarkStart w:id="333" w:name="_Toc86141835"/>
      <w:bookmarkStart w:id="334" w:name="_Toc86316737"/>
      <w:bookmarkStart w:id="335" w:name="_Toc121325444"/>
      <w:bookmarkEnd w:id="328"/>
      <w:bookmarkEnd w:id="329"/>
      <w:bookmarkEnd w:id="330"/>
      <w:bookmarkEnd w:id="331"/>
      <w:bookmarkEnd w:id="332"/>
      <w:bookmarkEnd w:id="333"/>
      <w:bookmarkEnd w:id="334"/>
      <w:r w:rsidRPr="00B255C3">
        <w:t>Commercial and procurement risk assessment</w:t>
      </w:r>
      <w:bookmarkEnd w:id="335"/>
    </w:p>
    <w:p w14:paraId="20994B9B" w14:textId="67CCB606" w:rsidR="00B255C3" w:rsidRDefault="00B255C3" w:rsidP="00B255C3">
      <w:pPr>
        <w:pStyle w:val="Heading2numbered"/>
      </w:pPr>
      <w:bookmarkStart w:id="336" w:name="_Toc86140986"/>
      <w:bookmarkStart w:id="337" w:name="_Toc86141123"/>
      <w:bookmarkStart w:id="338" w:name="_Toc86141260"/>
      <w:bookmarkStart w:id="339" w:name="_Toc86141403"/>
      <w:bookmarkStart w:id="340" w:name="_Toc86141542"/>
      <w:bookmarkStart w:id="341" w:name="_Toc86141837"/>
      <w:bookmarkStart w:id="342" w:name="_Toc86316739"/>
      <w:bookmarkStart w:id="343" w:name="_Toc121325445"/>
      <w:bookmarkEnd w:id="336"/>
      <w:bookmarkEnd w:id="337"/>
      <w:bookmarkEnd w:id="338"/>
      <w:bookmarkEnd w:id="339"/>
      <w:bookmarkEnd w:id="340"/>
      <w:bookmarkEnd w:id="341"/>
      <w:bookmarkEnd w:id="342"/>
      <w:r w:rsidRPr="00B255C3">
        <w:t>Risk allocation</w:t>
      </w:r>
      <w:bookmarkEnd w:id="343"/>
    </w:p>
    <w:p w14:paraId="336FE297" w14:textId="77777777" w:rsidR="0065013B" w:rsidRPr="0065013B" w:rsidRDefault="0065013B" w:rsidP="0065013B"/>
    <w:p w14:paraId="6806FE70" w14:textId="60B911B3" w:rsidR="0065013B" w:rsidRDefault="0065013B" w:rsidP="0065013B">
      <w:pPr>
        <w:pStyle w:val="Heading1numbered"/>
        <w:pageBreakBefore/>
      </w:pPr>
      <w:bookmarkStart w:id="344" w:name="_Toc121325446"/>
      <w:r w:rsidRPr="0065013B">
        <w:lastRenderedPageBreak/>
        <w:t>Planning</w:t>
      </w:r>
      <w:r>
        <w:t>, environment, heritage</w:t>
      </w:r>
      <w:r w:rsidR="00FC4605">
        <w:t>,</w:t>
      </w:r>
      <w:r>
        <w:t xml:space="preserve"> </w:t>
      </w:r>
      <w:proofErr w:type="gramStart"/>
      <w:r w:rsidR="00FC4605">
        <w:t>land</w:t>
      </w:r>
      <w:proofErr w:type="gramEnd"/>
      <w:r w:rsidR="00FC4605">
        <w:t xml:space="preserve"> </w:t>
      </w:r>
      <w:r>
        <w:t>and culture</w:t>
      </w:r>
      <w:bookmarkEnd w:id="344"/>
    </w:p>
    <w:p w14:paraId="6F5BFB8E" w14:textId="0D1A9BBB" w:rsidR="0065013B" w:rsidRPr="0065013B" w:rsidRDefault="0065013B" w:rsidP="0065013B">
      <w:pPr>
        <w:pStyle w:val="Heading2numbered"/>
      </w:pPr>
      <w:bookmarkStart w:id="345" w:name="_Toc121325447"/>
      <w:r w:rsidRPr="0065013B">
        <w:t xml:space="preserve">Planning, environment, </w:t>
      </w:r>
      <w:r w:rsidR="00FC4605">
        <w:t xml:space="preserve">land, </w:t>
      </w:r>
      <w:proofErr w:type="gramStart"/>
      <w:r w:rsidRPr="0065013B">
        <w:t>heritage</w:t>
      </w:r>
      <w:proofErr w:type="gramEnd"/>
      <w:r w:rsidRPr="0065013B">
        <w:t xml:space="preserve"> and culture considerations</w:t>
      </w:r>
      <w:bookmarkEnd w:id="345"/>
    </w:p>
    <w:p w14:paraId="36CE73DE" w14:textId="53EA4B9F" w:rsidR="0065013B" w:rsidRDefault="0065013B" w:rsidP="0065013B">
      <w:pPr>
        <w:pStyle w:val="Heading2numbered"/>
      </w:pPr>
      <w:bookmarkStart w:id="346" w:name="_Toc86140990"/>
      <w:bookmarkStart w:id="347" w:name="_Toc86141127"/>
      <w:bookmarkStart w:id="348" w:name="_Toc86141264"/>
      <w:bookmarkStart w:id="349" w:name="_Toc86141407"/>
      <w:bookmarkStart w:id="350" w:name="_Toc86141546"/>
      <w:bookmarkStart w:id="351" w:name="_Toc86141841"/>
      <w:bookmarkStart w:id="352" w:name="_Toc86316743"/>
      <w:bookmarkStart w:id="353" w:name="_Toc121325448"/>
      <w:bookmarkEnd w:id="346"/>
      <w:bookmarkEnd w:id="347"/>
      <w:bookmarkEnd w:id="348"/>
      <w:bookmarkEnd w:id="349"/>
      <w:bookmarkEnd w:id="350"/>
      <w:bookmarkEnd w:id="351"/>
      <w:bookmarkEnd w:id="352"/>
      <w:r w:rsidRPr="0065013B">
        <w:t xml:space="preserve">Planning, environment, </w:t>
      </w:r>
      <w:r w:rsidR="00FC4605">
        <w:t xml:space="preserve">land, </w:t>
      </w:r>
      <w:proofErr w:type="gramStart"/>
      <w:r w:rsidRPr="0065013B">
        <w:t>heritage</w:t>
      </w:r>
      <w:proofErr w:type="gramEnd"/>
      <w:r w:rsidRPr="0065013B">
        <w:t xml:space="preserve"> and culture risk summary</w:t>
      </w:r>
      <w:bookmarkEnd w:id="353"/>
    </w:p>
    <w:p w14:paraId="72BE6028" w14:textId="1A300D3E" w:rsidR="00D32EA2" w:rsidRDefault="00D32EA2" w:rsidP="00D32EA2">
      <w:pPr>
        <w:pStyle w:val="Heading2numbered"/>
      </w:pPr>
      <w:bookmarkStart w:id="354" w:name="_Toc121325449"/>
      <w:r>
        <w:t>Land Acquisition</w:t>
      </w:r>
    </w:p>
    <w:p w14:paraId="3AE77432" w14:textId="77777777" w:rsidR="00D32EA2" w:rsidRPr="00E621FF" w:rsidRDefault="00D32EA2" w:rsidP="00D32EA2">
      <w:pPr>
        <w:pStyle w:val="Heading2numbered"/>
      </w:pPr>
      <w:r w:rsidRPr="00E621FF">
        <w:t xml:space="preserve">Surplus Land </w:t>
      </w:r>
    </w:p>
    <w:p w14:paraId="474E39FF" w14:textId="77777777" w:rsidR="00DA0A95" w:rsidRDefault="00DA0A95" w:rsidP="002F5643">
      <w:pPr>
        <w:pStyle w:val="Tablechartdiagramheading"/>
      </w:pPr>
    </w:p>
    <w:p w14:paraId="7FDDA32C" w14:textId="1B246FBF" w:rsidR="002F5643" w:rsidRDefault="00DA0A95" w:rsidP="002F5643">
      <w:pPr>
        <w:pStyle w:val="Tablechartdiagramheading"/>
      </w:pPr>
      <w:r w:rsidRPr="002118BD">
        <w:t xml:space="preserve">Table </w:t>
      </w:r>
      <w:fldSimple w:instr=" SEQ Table \* ARABIC ">
        <w:r>
          <w:rPr>
            <w:noProof/>
          </w:rPr>
          <w:t>12</w:t>
        </w:r>
      </w:fldSimple>
      <w:r w:rsidRPr="002118BD">
        <w:t xml:space="preserve">: </w:t>
      </w:r>
      <w:r>
        <w:t xml:space="preserve">Land to be declared surplus to service delivery </w:t>
      </w:r>
      <w:proofErr w:type="gramStart"/>
      <w:r>
        <w:t>needs</w:t>
      </w:r>
      <w:proofErr w:type="gramEnd"/>
      <w:r w:rsidRPr="00E621FF" w:rsidDel="00D32EA2">
        <w:t xml:space="preserve"> </w:t>
      </w:r>
      <w:bookmarkEnd w:id="354"/>
    </w:p>
    <w:tbl>
      <w:tblPr>
        <w:tblStyle w:val="DTFfinancialtable"/>
        <w:tblW w:w="5000" w:type="pct"/>
        <w:tblLook w:val="06A0" w:firstRow="1" w:lastRow="0" w:firstColumn="1" w:lastColumn="0" w:noHBand="1" w:noVBand="1"/>
      </w:tblPr>
      <w:tblGrid>
        <w:gridCol w:w="2385"/>
        <w:gridCol w:w="1135"/>
        <w:gridCol w:w="1018"/>
        <w:gridCol w:w="1066"/>
        <w:gridCol w:w="954"/>
        <w:gridCol w:w="996"/>
        <w:gridCol w:w="1091"/>
        <w:gridCol w:w="993"/>
      </w:tblGrid>
      <w:tr w:rsidR="002F5643" w:rsidRPr="00451756" w14:paraId="4ACC2945" w14:textId="77777777" w:rsidTr="005754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16" w:type="dxa"/>
          </w:tcPr>
          <w:p w14:paraId="74C9D7CD" w14:textId="5147BCFB" w:rsidR="002F5643" w:rsidRPr="00451756" w:rsidRDefault="002F5643" w:rsidP="00063079">
            <w:pPr>
              <w:jc w:val="both"/>
            </w:pPr>
            <w:r>
              <w:tab/>
              <w:t>$ million</w:t>
            </w:r>
          </w:p>
        </w:tc>
        <w:tc>
          <w:tcPr>
            <w:tcW w:w="1147" w:type="dxa"/>
          </w:tcPr>
          <w:p w14:paraId="7E68C762"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r w:rsidRPr="009D0A90">
              <w:t>202</w:t>
            </w:r>
            <w:r>
              <w:t>2</w:t>
            </w:r>
            <w:r w:rsidRPr="009D0A90">
              <w:t>-2</w:t>
            </w:r>
            <w:r>
              <w:t>3</w:t>
            </w:r>
          </w:p>
        </w:tc>
        <w:tc>
          <w:tcPr>
            <w:tcW w:w="1028" w:type="dxa"/>
          </w:tcPr>
          <w:p w14:paraId="14B5FACF"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r w:rsidRPr="009D0A90">
              <w:t xml:space="preserve"> </w:t>
            </w:r>
          </w:p>
        </w:tc>
        <w:tc>
          <w:tcPr>
            <w:tcW w:w="1077" w:type="dxa"/>
          </w:tcPr>
          <w:p w14:paraId="24638296"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p>
        </w:tc>
        <w:tc>
          <w:tcPr>
            <w:tcW w:w="963" w:type="dxa"/>
          </w:tcPr>
          <w:p w14:paraId="18956E7D"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1006" w:type="dxa"/>
          </w:tcPr>
          <w:p w14:paraId="37BC7B84"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1103" w:type="dxa"/>
          </w:tcPr>
          <w:p w14:paraId="54DB4314"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r w:rsidRPr="00451756">
              <w:t>5-year total</w:t>
            </w:r>
          </w:p>
        </w:tc>
        <w:tc>
          <w:tcPr>
            <w:tcW w:w="1012" w:type="dxa"/>
          </w:tcPr>
          <w:p w14:paraId="7AA94515" w14:textId="77777777" w:rsidR="002F5643" w:rsidRPr="00451756" w:rsidRDefault="002F5643" w:rsidP="0057545B">
            <w:pPr>
              <w:cnfStyle w:val="100000000000" w:firstRow="1" w:lastRow="0" w:firstColumn="0" w:lastColumn="0" w:oddVBand="0" w:evenVBand="0" w:oddHBand="0" w:evenHBand="0" w:firstRowFirstColumn="0" w:firstRowLastColumn="0" w:lastRowFirstColumn="0" w:lastRowLastColumn="0"/>
            </w:pPr>
          </w:p>
        </w:tc>
      </w:tr>
      <w:tr w:rsidR="002F5643" w:rsidRPr="0033294C" w14:paraId="7B030F34" w14:textId="77777777" w:rsidTr="0057545B">
        <w:tc>
          <w:tcPr>
            <w:cnfStyle w:val="001000000000" w:firstRow="0" w:lastRow="0" w:firstColumn="1" w:lastColumn="0" w:oddVBand="0" w:evenVBand="0" w:oddHBand="0" w:evenHBand="0" w:firstRowFirstColumn="0" w:firstRowLastColumn="0" w:lastRowFirstColumn="0" w:lastRowLastColumn="0"/>
            <w:tcW w:w="2416" w:type="dxa"/>
          </w:tcPr>
          <w:p w14:paraId="1558129D" w14:textId="77777777" w:rsidR="002F5643" w:rsidRPr="00ED3206" w:rsidRDefault="002F5643" w:rsidP="0057545B">
            <w:r>
              <w:t>Property 1 Address</w:t>
            </w:r>
            <w:r w:rsidRPr="00ED3206">
              <w:t xml:space="preserve"> </w:t>
            </w:r>
          </w:p>
        </w:tc>
        <w:tc>
          <w:tcPr>
            <w:tcW w:w="1147" w:type="dxa"/>
          </w:tcPr>
          <w:p w14:paraId="6ECEBCA4"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1028" w:type="dxa"/>
          </w:tcPr>
          <w:p w14:paraId="0C27D4D8"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1077" w:type="dxa"/>
          </w:tcPr>
          <w:p w14:paraId="6F1D2048"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963" w:type="dxa"/>
          </w:tcPr>
          <w:p w14:paraId="4B6C64BD" w14:textId="77777777" w:rsidR="002F5643" w:rsidRPr="00ED3206" w:rsidRDefault="002F5643" w:rsidP="0057545B">
            <w:pPr>
              <w:cnfStyle w:val="000000000000" w:firstRow="0" w:lastRow="0" w:firstColumn="0" w:lastColumn="0" w:oddVBand="0" w:evenVBand="0" w:oddHBand="0" w:evenHBand="0" w:firstRowFirstColumn="0" w:firstRowLastColumn="0" w:lastRowFirstColumn="0" w:lastRowLastColumn="0"/>
            </w:pPr>
            <w:r w:rsidRPr="00ED3206">
              <w:t>0.000</w:t>
            </w:r>
          </w:p>
        </w:tc>
        <w:tc>
          <w:tcPr>
            <w:tcW w:w="1006" w:type="dxa"/>
          </w:tcPr>
          <w:p w14:paraId="186186CC"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pPr>
            <w:r w:rsidRPr="0033294C">
              <w:t>0.000</w:t>
            </w:r>
          </w:p>
        </w:tc>
        <w:tc>
          <w:tcPr>
            <w:tcW w:w="1103" w:type="dxa"/>
            <w:tcBorders>
              <w:bottom w:val="nil"/>
            </w:tcBorders>
            <w:shd w:val="clear" w:color="auto" w:fill="F2F2F2" w:themeFill="background1" w:themeFillShade="F2"/>
          </w:tcPr>
          <w:p w14:paraId="707CF54E" w14:textId="77777777" w:rsidR="002F5643" w:rsidRPr="00961137" w:rsidRDefault="002F5643" w:rsidP="0057545B">
            <w:pPr>
              <w:cnfStyle w:val="000000000000" w:firstRow="0" w:lastRow="0" w:firstColumn="0" w:lastColumn="0" w:oddVBand="0" w:evenVBand="0" w:oddHBand="0" w:evenHBand="0" w:firstRowFirstColumn="0" w:firstRowLastColumn="0" w:lastRowFirstColumn="0" w:lastRowLastColumn="0"/>
              <w:rPr>
                <w:b/>
              </w:rPr>
            </w:pPr>
            <w:r w:rsidRPr="00961137">
              <w:rPr>
                <w:b/>
              </w:rPr>
              <w:t>0.000</w:t>
            </w:r>
          </w:p>
        </w:tc>
        <w:tc>
          <w:tcPr>
            <w:tcW w:w="1012" w:type="dxa"/>
          </w:tcPr>
          <w:p w14:paraId="04DBB032" w14:textId="77777777" w:rsidR="002F5643" w:rsidRPr="0033294C" w:rsidRDefault="002F5643" w:rsidP="0057545B">
            <w:pPr>
              <w:jc w:val="center"/>
              <w:cnfStyle w:val="000000000000" w:firstRow="0" w:lastRow="0" w:firstColumn="0" w:lastColumn="0" w:oddVBand="0" w:evenVBand="0" w:oddHBand="0" w:evenHBand="0" w:firstRowFirstColumn="0" w:firstRowLastColumn="0" w:lastRowFirstColumn="0" w:lastRowLastColumn="0"/>
            </w:pPr>
          </w:p>
        </w:tc>
      </w:tr>
      <w:tr w:rsidR="002F5643" w:rsidRPr="0033294C" w14:paraId="5D157C2C" w14:textId="77777777" w:rsidTr="0057545B">
        <w:tc>
          <w:tcPr>
            <w:cnfStyle w:val="001000000000" w:firstRow="0" w:lastRow="0" w:firstColumn="1" w:lastColumn="0" w:oddVBand="0" w:evenVBand="0" w:oddHBand="0" w:evenHBand="0" w:firstRowFirstColumn="0" w:firstRowLastColumn="0" w:lastRowFirstColumn="0" w:lastRowLastColumn="0"/>
            <w:tcW w:w="2416" w:type="dxa"/>
          </w:tcPr>
          <w:p w14:paraId="3F6B4211" w14:textId="77777777" w:rsidR="002F5643" w:rsidRPr="0033294C" w:rsidRDefault="002F5643" w:rsidP="0057545B">
            <w:pPr>
              <w:rPr>
                <w:i/>
              </w:rPr>
            </w:pPr>
            <w:r>
              <w:rPr>
                <w:i/>
              </w:rPr>
              <w:t>Property 2 Address</w:t>
            </w:r>
          </w:p>
        </w:tc>
        <w:tc>
          <w:tcPr>
            <w:tcW w:w="1147" w:type="dxa"/>
          </w:tcPr>
          <w:p w14:paraId="10D2498A"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28" w:type="dxa"/>
          </w:tcPr>
          <w:p w14:paraId="6E5BF1EC"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77" w:type="dxa"/>
          </w:tcPr>
          <w:p w14:paraId="585CCCD0"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63" w:type="dxa"/>
          </w:tcPr>
          <w:p w14:paraId="7B2A3EEC"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06" w:type="dxa"/>
          </w:tcPr>
          <w:p w14:paraId="1EBCCB23"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103" w:type="dxa"/>
            <w:tcBorders>
              <w:bottom w:val="nil"/>
            </w:tcBorders>
            <w:shd w:val="clear" w:color="auto" w:fill="F2F2F2" w:themeFill="background1" w:themeFillShade="F2"/>
          </w:tcPr>
          <w:p w14:paraId="4BC9CAAA" w14:textId="77777777" w:rsidR="002F5643" w:rsidRPr="00961137" w:rsidRDefault="002F5643" w:rsidP="0057545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12" w:type="dxa"/>
          </w:tcPr>
          <w:p w14:paraId="1770CA81" w14:textId="77777777" w:rsidR="002F5643" w:rsidRPr="0033294C" w:rsidRDefault="002F5643" w:rsidP="0057545B">
            <w:pPr>
              <w:jc w:val="center"/>
              <w:cnfStyle w:val="000000000000" w:firstRow="0" w:lastRow="0" w:firstColumn="0" w:lastColumn="0" w:oddVBand="0" w:evenVBand="0" w:oddHBand="0" w:evenHBand="0" w:firstRowFirstColumn="0" w:firstRowLastColumn="0" w:lastRowFirstColumn="0" w:lastRowLastColumn="0"/>
              <w:rPr>
                <w:i/>
              </w:rPr>
            </w:pPr>
          </w:p>
        </w:tc>
      </w:tr>
      <w:tr w:rsidR="001A5118" w:rsidRPr="0033294C" w14:paraId="4F526C58" w14:textId="77777777" w:rsidTr="0057545B">
        <w:tc>
          <w:tcPr>
            <w:cnfStyle w:val="001000000000" w:firstRow="0" w:lastRow="0" w:firstColumn="1" w:lastColumn="0" w:oddVBand="0" w:evenVBand="0" w:oddHBand="0" w:evenHBand="0" w:firstRowFirstColumn="0" w:firstRowLastColumn="0" w:lastRowFirstColumn="0" w:lastRowLastColumn="0"/>
            <w:tcW w:w="2416" w:type="dxa"/>
          </w:tcPr>
          <w:p w14:paraId="1C497E80" w14:textId="77777777" w:rsidR="002F5643" w:rsidRPr="0033294C" w:rsidDel="00910BFD" w:rsidRDefault="002F5643" w:rsidP="0057545B">
            <w:pPr>
              <w:rPr>
                <w:i/>
              </w:rPr>
            </w:pPr>
            <w:r>
              <w:rPr>
                <w:i/>
              </w:rPr>
              <w:t>Etc</w:t>
            </w:r>
          </w:p>
        </w:tc>
        <w:tc>
          <w:tcPr>
            <w:tcW w:w="1147" w:type="dxa"/>
          </w:tcPr>
          <w:p w14:paraId="4A86B829"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28" w:type="dxa"/>
          </w:tcPr>
          <w:p w14:paraId="2D53D78F"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77" w:type="dxa"/>
          </w:tcPr>
          <w:p w14:paraId="04815A8D"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963" w:type="dxa"/>
          </w:tcPr>
          <w:p w14:paraId="717B7F47"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006" w:type="dxa"/>
          </w:tcPr>
          <w:p w14:paraId="29CEBF81" w14:textId="77777777" w:rsidR="002F5643" w:rsidRPr="0033294C" w:rsidRDefault="002F5643" w:rsidP="0057545B">
            <w:pPr>
              <w:cnfStyle w:val="000000000000" w:firstRow="0" w:lastRow="0" w:firstColumn="0" w:lastColumn="0" w:oddVBand="0" w:evenVBand="0" w:oddHBand="0" w:evenHBand="0" w:firstRowFirstColumn="0" w:firstRowLastColumn="0" w:lastRowFirstColumn="0" w:lastRowLastColumn="0"/>
              <w:rPr>
                <w:i/>
              </w:rPr>
            </w:pPr>
            <w:r w:rsidRPr="0033294C">
              <w:rPr>
                <w:i/>
              </w:rPr>
              <w:t>0.000</w:t>
            </w:r>
          </w:p>
        </w:tc>
        <w:tc>
          <w:tcPr>
            <w:tcW w:w="1103" w:type="dxa"/>
            <w:tcBorders>
              <w:bottom w:val="nil"/>
            </w:tcBorders>
            <w:shd w:val="clear" w:color="auto" w:fill="F2F2F2" w:themeFill="background1" w:themeFillShade="F2"/>
          </w:tcPr>
          <w:p w14:paraId="7B958350" w14:textId="77777777" w:rsidR="002F5643" w:rsidRPr="00961137" w:rsidRDefault="002F5643" w:rsidP="0057545B">
            <w:pPr>
              <w:cnfStyle w:val="000000000000" w:firstRow="0" w:lastRow="0" w:firstColumn="0" w:lastColumn="0" w:oddVBand="0" w:evenVBand="0" w:oddHBand="0" w:evenHBand="0" w:firstRowFirstColumn="0" w:firstRowLastColumn="0" w:lastRowFirstColumn="0" w:lastRowLastColumn="0"/>
              <w:rPr>
                <w:b/>
                <w:i/>
              </w:rPr>
            </w:pPr>
            <w:r w:rsidRPr="00961137">
              <w:rPr>
                <w:b/>
                <w:i/>
              </w:rPr>
              <w:t>0.000</w:t>
            </w:r>
          </w:p>
        </w:tc>
        <w:tc>
          <w:tcPr>
            <w:tcW w:w="1012" w:type="dxa"/>
          </w:tcPr>
          <w:p w14:paraId="31DB90E5" w14:textId="77777777" w:rsidR="002F5643" w:rsidRPr="0033294C" w:rsidRDefault="002F5643" w:rsidP="0057545B">
            <w:pPr>
              <w:jc w:val="center"/>
              <w:cnfStyle w:val="000000000000" w:firstRow="0" w:lastRow="0" w:firstColumn="0" w:lastColumn="0" w:oddVBand="0" w:evenVBand="0" w:oddHBand="0" w:evenHBand="0" w:firstRowFirstColumn="0" w:firstRowLastColumn="0" w:lastRowFirstColumn="0" w:lastRowLastColumn="0"/>
              <w:rPr>
                <w:i/>
              </w:rPr>
            </w:pPr>
          </w:p>
        </w:tc>
      </w:tr>
      <w:tr w:rsidR="002F5643" w:rsidRPr="00195F6D" w14:paraId="45809A67" w14:textId="77777777" w:rsidTr="0057545B">
        <w:tc>
          <w:tcPr>
            <w:cnfStyle w:val="001000000000" w:firstRow="0" w:lastRow="0" w:firstColumn="1" w:lastColumn="0" w:oddVBand="0" w:evenVBand="0" w:oddHBand="0" w:evenHBand="0" w:firstRowFirstColumn="0" w:firstRowLastColumn="0" w:lastRowFirstColumn="0" w:lastRowLastColumn="0"/>
            <w:tcW w:w="2416" w:type="dxa"/>
          </w:tcPr>
          <w:p w14:paraId="28134CEE" w14:textId="77777777" w:rsidR="002F5643" w:rsidRPr="00E22301" w:rsidRDefault="002F5643" w:rsidP="0057545B">
            <w:pPr>
              <w:rPr>
                <w:b/>
                <w:bCs/>
              </w:rPr>
            </w:pPr>
            <w:r w:rsidRPr="00E22301">
              <w:rPr>
                <w:b/>
                <w:bCs/>
              </w:rPr>
              <w:t>Total</w:t>
            </w:r>
          </w:p>
        </w:tc>
        <w:tc>
          <w:tcPr>
            <w:tcW w:w="1147" w:type="dxa"/>
          </w:tcPr>
          <w:p w14:paraId="077AFB97"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28" w:type="dxa"/>
          </w:tcPr>
          <w:p w14:paraId="14127B04"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77" w:type="dxa"/>
          </w:tcPr>
          <w:p w14:paraId="240613E8"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963" w:type="dxa"/>
          </w:tcPr>
          <w:p w14:paraId="183681C0"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06" w:type="dxa"/>
          </w:tcPr>
          <w:p w14:paraId="7E1C6DC0"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103" w:type="dxa"/>
            <w:tcBorders>
              <w:bottom w:val="single" w:sz="12" w:space="0" w:color="68CEF2" w:themeColor="accent2"/>
            </w:tcBorders>
            <w:shd w:val="clear" w:color="auto" w:fill="F2F2F2" w:themeFill="background1" w:themeFillShade="F2"/>
          </w:tcPr>
          <w:p w14:paraId="23AB5823" w14:textId="77777777" w:rsidR="002F5643" w:rsidRPr="00195F6D" w:rsidRDefault="002F5643" w:rsidP="0057545B">
            <w:pPr>
              <w:cnfStyle w:val="000000000000" w:firstRow="0" w:lastRow="0" w:firstColumn="0" w:lastColumn="0" w:oddVBand="0" w:evenVBand="0" w:oddHBand="0" w:evenHBand="0" w:firstRowFirstColumn="0" w:firstRowLastColumn="0" w:lastRowFirstColumn="0" w:lastRowLastColumn="0"/>
              <w:rPr>
                <w:b/>
                <w:bCs/>
              </w:rPr>
            </w:pPr>
            <w:r w:rsidRPr="00195F6D">
              <w:rPr>
                <w:b/>
                <w:bCs/>
              </w:rPr>
              <w:t>0.000</w:t>
            </w:r>
          </w:p>
        </w:tc>
        <w:tc>
          <w:tcPr>
            <w:tcW w:w="1012" w:type="dxa"/>
          </w:tcPr>
          <w:p w14:paraId="7F60F414" w14:textId="77777777" w:rsidR="002F5643" w:rsidRPr="00195F6D" w:rsidRDefault="002F5643" w:rsidP="0057545B">
            <w:pPr>
              <w:jc w:val="center"/>
              <w:cnfStyle w:val="000000000000" w:firstRow="0" w:lastRow="0" w:firstColumn="0" w:lastColumn="0" w:oddVBand="0" w:evenVBand="0" w:oddHBand="0" w:evenHBand="0" w:firstRowFirstColumn="0" w:firstRowLastColumn="0" w:lastRowFirstColumn="0" w:lastRowLastColumn="0"/>
              <w:rPr>
                <w:b/>
                <w:bCs/>
              </w:rPr>
            </w:pPr>
          </w:p>
        </w:tc>
      </w:tr>
    </w:tbl>
    <w:p w14:paraId="71B03410" w14:textId="77777777" w:rsidR="002F5643" w:rsidRPr="0065013B" w:rsidRDefault="002F5643" w:rsidP="002F5643"/>
    <w:p w14:paraId="293FDA1A" w14:textId="77777777" w:rsidR="0065013B" w:rsidRPr="0065013B" w:rsidRDefault="0065013B" w:rsidP="0065013B"/>
    <w:p w14:paraId="119ED1BE" w14:textId="77777777" w:rsidR="0065013B" w:rsidRDefault="0065013B" w:rsidP="0065013B">
      <w:pPr>
        <w:pStyle w:val="Heading1numbered"/>
        <w:pageBreakBefore/>
      </w:pPr>
      <w:bookmarkStart w:id="355" w:name="_Toc121325450"/>
      <w:r>
        <w:lastRenderedPageBreak/>
        <w:t>Project schedule</w:t>
      </w:r>
      <w:bookmarkEnd w:id="355"/>
    </w:p>
    <w:p w14:paraId="14E125A4" w14:textId="77777777" w:rsidR="0065013B" w:rsidRPr="0065013B" w:rsidRDefault="0065013B" w:rsidP="0065013B">
      <w:pPr>
        <w:pStyle w:val="Heading2numbered"/>
      </w:pPr>
      <w:bookmarkStart w:id="356" w:name="_Toc121325451"/>
      <w:r w:rsidRPr="0065013B">
        <w:t>Detailed project schedule</w:t>
      </w:r>
      <w:bookmarkEnd w:id="356"/>
    </w:p>
    <w:p w14:paraId="1C6DC039" w14:textId="77777777" w:rsidR="0065013B" w:rsidRPr="0065013B" w:rsidRDefault="0065013B" w:rsidP="0065013B">
      <w:pPr>
        <w:pStyle w:val="Heading2numbered"/>
      </w:pPr>
      <w:bookmarkStart w:id="357" w:name="_Toc86140994"/>
      <w:bookmarkStart w:id="358" w:name="_Toc86141131"/>
      <w:bookmarkStart w:id="359" w:name="_Toc86141268"/>
      <w:bookmarkStart w:id="360" w:name="_Toc86141411"/>
      <w:bookmarkStart w:id="361" w:name="_Toc86141550"/>
      <w:bookmarkStart w:id="362" w:name="_Toc86141845"/>
      <w:bookmarkStart w:id="363" w:name="_Toc86316747"/>
      <w:bookmarkStart w:id="364" w:name="_Toc121325452"/>
      <w:bookmarkEnd w:id="357"/>
      <w:bookmarkEnd w:id="358"/>
      <w:bookmarkEnd w:id="359"/>
      <w:bookmarkEnd w:id="360"/>
      <w:bookmarkEnd w:id="361"/>
      <w:bookmarkEnd w:id="362"/>
      <w:bookmarkEnd w:id="363"/>
      <w:r w:rsidRPr="0065013B">
        <w:t>Critical path activities and key milestones</w:t>
      </w:r>
      <w:bookmarkEnd w:id="364"/>
    </w:p>
    <w:p w14:paraId="397414A9" w14:textId="77777777" w:rsidR="0065013B" w:rsidRPr="0065013B" w:rsidRDefault="0065013B" w:rsidP="0065013B">
      <w:pPr>
        <w:pStyle w:val="Heading2numbered"/>
      </w:pPr>
      <w:bookmarkStart w:id="365" w:name="_Toc86140996"/>
      <w:bookmarkStart w:id="366" w:name="_Toc86141133"/>
      <w:bookmarkStart w:id="367" w:name="_Toc86141270"/>
      <w:bookmarkStart w:id="368" w:name="_Toc86141413"/>
      <w:bookmarkStart w:id="369" w:name="_Toc86141552"/>
      <w:bookmarkStart w:id="370" w:name="_Toc86141847"/>
      <w:bookmarkStart w:id="371" w:name="_Toc86316749"/>
      <w:bookmarkStart w:id="372" w:name="_Toc121325453"/>
      <w:bookmarkEnd w:id="365"/>
      <w:bookmarkEnd w:id="366"/>
      <w:bookmarkEnd w:id="367"/>
      <w:bookmarkEnd w:id="368"/>
      <w:bookmarkEnd w:id="369"/>
      <w:bookmarkEnd w:id="370"/>
      <w:bookmarkEnd w:id="371"/>
      <w:r w:rsidRPr="0065013B">
        <w:t>Project schedule risk assessment</w:t>
      </w:r>
      <w:bookmarkEnd w:id="372"/>
    </w:p>
    <w:p w14:paraId="35497BF3" w14:textId="77777777" w:rsidR="0065013B" w:rsidRPr="0065013B" w:rsidRDefault="0065013B" w:rsidP="0065013B"/>
    <w:p w14:paraId="5F24E9F9" w14:textId="4FAAADCB" w:rsidR="0065013B" w:rsidRDefault="0065013B" w:rsidP="0065013B">
      <w:pPr>
        <w:pStyle w:val="Heading1numbered"/>
        <w:pageBreakBefore/>
      </w:pPr>
      <w:bookmarkStart w:id="373" w:name="_Toc121325454"/>
      <w:r>
        <w:lastRenderedPageBreak/>
        <w:t>Project budget</w:t>
      </w:r>
      <w:bookmarkEnd w:id="373"/>
    </w:p>
    <w:p w14:paraId="61DA2A46" w14:textId="5F8D8F49" w:rsidR="00FA3FD2" w:rsidRDefault="00FA3FD2" w:rsidP="00FA3FD2"/>
    <w:p w14:paraId="3D281EC5" w14:textId="5128C162" w:rsidR="0065013B" w:rsidRPr="005D037E" w:rsidRDefault="00FA3FD2" w:rsidP="00FA3FD2">
      <w:pPr>
        <w:pStyle w:val="Heading2numbered"/>
      </w:pPr>
      <w:bookmarkStart w:id="374" w:name="_Toc121325455"/>
      <w:bookmarkStart w:id="375" w:name="_Hlk120184879"/>
      <w:r w:rsidRPr="002118BD">
        <w:t>Summary costing</w:t>
      </w:r>
      <w:bookmarkStart w:id="376" w:name="_Toc86140999"/>
      <w:bookmarkStart w:id="377" w:name="_Toc86141136"/>
      <w:bookmarkStart w:id="378" w:name="_Toc86141273"/>
      <w:bookmarkStart w:id="379" w:name="_Toc86141416"/>
      <w:bookmarkStart w:id="380" w:name="_Toc86141555"/>
      <w:bookmarkStart w:id="381" w:name="_Toc86141850"/>
      <w:bookmarkStart w:id="382" w:name="_Toc86316752"/>
      <w:bookmarkEnd w:id="374"/>
      <w:bookmarkEnd w:id="376"/>
      <w:bookmarkEnd w:id="377"/>
      <w:bookmarkEnd w:id="378"/>
      <w:bookmarkEnd w:id="379"/>
      <w:bookmarkEnd w:id="380"/>
      <w:bookmarkEnd w:id="381"/>
      <w:bookmarkEnd w:id="382"/>
    </w:p>
    <w:p w14:paraId="4D1CC379" w14:textId="7FE12836" w:rsidR="00C93FD9" w:rsidRPr="002118BD" w:rsidRDefault="00C93FD9" w:rsidP="00C93FD9">
      <w:pPr>
        <w:pStyle w:val="Tablechartdiagramheading"/>
      </w:pPr>
      <w:r w:rsidRPr="002118BD">
        <w:t xml:space="preserve">Table </w:t>
      </w:r>
      <w:fldSimple w:instr=" SEQ Table \* ARABIC "/>
      <w:r w:rsidRPr="002118BD">
        <w:t>: Summary statistics –</w:t>
      </w:r>
      <w:r w:rsidR="000B67E9" w:rsidRPr="002118BD">
        <w:t xml:space="preserve"> </w:t>
      </w:r>
      <w:r w:rsidRPr="002118BD">
        <w:t>funding sought</w:t>
      </w:r>
      <w:r w:rsidRPr="002118BD">
        <w:tab/>
        <w:t xml:space="preserve">$ </w:t>
      </w:r>
      <w:proofErr w:type="gramStart"/>
      <w:r w:rsidRPr="002118BD">
        <w:t>million</w:t>
      </w:r>
      <w:proofErr w:type="gramEnd"/>
    </w:p>
    <w:tbl>
      <w:tblPr>
        <w:tblStyle w:val="DTFfinancialtable"/>
        <w:tblW w:w="5000" w:type="pct"/>
        <w:tblLayout w:type="fixed"/>
        <w:tblLook w:val="06A0" w:firstRow="1" w:lastRow="0" w:firstColumn="1" w:lastColumn="0" w:noHBand="1" w:noVBand="1"/>
      </w:tblPr>
      <w:tblGrid>
        <w:gridCol w:w="2970"/>
        <w:gridCol w:w="934"/>
        <w:gridCol w:w="803"/>
        <w:gridCol w:w="933"/>
        <w:gridCol w:w="933"/>
        <w:gridCol w:w="817"/>
        <w:gridCol w:w="1050"/>
        <w:gridCol w:w="1198"/>
      </w:tblGrid>
      <w:tr w:rsidR="000A029B" w:rsidRPr="005D037E" w14:paraId="4F8FE53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0" w:type="dxa"/>
          </w:tcPr>
          <w:p w14:paraId="6383C83B" w14:textId="77777777" w:rsidR="000A029B" w:rsidRPr="002118BD" w:rsidRDefault="000A029B" w:rsidP="000A029B">
            <w:r w:rsidRPr="002118BD">
              <w:t>Funding sought</w:t>
            </w:r>
          </w:p>
        </w:tc>
        <w:tc>
          <w:tcPr>
            <w:tcW w:w="934" w:type="dxa"/>
          </w:tcPr>
          <w:p w14:paraId="51A56004" w14:textId="466940DC"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803" w:type="dxa"/>
          </w:tcPr>
          <w:p w14:paraId="50615876" w14:textId="4EEA0266"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933" w:type="dxa"/>
          </w:tcPr>
          <w:p w14:paraId="418B8CFF" w14:textId="026AF207"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933" w:type="dxa"/>
          </w:tcPr>
          <w:p w14:paraId="21ACDC38" w14:textId="5BD3AA64"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817" w:type="dxa"/>
          </w:tcPr>
          <w:p w14:paraId="7F89120D" w14:textId="623CB2D8"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1050" w:type="dxa"/>
          </w:tcPr>
          <w:p w14:paraId="48868864" w14:textId="77777777"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2118BD">
              <w:t>5-year total</w:t>
            </w:r>
          </w:p>
        </w:tc>
        <w:tc>
          <w:tcPr>
            <w:tcW w:w="1198" w:type="dxa"/>
          </w:tcPr>
          <w:p w14:paraId="6C2B2DFB" w14:textId="77777777"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pPr>
            <w:r w:rsidRPr="002118BD">
              <w:t>Ongoing/ TEI</w:t>
            </w:r>
          </w:p>
        </w:tc>
      </w:tr>
      <w:tr w:rsidR="001561F5" w:rsidRPr="005D037E" w14:paraId="0A514DBF" w14:textId="77777777">
        <w:tc>
          <w:tcPr>
            <w:cnfStyle w:val="001000000000" w:firstRow="0" w:lastRow="0" w:firstColumn="1" w:lastColumn="0" w:oddVBand="0" w:evenVBand="0" w:oddHBand="0" w:evenHBand="0" w:firstRowFirstColumn="0" w:firstRowLastColumn="0" w:lastRowFirstColumn="0" w:lastRowLastColumn="0"/>
            <w:tcW w:w="2970" w:type="dxa"/>
          </w:tcPr>
          <w:p w14:paraId="5E59C367" w14:textId="77777777" w:rsidR="00C93FD9" w:rsidRPr="002118BD" w:rsidRDefault="00C93FD9">
            <w:r w:rsidRPr="002118BD">
              <w:t>Net output funding sought</w:t>
            </w:r>
          </w:p>
        </w:tc>
        <w:tc>
          <w:tcPr>
            <w:tcW w:w="934" w:type="dxa"/>
          </w:tcPr>
          <w:p w14:paraId="34AA1E63"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03" w:type="dxa"/>
          </w:tcPr>
          <w:p w14:paraId="7D5C78E1"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5F96436D"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22A597D2"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17" w:type="dxa"/>
          </w:tcPr>
          <w:p w14:paraId="45BE2A5B"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050" w:type="dxa"/>
            <w:shd w:val="clear" w:color="auto" w:fill="E0F5FC" w:themeFill="accent2" w:themeFillTint="33"/>
          </w:tcPr>
          <w:p w14:paraId="2B6BC172"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198" w:type="dxa"/>
          </w:tcPr>
          <w:p w14:paraId="5FE90AD4"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r>
      <w:tr w:rsidR="001561F5" w:rsidRPr="005D037E" w14:paraId="39B82989" w14:textId="77777777">
        <w:tc>
          <w:tcPr>
            <w:cnfStyle w:val="001000000000" w:firstRow="0" w:lastRow="0" w:firstColumn="1" w:lastColumn="0" w:oddVBand="0" w:evenVBand="0" w:oddHBand="0" w:evenHBand="0" w:firstRowFirstColumn="0" w:firstRowLastColumn="0" w:lastRowFirstColumn="0" w:lastRowLastColumn="0"/>
            <w:tcW w:w="2970" w:type="dxa"/>
          </w:tcPr>
          <w:p w14:paraId="6C204CFC" w14:textId="77777777" w:rsidR="00C93FD9" w:rsidRPr="002118BD" w:rsidRDefault="00C93FD9">
            <w:r w:rsidRPr="002118BD">
              <w:t>Net asset funding sought</w:t>
            </w:r>
          </w:p>
        </w:tc>
        <w:tc>
          <w:tcPr>
            <w:tcW w:w="934" w:type="dxa"/>
          </w:tcPr>
          <w:p w14:paraId="2E364D05"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03" w:type="dxa"/>
          </w:tcPr>
          <w:p w14:paraId="74357AD3"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42B5F1D4"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933" w:type="dxa"/>
          </w:tcPr>
          <w:p w14:paraId="590B318C"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817" w:type="dxa"/>
          </w:tcPr>
          <w:p w14:paraId="1D78B867"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050" w:type="dxa"/>
            <w:shd w:val="clear" w:color="auto" w:fill="E0F5FC" w:themeFill="accent2" w:themeFillTint="33"/>
          </w:tcPr>
          <w:p w14:paraId="3B471A84" w14:textId="77777777" w:rsidR="00C93FD9" w:rsidRPr="002118BD"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0.000</w:t>
            </w:r>
          </w:p>
        </w:tc>
        <w:tc>
          <w:tcPr>
            <w:tcW w:w="1198" w:type="dxa"/>
          </w:tcPr>
          <w:p w14:paraId="31D0FE4A" w14:textId="77777777" w:rsidR="00C93FD9" w:rsidRPr="005D037E" w:rsidRDefault="00C93FD9">
            <w:pPr>
              <w:cnfStyle w:val="000000000000" w:firstRow="0" w:lastRow="0" w:firstColumn="0" w:lastColumn="0" w:oddVBand="0" w:evenVBand="0" w:oddHBand="0" w:evenHBand="0" w:firstRowFirstColumn="0" w:firstRowLastColumn="0" w:lastRowFirstColumn="0" w:lastRowLastColumn="0"/>
              <w:rPr>
                <w:szCs w:val="17"/>
              </w:rPr>
            </w:pPr>
            <w:r w:rsidRPr="002118BD">
              <w:rPr>
                <w:szCs w:val="17"/>
              </w:rPr>
              <w:t>TEI</w:t>
            </w:r>
          </w:p>
        </w:tc>
      </w:tr>
    </w:tbl>
    <w:p w14:paraId="210F01FE" w14:textId="1FEAEA35" w:rsidR="001375C5" w:rsidRPr="005D037E" w:rsidRDefault="001375C5" w:rsidP="001375C5">
      <w:bookmarkStart w:id="383" w:name="_Toc86141003"/>
      <w:bookmarkStart w:id="384" w:name="_Toc86141140"/>
      <w:bookmarkStart w:id="385" w:name="_Toc86141277"/>
      <w:bookmarkStart w:id="386" w:name="_Toc86141420"/>
      <w:bookmarkStart w:id="387" w:name="_Toc86141559"/>
      <w:bookmarkStart w:id="388" w:name="_Toc86141862"/>
      <w:bookmarkStart w:id="389" w:name="_Toc86316764"/>
      <w:bookmarkStart w:id="390" w:name="_Toc86141866"/>
      <w:bookmarkStart w:id="391" w:name="_Toc86316768"/>
      <w:bookmarkStart w:id="392" w:name="_Toc86141005"/>
      <w:bookmarkStart w:id="393" w:name="_Toc86141142"/>
      <w:bookmarkStart w:id="394" w:name="_Toc86141279"/>
      <w:bookmarkStart w:id="395" w:name="_Toc86141422"/>
      <w:bookmarkStart w:id="396" w:name="_Toc86141561"/>
      <w:bookmarkStart w:id="397" w:name="_Toc86141867"/>
      <w:bookmarkStart w:id="398" w:name="_Toc86316769"/>
      <w:bookmarkStart w:id="399" w:name="_Toc86141007"/>
      <w:bookmarkStart w:id="400" w:name="_Toc86141144"/>
      <w:bookmarkStart w:id="401" w:name="_Toc86141281"/>
      <w:bookmarkStart w:id="402" w:name="_Toc86141424"/>
      <w:bookmarkStart w:id="403" w:name="_Toc86141563"/>
      <w:bookmarkStart w:id="404" w:name="_Toc86141869"/>
      <w:bookmarkStart w:id="405" w:name="_Toc86316771"/>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58C5E90" w14:textId="16F2916F" w:rsidR="00E63BEB" w:rsidRPr="002118BD" w:rsidRDefault="00E63BEB" w:rsidP="00997E4B">
      <w:pPr>
        <w:pStyle w:val="Heading2numbered"/>
      </w:pPr>
      <w:bookmarkStart w:id="406" w:name="_Toc86141009"/>
      <w:bookmarkStart w:id="407" w:name="_Toc86141146"/>
      <w:bookmarkStart w:id="408" w:name="_Toc86141283"/>
      <w:bookmarkStart w:id="409" w:name="_Toc86141426"/>
      <w:bookmarkStart w:id="410" w:name="_Toc86141565"/>
      <w:bookmarkStart w:id="411" w:name="_Toc86141871"/>
      <w:bookmarkStart w:id="412" w:name="_Toc86316773"/>
      <w:bookmarkStart w:id="413" w:name="_Toc121325456"/>
      <w:bookmarkEnd w:id="375"/>
      <w:bookmarkEnd w:id="406"/>
      <w:bookmarkEnd w:id="407"/>
      <w:bookmarkEnd w:id="408"/>
      <w:bookmarkEnd w:id="409"/>
      <w:bookmarkEnd w:id="410"/>
      <w:bookmarkEnd w:id="411"/>
      <w:bookmarkEnd w:id="412"/>
      <w:r w:rsidRPr="005D037E">
        <w:t>Budget impact</w:t>
      </w:r>
      <w:r w:rsidR="00014ABE" w:rsidRPr="005D037E">
        <w:t xml:space="preserve"> – </w:t>
      </w:r>
      <w:r w:rsidR="00014ABE" w:rsidRPr="002118BD">
        <w:t>Detailed costing</w:t>
      </w:r>
      <w:bookmarkEnd w:id="413"/>
    </w:p>
    <w:p w14:paraId="45148910" w14:textId="7BD09746" w:rsidR="00E63BEB" w:rsidRPr="005D037E" w:rsidRDefault="00E63BEB" w:rsidP="00F81AE3">
      <w:pPr>
        <w:pStyle w:val="Tablechartdiagramheading"/>
      </w:pPr>
      <w:r w:rsidRPr="005D037E">
        <w:t xml:space="preserve">Table </w:t>
      </w:r>
      <w:fldSimple w:instr=" SEQ Table \* ARABIC "/>
      <w:r w:rsidRPr="005D037E">
        <w:t>: Capital budget impact</w:t>
      </w:r>
      <w:r w:rsidR="0053761E" w:rsidRPr="005D037E">
        <w:tab/>
        <w:t>$ million</w:t>
      </w:r>
    </w:p>
    <w:tbl>
      <w:tblPr>
        <w:tblStyle w:val="DTFfinancialtable"/>
        <w:tblW w:w="5000" w:type="pct"/>
        <w:tblLook w:val="06E0" w:firstRow="1" w:lastRow="1" w:firstColumn="1" w:lastColumn="0" w:noHBand="1" w:noVBand="1"/>
      </w:tblPr>
      <w:tblGrid>
        <w:gridCol w:w="2030"/>
        <w:gridCol w:w="796"/>
        <w:gridCol w:w="778"/>
        <w:gridCol w:w="798"/>
        <w:gridCol w:w="798"/>
        <w:gridCol w:w="799"/>
        <w:gridCol w:w="790"/>
        <w:gridCol w:w="790"/>
        <w:gridCol w:w="790"/>
        <w:gridCol w:w="1269"/>
      </w:tblGrid>
      <w:tr w:rsidR="000A029B" w:rsidRPr="005D037E" w14:paraId="01179586" w14:textId="77777777" w:rsidTr="00A112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0" w:type="dxa"/>
          </w:tcPr>
          <w:p w14:paraId="4AE5A3F1" w14:textId="77777777" w:rsidR="000A029B" w:rsidRPr="005D037E" w:rsidRDefault="000A029B" w:rsidP="000A029B">
            <w:r w:rsidRPr="005D037E">
              <w:t>Financial impact (capital)</w:t>
            </w:r>
          </w:p>
        </w:tc>
        <w:tc>
          <w:tcPr>
            <w:tcW w:w="796" w:type="dxa"/>
          </w:tcPr>
          <w:p w14:paraId="66CF2CD0" w14:textId="3B7BB19A"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778" w:type="dxa"/>
          </w:tcPr>
          <w:p w14:paraId="34F726B8" w14:textId="1359262F"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798" w:type="dxa"/>
          </w:tcPr>
          <w:p w14:paraId="08951DB0" w14:textId="5E1A8641"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798" w:type="dxa"/>
          </w:tcPr>
          <w:p w14:paraId="5BA0AF4B" w14:textId="3A9D59C2"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799" w:type="dxa"/>
          </w:tcPr>
          <w:p w14:paraId="3E71BF97" w14:textId="418941C4"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790" w:type="dxa"/>
          </w:tcPr>
          <w:p w14:paraId="2CCFDA8D" w14:textId="77777777"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5D037E">
              <w:t>5-year total</w:t>
            </w:r>
          </w:p>
        </w:tc>
        <w:tc>
          <w:tcPr>
            <w:tcW w:w="790" w:type="dxa"/>
          </w:tcPr>
          <w:p w14:paraId="3D000CC5" w14:textId="05E71DD2"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5D037E">
              <w:t>202</w:t>
            </w:r>
            <w:r>
              <w:t>8</w:t>
            </w:r>
            <w:r w:rsidRPr="005D037E">
              <w:t>-2</w:t>
            </w:r>
            <w:r>
              <w:t>9</w:t>
            </w:r>
          </w:p>
        </w:tc>
        <w:tc>
          <w:tcPr>
            <w:tcW w:w="790" w:type="dxa"/>
          </w:tcPr>
          <w:p w14:paraId="45F6A839" w14:textId="6D0F450A"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color w:val="auto"/>
              </w:rPr>
            </w:pPr>
            <w:r w:rsidRPr="005D037E">
              <w:t>202</w:t>
            </w:r>
            <w:r>
              <w:t>9</w:t>
            </w:r>
            <w:r w:rsidRPr="005D037E">
              <w:t>-</w:t>
            </w:r>
            <w:r>
              <w:t>30</w:t>
            </w:r>
          </w:p>
        </w:tc>
        <w:tc>
          <w:tcPr>
            <w:tcW w:w="1269" w:type="dxa"/>
          </w:tcPr>
          <w:p w14:paraId="22A07790" w14:textId="77777777" w:rsidR="000A029B" w:rsidRPr="005D037E" w:rsidRDefault="000A029B" w:rsidP="000A029B">
            <w:pPr>
              <w:cnfStyle w:val="100000000000" w:firstRow="1" w:lastRow="0" w:firstColumn="0" w:lastColumn="0" w:oddVBand="0" w:evenVBand="0" w:oddHBand="0" w:evenHBand="0" w:firstRowFirstColumn="0" w:firstRowLastColumn="0" w:lastRowFirstColumn="0" w:lastRowLastColumn="0"/>
            </w:pPr>
            <w:r w:rsidRPr="005D037E">
              <w:t>TEI</w:t>
            </w:r>
          </w:p>
        </w:tc>
      </w:tr>
      <w:tr w:rsidR="002A4483" w:rsidRPr="005D037E" w14:paraId="08AC42E7"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00CFF0BA" w14:textId="77777777" w:rsidR="00E63BEB" w:rsidRPr="005D037E" w:rsidRDefault="00E63BEB">
            <w:r w:rsidRPr="005D037E">
              <w:t>Component a</w:t>
            </w:r>
          </w:p>
        </w:tc>
        <w:tc>
          <w:tcPr>
            <w:tcW w:w="796" w:type="dxa"/>
          </w:tcPr>
          <w:p w14:paraId="4452C824"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78" w:type="dxa"/>
          </w:tcPr>
          <w:p w14:paraId="36D4F7B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2330D30C"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231D2E7B"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9" w:type="dxa"/>
          </w:tcPr>
          <w:p w14:paraId="318CE439"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shd w:val="clear" w:color="auto" w:fill="F2F2F2" w:themeFill="background1" w:themeFillShade="F2"/>
          </w:tcPr>
          <w:p w14:paraId="051C39C0"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rPr>
                <w:b/>
              </w:rPr>
              <w:t>0.000</w:t>
            </w:r>
          </w:p>
        </w:tc>
        <w:tc>
          <w:tcPr>
            <w:tcW w:w="790" w:type="dxa"/>
          </w:tcPr>
          <w:p w14:paraId="26E02277"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tcPr>
          <w:p w14:paraId="7F96ED0B"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t>0.000</w:t>
            </w:r>
          </w:p>
        </w:tc>
        <w:tc>
          <w:tcPr>
            <w:tcW w:w="1269" w:type="dxa"/>
            <w:shd w:val="clear" w:color="auto" w:fill="F2F2F2" w:themeFill="background1" w:themeFillShade="F2"/>
          </w:tcPr>
          <w:p w14:paraId="5C10B994"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rPr>
                <w:b/>
              </w:rPr>
              <w:t>0.000</w:t>
            </w:r>
          </w:p>
        </w:tc>
      </w:tr>
      <w:tr w:rsidR="002A4483" w:rsidRPr="005D037E" w14:paraId="11D57F4C"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538F4D1E" w14:textId="77777777" w:rsidR="00E63BEB" w:rsidRPr="005D037E" w:rsidRDefault="00E63BEB">
            <w:r w:rsidRPr="005D037E">
              <w:t>Component b</w:t>
            </w:r>
          </w:p>
        </w:tc>
        <w:tc>
          <w:tcPr>
            <w:tcW w:w="796" w:type="dxa"/>
          </w:tcPr>
          <w:p w14:paraId="3B8E5064"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78" w:type="dxa"/>
          </w:tcPr>
          <w:p w14:paraId="5DAED3A9"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16FAD13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8" w:type="dxa"/>
          </w:tcPr>
          <w:p w14:paraId="2F39D8A5"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9" w:type="dxa"/>
          </w:tcPr>
          <w:p w14:paraId="5938F05B"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shd w:val="clear" w:color="auto" w:fill="F2F2F2" w:themeFill="background1" w:themeFillShade="F2"/>
          </w:tcPr>
          <w:p w14:paraId="7869B8A9"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rPr>
                <w:b/>
              </w:rPr>
              <w:t>0.000</w:t>
            </w:r>
          </w:p>
        </w:tc>
        <w:tc>
          <w:tcPr>
            <w:tcW w:w="790" w:type="dxa"/>
          </w:tcPr>
          <w:p w14:paraId="0ADE10E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pPr>
            <w:r w:rsidRPr="005D037E">
              <w:t>0.000</w:t>
            </w:r>
          </w:p>
        </w:tc>
        <w:tc>
          <w:tcPr>
            <w:tcW w:w="790" w:type="dxa"/>
          </w:tcPr>
          <w:p w14:paraId="043C0C5F"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t>0.000</w:t>
            </w:r>
          </w:p>
        </w:tc>
        <w:tc>
          <w:tcPr>
            <w:tcW w:w="1269" w:type="dxa"/>
            <w:shd w:val="clear" w:color="auto" w:fill="F2F2F2" w:themeFill="background1" w:themeFillShade="F2"/>
          </w:tcPr>
          <w:p w14:paraId="0EB35BCD" w14:textId="77777777" w:rsidR="00E63BEB" w:rsidRPr="005D037E" w:rsidRDefault="00E63BEB">
            <w:pPr>
              <w:cnfStyle w:val="000000000000" w:firstRow="0" w:lastRow="0" w:firstColumn="0" w:lastColumn="0" w:oddVBand="0" w:evenVBand="0" w:oddHBand="0" w:evenHBand="0" w:firstRowFirstColumn="0" w:firstRowLastColumn="0" w:lastRowFirstColumn="0" w:lastRowLastColumn="0"/>
              <w:rPr>
                <w:b/>
              </w:rPr>
            </w:pPr>
            <w:r w:rsidRPr="005D037E">
              <w:rPr>
                <w:b/>
              </w:rPr>
              <w:t>0.000</w:t>
            </w:r>
          </w:p>
        </w:tc>
      </w:tr>
      <w:tr w:rsidR="001561F5" w:rsidRPr="001E5B84" w14:paraId="284DC697"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52AF18DE" w14:textId="45F911BB" w:rsidR="00384437" w:rsidRPr="00E621FF" w:rsidRDefault="00FF64D2" w:rsidP="00384437">
            <w:r w:rsidRPr="00E621FF">
              <w:t>Project o</w:t>
            </w:r>
            <w:r w:rsidR="00384437" w:rsidRPr="00E621FF">
              <w:t>wner costs</w:t>
            </w:r>
            <w:r w:rsidR="001E051F" w:rsidRPr="00E621FF">
              <w:t xml:space="preserve"> (Table </w:t>
            </w:r>
            <w:r w:rsidR="00B66E2B" w:rsidRPr="00E621FF">
              <w:t>1</w:t>
            </w:r>
            <w:r w:rsidR="0020770E" w:rsidRPr="00E621FF">
              <w:t>5</w:t>
            </w:r>
            <w:r w:rsidR="001E051F" w:rsidRPr="00E621FF">
              <w:t>)</w:t>
            </w:r>
          </w:p>
        </w:tc>
        <w:tc>
          <w:tcPr>
            <w:tcW w:w="796" w:type="dxa"/>
          </w:tcPr>
          <w:p w14:paraId="2259EED7" w14:textId="034D8F8F"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78" w:type="dxa"/>
          </w:tcPr>
          <w:p w14:paraId="6F2C810C" w14:textId="51891626"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8" w:type="dxa"/>
          </w:tcPr>
          <w:p w14:paraId="195FAC7D" w14:textId="1323884D"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8" w:type="dxa"/>
          </w:tcPr>
          <w:p w14:paraId="0668E618" w14:textId="5530A9F1"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9" w:type="dxa"/>
          </w:tcPr>
          <w:p w14:paraId="014FE06B" w14:textId="46F476B1"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0" w:type="dxa"/>
            <w:shd w:val="clear" w:color="auto" w:fill="F2F2F2" w:themeFill="background1" w:themeFillShade="F2"/>
          </w:tcPr>
          <w:p w14:paraId="70611719" w14:textId="2B7A2C9C"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rPr>
                <w:b/>
              </w:rPr>
            </w:pPr>
            <w:r w:rsidRPr="00E621FF">
              <w:rPr>
                <w:b/>
              </w:rPr>
              <w:t>0.000</w:t>
            </w:r>
          </w:p>
        </w:tc>
        <w:tc>
          <w:tcPr>
            <w:tcW w:w="790" w:type="dxa"/>
          </w:tcPr>
          <w:p w14:paraId="57C01D0F" w14:textId="090E1B04"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790" w:type="dxa"/>
          </w:tcPr>
          <w:p w14:paraId="00279AF3" w14:textId="7D2F20B9"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1269" w:type="dxa"/>
            <w:shd w:val="clear" w:color="auto" w:fill="F2F2F2" w:themeFill="background1" w:themeFillShade="F2"/>
          </w:tcPr>
          <w:p w14:paraId="0A700F3B" w14:textId="140742DC"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rPr>
                <w:b/>
              </w:rPr>
            </w:pPr>
            <w:r w:rsidRPr="00E621FF">
              <w:rPr>
                <w:b/>
              </w:rPr>
              <w:t>0.000</w:t>
            </w:r>
          </w:p>
        </w:tc>
      </w:tr>
      <w:tr w:rsidR="002A4483" w:rsidRPr="001E5B84" w14:paraId="6806FDE5" w14:textId="77777777" w:rsidTr="00A112DB">
        <w:tc>
          <w:tcPr>
            <w:cnfStyle w:val="001000000000" w:firstRow="0" w:lastRow="0" w:firstColumn="1" w:lastColumn="0" w:oddVBand="0" w:evenVBand="0" w:oddHBand="0" w:evenHBand="0" w:firstRowFirstColumn="0" w:firstRowLastColumn="0" w:lastRowFirstColumn="0" w:lastRowLastColumn="0"/>
            <w:tcW w:w="2030" w:type="dxa"/>
          </w:tcPr>
          <w:p w14:paraId="46814673" w14:textId="77777777" w:rsidR="00E63BEB" w:rsidRPr="00BE6C10" w:rsidRDefault="00E63BEB">
            <w:r>
              <w:t>Project base r</w:t>
            </w:r>
            <w:r w:rsidRPr="00BE6C10">
              <w:t xml:space="preserve">isk </w:t>
            </w:r>
            <w:r>
              <w:t>estimate</w:t>
            </w:r>
          </w:p>
        </w:tc>
        <w:tc>
          <w:tcPr>
            <w:tcW w:w="796" w:type="dxa"/>
          </w:tcPr>
          <w:p w14:paraId="68787A53"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78" w:type="dxa"/>
          </w:tcPr>
          <w:p w14:paraId="70F9A61B"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Pr>
          <w:p w14:paraId="34663F7D"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Pr>
          <w:p w14:paraId="519E649E"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9" w:type="dxa"/>
          </w:tcPr>
          <w:p w14:paraId="4486E2CE"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shd w:val="clear" w:color="auto" w:fill="F2F2F2" w:themeFill="background1" w:themeFillShade="F2"/>
          </w:tcPr>
          <w:p w14:paraId="05B7D7C6"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8554B0">
              <w:rPr>
                <w:b/>
              </w:rPr>
              <w:t>0.000</w:t>
            </w:r>
          </w:p>
        </w:tc>
        <w:tc>
          <w:tcPr>
            <w:tcW w:w="790" w:type="dxa"/>
          </w:tcPr>
          <w:p w14:paraId="78DD7FB9"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Pr>
          <w:p w14:paraId="6479D045"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1269" w:type="dxa"/>
            <w:shd w:val="clear" w:color="auto" w:fill="F2F2F2" w:themeFill="background1" w:themeFillShade="F2"/>
          </w:tcPr>
          <w:p w14:paraId="3037CED8"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1E5B84" w14:paraId="49C74CE2" w14:textId="77777777" w:rsidTr="00A112DB">
        <w:tc>
          <w:tcPr>
            <w:cnfStyle w:val="001000000000" w:firstRow="0" w:lastRow="0" w:firstColumn="1" w:lastColumn="0" w:oddVBand="0" w:evenVBand="0" w:oddHBand="0" w:evenHBand="0" w:firstRowFirstColumn="0" w:firstRowLastColumn="0" w:lastRowFirstColumn="0" w:lastRowLastColumn="0"/>
            <w:tcW w:w="2030" w:type="dxa"/>
            <w:tcBorders>
              <w:bottom w:val="single" w:sz="6" w:space="0" w:color="auto"/>
            </w:tcBorders>
          </w:tcPr>
          <w:p w14:paraId="6F473AB1" w14:textId="77777777" w:rsidR="00E63BEB" w:rsidRPr="00BE6C10" w:rsidRDefault="00E63BEB">
            <w:r>
              <w:t>Project excess risk estimate</w:t>
            </w:r>
          </w:p>
        </w:tc>
        <w:tc>
          <w:tcPr>
            <w:tcW w:w="796" w:type="dxa"/>
            <w:tcBorders>
              <w:bottom w:val="single" w:sz="6" w:space="0" w:color="auto"/>
            </w:tcBorders>
          </w:tcPr>
          <w:p w14:paraId="1AA385D9"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78" w:type="dxa"/>
            <w:tcBorders>
              <w:bottom w:val="single" w:sz="6" w:space="0" w:color="auto"/>
            </w:tcBorders>
          </w:tcPr>
          <w:p w14:paraId="0E529EE4"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bottom w:val="single" w:sz="6" w:space="0" w:color="auto"/>
            </w:tcBorders>
          </w:tcPr>
          <w:p w14:paraId="12A64821"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bottom w:val="single" w:sz="6" w:space="0" w:color="auto"/>
            </w:tcBorders>
          </w:tcPr>
          <w:p w14:paraId="1029CF6A"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9" w:type="dxa"/>
            <w:tcBorders>
              <w:bottom w:val="single" w:sz="6" w:space="0" w:color="auto"/>
            </w:tcBorders>
          </w:tcPr>
          <w:p w14:paraId="2F06DC8B"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bottom w:val="single" w:sz="6" w:space="0" w:color="auto"/>
            </w:tcBorders>
            <w:shd w:val="clear" w:color="auto" w:fill="F2F2F2" w:themeFill="background1" w:themeFillShade="F2"/>
          </w:tcPr>
          <w:p w14:paraId="35477B77"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8554B0">
              <w:rPr>
                <w:b/>
              </w:rPr>
              <w:t>0.000</w:t>
            </w:r>
          </w:p>
        </w:tc>
        <w:tc>
          <w:tcPr>
            <w:tcW w:w="790" w:type="dxa"/>
            <w:tcBorders>
              <w:bottom w:val="single" w:sz="6" w:space="0" w:color="auto"/>
            </w:tcBorders>
          </w:tcPr>
          <w:p w14:paraId="12585C33"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bottom w:val="single" w:sz="6" w:space="0" w:color="auto"/>
            </w:tcBorders>
          </w:tcPr>
          <w:p w14:paraId="62D5CD71"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1269" w:type="dxa"/>
            <w:tcBorders>
              <w:bottom w:val="single" w:sz="6" w:space="0" w:color="auto"/>
            </w:tcBorders>
            <w:shd w:val="clear" w:color="auto" w:fill="F2F2F2" w:themeFill="background1" w:themeFillShade="F2"/>
          </w:tcPr>
          <w:p w14:paraId="3F375BBE"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D72FED" w14:paraId="2C6612DD" w14:textId="77777777" w:rsidTr="00A112DB">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auto"/>
              <w:bottom w:val="single" w:sz="6" w:space="0" w:color="auto"/>
            </w:tcBorders>
          </w:tcPr>
          <w:p w14:paraId="7DDD512A" w14:textId="77777777" w:rsidR="00E63BEB" w:rsidRPr="00D72FED" w:rsidRDefault="00E63BEB">
            <w:pPr>
              <w:rPr>
                <w:b/>
              </w:rPr>
            </w:pPr>
            <w:r w:rsidRPr="00D72FED">
              <w:rPr>
                <w:b/>
              </w:rPr>
              <w:t xml:space="preserve">Subtotal gross capital </w:t>
            </w:r>
          </w:p>
        </w:tc>
        <w:tc>
          <w:tcPr>
            <w:tcW w:w="796" w:type="dxa"/>
            <w:tcBorders>
              <w:top w:val="single" w:sz="6" w:space="0" w:color="auto"/>
              <w:bottom w:val="single" w:sz="6" w:space="0" w:color="auto"/>
            </w:tcBorders>
            <w:shd w:val="clear" w:color="auto" w:fill="F2F2F2" w:themeFill="background1" w:themeFillShade="F2"/>
          </w:tcPr>
          <w:p w14:paraId="2E7FBB02"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78" w:type="dxa"/>
            <w:tcBorders>
              <w:top w:val="single" w:sz="6" w:space="0" w:color="auto"/>
              <w:bottom w:val="single" w:sz="6" w:space="0" w:color="auto"/>
            </w:tcBorders>
            <w:shd w:val="clear" w:color="auto" w:fill="F2F2F2" w:themeFill="background1" w:themeFillShade="F2"/>
          </w:tcPr>
          <w:p w14:paraId="75361437"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8" w:type="dxa"/>
            <w:tcBorders>
              <w:top w:val="single" w:sz="6" w:space="0" w:color="auto"/>
              <w:bottom w:val="single" w:sz="6" w:space="0" w:color="auto"/>
            </w:tcBorders>
            <w:shd w:val="clear" w:color="auto" w:fill="F2F2F2" w:themeFill="background1" w:themeFillShade="F2"/>
          </w:tcPr>
          <w:p w14:paraId="36B26FAD"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8" w:type="dxa"/>
            <w:tcBorders>
              <w:top w:val="single" w:sz="6" w:space="0" w:color="auto"/>
              <w:bottom w:val="single" w:sz="6" w:space="0" w:color="auto"/>
            </w:tcBorders>
            <w:shd w:val="clear" w:color="auto" w:fill="F2F2F2" w:themeFill="background1" w:themeFillShade="F2"/>
          </w:tcPr>
          <w:p w14:paraId="767316B0"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9" w:type="dxa"/>
            <w:tcBorders>
              <w:top w:val="single" w:sz="6" w:space="0" w:color="auto"/>
              <w:bottom w:val="single" w:sz="6" w:space="0" w:color="auto"/>
            </w:tcBorders>
            <w:shd w:val="clear" w:color="auto" w:fill="F2F2F2" w:themeFill="background1" w:themeFillShade="F2"/>
          </w:tcPr>
          <w:p w14:paraId="383A4BC8"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0" w:type="dxa"/>
            <w:tcBorders>
              <w:top w:val="single" w:sz="6" w:space="0" w:color="auto"/>
              <w:bottom w:val="single" w:sz="6" w:space="0" w:color="auto"/>
            </w:tcBorders>
            <w:shd w:val="clear" w:color="auto" w:fill="F2F2F2" w:themeFill="background1" w:themeFillShade="F2"/>
          </w:tcPr>
          <w:p w14:paraId="2F7A1C96"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c>
          <w:tcPr>
            <w:tcW w:w="790" w:type="dxa"/>
            <w:tcBorders>
              <w:top w:val="single" w:sz="6" w:space="0" w:color="auto"/>
              <w:bottom w:val="single" w:sz="6" w:space="0" w:color="auto"/>
            </w:tcBorders>
            <w:shd w:val="clear" w:color="auto" w:fill="F2F2F2" w:themeFill="background1" w:themeFillShade="F2"/>
          </w:tcPr>
          <w:p w14:paraId="7AA773AA" w14:textId="77777777" w:rsidR="00E63BEB" w:rsidRPr="00D72FED"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790" w:type="dxa"/>
            <w:tcBorders>
              <w:top w:val="single" w:sz="6" w:space="0" w:color="auto"/>
              <w:bottom w:val="single" w:sz="6" w:space="0" w:color="auto"/>
            </w:tcBorders>
            <w:shd w:val="clear" w:color="auto" w:fill="F2F2F2" w:themeFill="background1" w:themeFillShade="F2"/>
          </w:tcPr>
          <w:p w14:paraId="050D4469"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D72FED">
              <w:rPr>
                <w:b/>
              </w:rPr>
              <w:t>0.000</w:t>
            </w:r>
          </w:p>
        </w:tc>
        <w:tc>
          <w:tcPr>
            <w:tcW w:w="1269" w:type="dxa"/>
            <w:tcBorders>
              <w:top w:val="single" w:sz="6" w:space="0" w:color="auto"/>
              <w:bottom w:val="single" w:sz="6" w:space="0" w:color="auto"/>
            </w:tcBorders>
            <w:shd w:val="clear" w:color="auto" w:fill="F2F2F2" w:themeFill="background1" w:themeFillShade="F2"/>
          </w:tcPr>
          <w:p w14:paraId="6906292A"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1E5B84" w14:paraId="4F226B29" w14:textId="77777777" w:rsidTr="00A112DB">
        <w:tc>
          <w:tcPr>
            <w:cnfStyle w:val="001000000000" w:firstRow="0" w:lastRow="0" w:firstColumn="1" w:lastColumn="0" w:oddVBand="0" w:evenVBand="0" w:oddHBand="0" w:evenHBand="0" w:firstRowFirstColumn="0" w:firstRowLastColumn="0" w:lastRowFirstColumn="0" w:lastRowLastColumn="0"/>
            <w:tcW w:w="2030" w:type="dxa"/>
            <w:tcBorders>
              <w:top w:val="single" w:sz="6" w:space="0" w:color="auto"/>
            </w:tcBorders>
          </w:tcPr>
          <w:p w14:paraId="62EE839F" w14:textId="58346B27" w:rsidR="00E63BEB" w:rsidRPr="00BE6C10" w:rsidRDefault="00E63BEB">
            <w:r w:rsidRPr="00BE6C10">
              <w:t>Offsets from other sources (</w:t>
            </w:r>
            <w:proofErr w:type="gramStart"/>
            <w:r w:rsidRPr="00BE6C10">
              <w:t>e.g.</w:t>
            </w:r>
            <w:proofErr w:type="gramEnd"/>
            <w:r w:rsidRPr="00BE6C10">
              <w:t xml:space="preserve"> proceeds from asset sales, trust accounts, Commonwealth funding)</w:t>
            </w:r>
            <w:r>
              <w:t xml:space="preserve"> </w:t>
            </w:r>
            <w:r w:rsidR="00997E4B" w:rsidRPr="00997E4B">
              <w:rPr>
                <w:vertAlign w:val="superscript"/>
              </w:rPr>
              <w:t>(a)</w:t>
            </w:r>
          </w:p>
        </w:tc>
        <w:tc>
          <w:tcPr>
            <w:tcW w:w="796" w:type="dxa"/>
            <w:tcBorders>
              <w:top w:val="single" w:sz="6" w:space="0" w:color="auto"/>
            </w:tcBorders>
          </w:tcPr>
          <w:p w14:paraId="733C54B5"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78" w:type="dxa"/>
            <w:tcBorders>
              <w:top w:val="single" w:sz="6" w:space="0" w:color="auto"/>
            </w:tcBorders>
          </w:tcPr>
          <w:p w14:paraId="6C8A9DCF"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top w:val="single" w:sz="6" w:space="0" w:color="auto"/>
            </w:tcBorders>
          </w:tcPr>
          <w:p w14:paraId="1CD50A5C"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8" w:type="dxa"/>
            <w:tcBorders>
              <w:top w:val="single" w:sz="6" w:space="0" w:color="auto"/>
            </w:tcBorders>
          </w:tcPr>
          <w:p w14:paraId="33FB1E26"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9" w:type="dxa"/>
            <w:tcBorders>
              <w:top w:val="single" w:sz="6" w:space="0" w:color="auto"/>
            </w:tcBorders>
          </w:tcPr>
          <w:p w14:paraId="43C07085"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top w:val="single" w:sz="6" w:space="0" w:color="auto"/>
            </w:tcBorders>
            <w:shd w:val="clear" w:color="auto" w:fill="F2F2F2" w:themeFill="background1" w:themeFillShade="F2"/>
          </w:tcPr>
          <w:p w14:paraId="48A97A8E"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8554B0">
              <w:rPr>
                <w:b/>
              </w:rPr>
              <w:t>(0.000)</w:t>
            </w:r>
          </w:p>
        </w:tc>
        <w:tc>
          <w:tcPr>
            <w:tcW w:w="790" w:type="dxa"/>
            <w:tcBorders>
              <w:top w:val="single" w:sz="6" w:space="0" w:color="auto"/>
            </w:tcBorders>
          </w:tcPr>
          <w:p w14:paraId="28CF6411" w14:textId="77777777" w:rsidR="00E63BEB" w:rsidRPr="00BE6C10" w:rsidRDefault="00E63BEB">
            <w:pPr>
              <w:cnfStyle w:val="000000000000" w:firstRow="0" w:lastRow="0" w:firstColumn="0" w:lastColumn="0" w:oddVBand="0" w:evenVBand="0" w:oddHBand="0" w:evenHBand="0" w:firstRowFirstColumn="0" w:firstRowLastColumn="0" w:lastRowFirstColumn="0" w:lastRowLastColumn="0"/>
            </w:pPr>
            <w:r w:rsidRPr="00BE6C10">
              <w:t>(0.000)</w:t>
            </w:r>
          </w:p>
        </w:tc>
        <w:tc>
          <w:tcPr>
            <w:tcW w:w="790" w:type="dxa"/>
            <w:tcBorders>
              <w:top w:val="single" w:sz="6" w:space="0" w:color="auto"/>
            </w:tcBorders>
          </w:tcPr>
          <w:p w14:paraId="373EA8C8" w14:textId="77777777" w:rsidR="00E63BEB" w:rsidRPr="007F27F0" w:rsidRDefault="00E63BEB">
            <w:pPr>
              <w:cnfStyle w:val="000000000000" w:firstRow="0" w:lastRow="0" w:firstColumn="0" w:lastColumn="0" w:oddVBand="0" w:evenVBand="0" w:oddHBand="0" w:evenHBand="0" w:firstRowFirstColumn="0" w:firstRowLastColumn="0" w:lastRowFirstColumn="0" w:lastRowLastColumn="0"/>
              <w:rPr>
                <w:b/>
              </w:rPr>
            </w:pPr>
            <w:r w:rsidRPr="00BE6C10">
              <w:t>(0.000)</w:t>
            </w:r>
          </w:p>
        </w:tc>
        <w:tc>
          <w:tcPr>
            <w:tcW w:w="1269" w:type="dxa"/>
            <w:tcBorders>
              <w:top w:val="single" w:sz="6" w:space="0" w:color="auto"/>
            </w:tcBorders>
            <w:shd w:val="clear" w:color="auto" w:fill="F2F2F2" w:themeFill="background1" w:themeFillShade="F2"/>
          </w:tcPr>
          <w:p w14:paraId="79DDDADE" w14:textId="77777777" w:rsidR="00E63BEB" w:rsidRPr="008554B0" w:rsidRDefault="00E63BEB">
            <w:pPr>
              <w:cnfStyle w:val="000000000000" w:firstRow="0" w:lastRow="0" w:firstColumn="0" w:lastColumn="0" w:oddVBand="0" w:evenVBand="0" w:oddHBand="0" w:evenHBand="0" w:firstRowFirstColumn="0" w:firstRowLastColumn="0" w:lastRowFirstColumn="0" w:lastRowLastColumn="0"/>
              <w:rPr>
                <w:b/>
              </w:rPr>
            </w:pPr>
            <w:r w:rsidRPr="008554B0">
              <w:rPr>
                <w:b/>
              </w:rPr>
              <w:t>(0.000)</w:t>
            </w:r>
          </w:p>
        </w:tc>
      </w:tr>
      <w:tr w:rsidR="002A4483" w:rsidRPr="001E5B84" w14:paraId="17573CF9" w14:textId="77777777" w:rsidTr="00A112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7675EF1D" w14:textId="77777777" w:rsidR="00E63BEB" w:rsidRPr="00BE6C10" w:rsidRDefault="00E63BEB">
            <w:r w:rsidRPr="00BE6C10">
              <w:t>Net impact capital</w:t>
            </w:r>
          </w:p>
        </w:tc>
        <w:tc>
          <w:tcPr>
            <w:tcW w:w="796" w:type="dxa"/>
          </w:tcPr>
          <w:p w14:paraId="256328F8"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78" w:type="dxa"/>
          </w:tcPr>
          <w:p w14:paraId="68276844"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8" w:type="dxa"/>
          </w:tcPr>
          <w:p w14:paraId="4AD7DF0E"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8" w:type="dxa"/>
          </w:tcPr>
          <w:p w14:paraId="5694FA92"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9" w:type="dxa"/>
          </w:tcPr>
          <w:p w14:paraId="2C5D8EC1"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0" w:type="dxa"/>
            <w:shd w:val="clear" w:color="auto" w:fill="F2F2F2" w:themeFill="background1" w:themeFillShade="F2"/>
          </w:tcPr>
          <w:p w14:paraId="1C3A422E"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8554B0">
              <w:t>0.000</w:t>
            </w:r>
          </w:p>
        </w:tc>
        <w:tc>
          <w:tcPr>
            <w:tcW w:w="790" w:type="dxa"/>
          </w:tcPr>
          <w:p w14:paraId="02099DCE" w14:textId="77777777" w:rsidR="00E63BEB" w:rsidRPr="00BE6C1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790" w:type="dxa"/>
          </w:tcPr>
          <w:p w14:paraId="45F79910" w14:textId="77777777" w:rsidR="00E63BEB" w:rsidRPr="007F27F0" w:rsidRDefault="00E63BEB">
            <w:pPr>
              <w:cnfStyle w:val="010000000000" w:firstRow="0" w:lastRow="1" w:firstColumn="0" w:lastColumn="0" w:oddVBand="0" w:evenVBand="0" w:oddHBand="0" w:evenHBand="0" w:firstRowFirstColumn="0" w:firstRowLastColumn="0" w:lastRowFirstColumn="0" w:lastRowLastColumn="0"/>
            </w:pPr>
            <w:r w:rsidRPr="00BE6C10">
              <w:t>0.000</w:t>
            </w:r>
          </w:p>
        </w:tc>
        <w:tc>
          <w:tcPr>
            <w:tcW w:w="1269" w:type="dxa"/>
            <w:shd w:val="clear" w:color="auto" w:fill="F2F2F2" w:themeFill="background1" w:themeFillShade="F2"/>
          </w:tcPr>
          <w:p w14:paraId="46B7E19E" w14:textId="77777777" w:rsidR="00E63BEB" w:rsidRPr="008554B0" w:rsidRDefault="00E63BEB">
            <w:pPr>
              <w:cnfStyle w:val="010000000000" w:firstRow="0" w:lastRow="1" w:firstColumn="0" w:lastColumn="0" w:oddVBand="0" w:evenVBand="0" w:oddHBand="0" w:evenHBand="0" w:firstRowFirstColumn="0" w:firstRowLastColumn="0" w:lastRowFirstColumn="0" w:lastRowLastColumn="0"/>
            </w:pPr>
            <w:r w:rsidRPr="008554B0">
              <w:t>0.000</w:t>
            </w:r>
          </w:p>
        </w:tc>
      </w:tr>
    </w:tbl>
    <w:p w14:paraId="0BEBDDBA" w14:textId="5CED2D04" w:rsidR="00997E4B" w:rsidRDefault="00997E4B" w:rsidP="00997E4B">
      <w:pPr>
        <w:pStyle w:val="Note"/>
      </w:pPr>
      <w:r>
        <w:t>Note:</w:t>
      </w:r>
    </w:p>
    <w:p w14:paraId="3E59F6EF" w14:textId="5FFF8A97" w:rsidR="00F36769" w:rsidRDefault="00997E4B" w:rsidP="006C1EFD">
      <w:pPr>
        <w:pStyle w:val="Note"/>
      </w:pPr>
      <w:r>
        <w:t>(a)</w:t>
      </w:r>
      <w:r>
        <w:tab/>
      </w:r>
      <w:r w:rsidR="00E63BEB">
        <w:t>S</w:t>
      </w:r>
      <w:r w:rsidR="00E63BEB" w:rsidRPr="00DA59EC">
        <w:t>pecify each separately by component if available</w:t>
      </w:r>
      <w:r w:rsidR="00E63BEB">
        <w:t>.</w:t>
      </w:r>
    </w:p>
    <w:p w14:paraId="1477F6DF" w14:textId="1C62FABB" w:rsidR="00F36769" w:rsidRDefault="00F36769" w:rsidP="00F36769">
      <w:pPr>
        <w:pStyle w:val="Note"/>
      </w:pPr>
      <w:r w:rsidRPr="00E621FF">
        <w:t>(b) Specify which component(s) the offset(s) will be applied to.</w:t>
      </w:r>
    </w:p>
    <w:p w14:paraId="50EDF691" w14:textId="77777777" w:rsidR="00406DFD" w:rsidRPr="00DA59EC" w:rsidRDefault="00406DFD" w:rsidP="00997E4B">
      <w:pPr>
        <w:pStyle w:val="Note"/>
      </w:pPr>
    </w:p>
    <w:p w14:paraId="688F0A5F" w14:textId="0C485BC8" w:rsidR="00E63BEB" w:rsidRDefault="00E63BEB" w:rsidP="00F81AE3">
      <w:pPr>
        <w:pStyle w:val="Tablechartdiagramheading"/>
      </w:pPr>
      <w:bookmarkStart w:id="414" w:name="_Toc20831343"/>
      <w:r>
        <w:t xml:space="preserve">Table </w:t>
      </w:r>
      <w:fldSimple w:instr=" SEQ Table \* ARABIC "/>
      <w:r>
        <w:t>: Operational budget impact</w:t>
      </w:r>
      <w:bookmarkEnd w:id="414"/>
      <w:r w:rsidR="0053761E">
        <w:tab/>
        <w:t>$ million</w:t>
      </w:r>
    </w:p>
    <w:tbl>
      <w:tblPr>
        <w:tblStyle w:val="DTFfinancialtable"/>
        <w:tblW w:w="5000" w:type="pct"/>
        <w:tblLook w:val="06E0" w:firstRow="1" w:lastRow="1" w:firstColumn="1" w:lastColumn="0" w:noHBand="1" w:noVBand="1"/>
      </w:tblPr>
      <w:tblGrid>
        <w:gridCol w:w="2708"/>
        <w:gridCol w:w="894"/>
        <w:gridCol w:w="895"/>
        <w:gridCol w:w="896"/>
        <w:gridCol w:w="895"/>
        <w:gridCol w:w="896"/>
        <w:gridCol w:w="893"/>
        <w:gridCol w:w="1561"/>
      </w:tblGrid>
      <w:tr w:rsidR="000A029B" w:rsidRPr="00BD440B" w14:paraId="6E133FEE" w14:textId="77777777" w:rsidTr="006165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08" w:type="dxa"/>
          </w:tcPr>
          <w:p w14:paraId="479E7338" w14:textId="77777777" w:rsidR="000A029B" w:rsidRPr="00E267EA" w:rsidRDefault="000A029B" w:rsidP="000A029B">
            <w:pPr>
              <w:rPr>
                <w:bCs/>
                <w:iCs/>
              </w:rPr>
            </w:pPr>
            <w:r w:rsidRPr="00E267EA">
              <w:rPr>
                <w:bCs/>
                <w:iCs/>
              </w:rPr>
              <w:t>Financial impact outputs</w:t>
            </w:r>
          </w:p>
        </w:tc>
        <w:tc>
          <w:tcPr>
            <w:tcW w:w="894" w:type="dxa"/>
          </w:tcPr>
          <w:p w14:paraId="24B713DF" w14:textId="6773DFE3"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9D0A90">
              <w:t>202</w:t>
            </w:r>
            <w:r>
              <w:t>3</w:t>
            </w:r>
            <w:r w:rsidRPr="009D0A90">
              <w:t>-2</w:t>
            </w:r>
            <w:r>
              <w:t>4</w:t>
            </w:r>
          </w:p>
        </w:tc>
        <w:tc>
          <w:tcPr>
            <w:tcW w:w="895" w:type="dxa"/>
          </w:tcPr>
          <w:p w14:paraId="1E821467" w14:textId="3F5330F2"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9D0A90">
              <w:t>202</w:t>
            </w:r>
            <w:r>
              <w:t>4</w:t>
            </w:r>
            <w:r w:rsidRPr="009D0A90">
              <w:t>-2</w:t>
            </w:r>
            <w:r>
              <w:t>5</w:t>
            </w:r>
            <w:r w:rsidRPr="009D0A90">
              <w:t xml:space="preserve"> </w:t>
            </w:r>
          </w:p>
        </w:tc>
        <w:tc>
          <w:tcPr>
            <w:tcW w:w="896" w:type="dxa"/>
          </w:tcPr>
          <w:p w14:paraId="7F556458" w14:textId="16A82B23"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9D0A90">
              <w:t>202</w:t>
            </w:r>
            <w:r>
              <w:t>5</w:t>
            </w:r>
            <w:r w:rsidRPr="009D0A90">
              <w:t>-2</w:t>
            </w:r>
            <w:r>
              <w:t>6</w:t>
            </w:r>
          </w:p>
        </w:tc>
        <w:tc>
          <w:tcPr>
            <w:tcW w:w="895" w:type="dxa"/>
          </w:tcPr>
          <w:p w14:paraId="09F77544" w14:textId="2DF95E76"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9D0A90">
              <w:t>202</w:t>
            </w:r>
            <w:r>
              <w:t>6</w:t>
            </w:r>
            <w:r w:rsidRPr="009D0A90">
              <w:t>-2</w:t>
            </w:r>
            <w:r>
              <w:t>7</w:t>
            </w:r>
          </w:p>
        </w:tc>
        <w:tc>
          <w:tcPr>
            <w:tcW w:w="896" w:type="dxa"/>
          </w:tcPr>
          <w:p w14:paraId="755A5764" w14:textId="01D6256F"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9D0A90">
              <w:t>202</w:t>
            </w:r>
            <w:r>
              <w:t>7</w:t>
            </w:r>
            <w:r w:rsidRPr="009D0A90">
              <w:t>-2</w:t>
            </w:r>
            <w:r>
              <w:t>8</w:t>
            </w:r>
          </w:p>
        </w:tc>
        <w:tc>
          <w:tcPr>
            <w:tcW w:w="893" w:type="dxa"/>
          </w:tcPr>
          <w:p w14:paraId="25D77F2E" w14:textId="77777777"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E267EA">
              <w:rPr>
                <w:bCs/>
                <w:iCs/>
              </w:rPr>
              <w:t>5-year total</w:t>
            </w:r>
          </w:p>
        </w:tc>
        <w:tc>
          <w:tcPr>
            <w:tcW w:w="1561" w:type="dxa"/>
          </w:tcPr>
          <w:p w14:paraId="5736D842" w14:textId="77777777" w:rsidR="000A029B" w:rsidRPr="00E267EA" w:rsidRDefault="000A029B" w:rsidP="000A029B">
            <w:pPr>
              <w:cnfStyle w:val="100000000000" w:firstRow="1" w:lastRow="0" w:firstColumn="0" w:lastColumn="0" w:oddVBand="0" w:evenVBand="0" w:oddHBand="0" w:evenHBand="0" w:firstRowFirstColumn="0" w:firstRowLastColumn="0" w:lastRowFirstColumn="0" w:lastRowLastColumn="0"/>
              <w:rPr>
                <w:bCs/>
                <w:iCs/>
              </w:rPr>
            </w:pPr>
            <w:r w:rsidRPr="00E267EA">
              <w:rPr>
                <w:bCs/>
                <w:iCs/>
              </w:rPr>
              <w:t>Ongoing</w:t>
            </w:r>
          </w:p>
        </w:tc>
      </w:tr>
      <w:tr w:rsidR="00E63BEB" w:rsidRPr="001E5B84" w14:paraId="3A3ED4DB" w14:textId="77777777" w:rsidTr="00616511">
        <w:tc>
          <w:tcPr>
            <w:cnfStyle w:val="001000000000" w:firstRow="0" w:lastRow="0" w:firstColumn="1" w:lastColumn="0" w:oddVBand="0" w:evenVBand="0" w:oddHBand="0" w:evenHBand="0" w:firstRowFirstColumn="0" w:firstRowLastColumn="0" w:lastRowFirstColumn="0" w:lastRowLastColumn="0"/>
            <w:tcW w:w="2708" w:type="dxa"/>
          </w:tcPr>
          <w:p w14:paraId="73887323" w14:textId="77777777" w:rsidR="00E63BEB" w:rsidRPr="001E5B84" w:rsidRDefault="00E63BEB">
            <w:pPr>
              <w:rPr>
                <w:rFonts w:asciiTheme="majorHAnsi" w:hAnsiTheme="majorHAnsi" w:cstheme="majorHAnsi"/>
                <w:szCs w:val="17"/>
              </w:rPr>
            </w:pPr>
            <w:r>
              <w:rPr>
                <w:rFonts w:asciiTheme="majorHAnsi" w:hAnsiTheme="majorHAnsi" w:cstheme="majorHAnsi"/>
                <w:szCs w:val="17"/>
              </w:rPr>
              <w:t>Component a</w:t>
            </w:r>
          </w:p>
        </w:tc>
        <w:tc>
          <w:tcPr>
            <w:tcW w:w="894" w:type="dxa"/>
          </w:tcPr>
          <w:p w14:paraId="54B5F249"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631CBC00"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606531E7"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253845F5"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7AE09613"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rsidRPr="001E5B84">
              <w:t>0.000</w:t>
            </w:r>
          </w:p>
        </w:tc>
        <w:tc>
          <w:tcPr>
            <w:tcW w:w="893" w:type="dxa"/>
            <w:shd w:val="clear" w:color="auto" w:fill="F2F2F2" w:themeFill="background1" w:themeFillShade="F2"/>
          </w:tcPr>
          <w:p w14:paraId="14EA6173"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t>0.000</w:t>
            </w:r>
          </w:p>
        </w:tc>
        <w:tc>
          <w:tcPr>
            <w:tcW w:w="1561" w:type="dxa"/>
          </w:tcPr>
          <w:p w14:paraId="7EA926B4" w14:textId="77777777" w:rsidR="00E63BEB" w:rsidRPr="001E5B84" w:rsidRDefault="00E63BEB">
            <w:pPr>
              <w:cnfStyle w:val="000000000000" w:firstRow="0" w:lastRow="0" w:firstColumn="0" w:lastColumn="0" w:oddVBand="0" w:evenVBand="0" w:oddHBand="0" w:evenHBand="0" w:firstRowFirstColumn="0" w:firstRowLastColumn="0" w:lastRowFirstColumn="0" w:lastRowLastColumn="0"/>
            </w:pPr>
            <w:r>
              <w:t>0.000</w:t>
            </w:r>
          </w:p>
        </w:tc>
      </w:tr>
      <w:tr w:rsidR="00E419EF" w:rsidRPr="001E5B84" w14:paraId="7123C4E8" w14:textId="77777777" w:rsidTr="00616511">
        <w:tc>
          <w:tcPr>
            <w:cnfStyle w:val="001000000000" w:firstRow="0" w:lastRow="0" w:firstColumn="1" w:lastColumn="0" w:oddVBand="0" w:evenVBand="0" w:oddHBand="0" w:evenHBand="0" w:firstRowFirstColumn="0" w:firstRowLastColumn="0" w:lastRowFirstColumn="0" w:lastRowLastColumn="0"/>
            <w:tcW w:w="2708" w:type="dxa"/>
          </w:tcPr>
          <w:p w14:paraId="35376A7A" w14:textId="0D02E798" w:rsidR="00E419EF" w:rsidRDefault="00E419EF" w:rsidP="00E419EF">
            <w:pPr>
              <w:rPr>
                <w:rFonts w:asciiTheme="majorHAnsi" w:hAnsiTheme="majorHAnsi" w:cstheme="majorHAnsi"/>
                <w:szCs w:val="17"/>
              </w:rPr>
            </w:pPr>
            <w:r>
              <w:rPr>
                <w:rFonts w:asciiTheme="majorHAnsi" w:hAnsiTheme="majorHAnsi" w:cstheme="majorHAnsi"/>
                <w:szCs w:val="17"/>
              </w:rPr>
              <w:t>Component b</w:t>
            </w:r>
          </w:p>
        </w:tc>
        <w:tc>
          <w:tcPr>
            <w:tcW w:w="894" w:type="dxa"/>
          </w:tcPr>
          <w:p w14:paraId="29FC9E51" w14:textId="0AA077CE"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5B5254A7" w14:textId="4920D687"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00867299" w14:textId="0BD2D7D5"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5" w:type="dxa"/>
          </w:tcPr>
          <w:p w14:paraId="40E70896" w14:textId="32AEB13D"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6" w:type="dxa"/>
          </w:tcPr>
          <w:p w14:paraId="7A413463" w14:textId="72D2471A" w:rsidR="00E419EF" w:rsidRPr="001E5B84" w:rsidRDefault="00E419EF" w:rsidP="00E419EF">
            <w:pPr>
              <w:cnfStyle w:val="000000000000" w:firstRow="0" w:lastRow="0" w:firstColumn="0" w:lastColumn="0" w:oddVBand="0" w:evenVBand="0" w:oddHBand="0" w:evenHBand="0" w:firstRowFirstColumn="0" w:firstRowLastColumn="0" w:lastRowFirstColumn="0" w:lastRowLastColumn="0"/>
            </w:pPr>
            <w:r w:rsidRPr="001E5B84">
              <w:t>0.000</w:t>
            </w:r>
          </w:p>
        </w:tc>
        <w:tc>
          <w:tcPr>
            <w:tcW w:w="893" w:type="dxa"/>
            <w:shd w:val="clear" w:color="auto" w:fill="F2F2F2" w:themeFill="background1" w:themeFillShade="F2"/>
          </w:tcPr>
          <w:p w14:paraId="3283B3B9" w14:textId="07FE9767" w:rsidR="00E419EF" w:rsidRDefault="00E419EF" w:rsidP="00E419EF">
            <w:pPr>
              <w:cnfStyle w:val="000000000000" w:firstRow="0" w:lastRow="0" w:firstColumn="0" w:lastColumn="0" w:oddVBand="0" w:evenVBand="0" w:oddHBand="0" w:evenHBand="0" w:firstRowFirstColumn="0" w:firstRowLastColumn="0" w:lastRowFirstColumn="0" w:lastRowLastColumn="0"/>
            </w:pPr>
            <w:r>
              <w:t>0.000</w:t>
            </w:r>
          </w:p>
        </w:tc>
        <w:tc>
          <w:tcPr>
            <w:tcW w:w="1561" w:type="dxa"/>
          </w:tcPr>
          <w:p w14:paraId="0192A07E" w14:textId="4D02EDB5" w:rsidR="00E419EF" w:rsidRDefault="00E419EF" w:rsidP="00E419EF">
            <w:pPr>
              <w:cnfStyle w:val="000000000000" w:firstRow="0" w:lastRow="0" w:firstColumn="0" w:lastColumn="0" w:oddVBand="0" w:evenVBand="0" w:oddHBand="0" w:evenHBand="0" w:firstRowFirstColumn="0" w:firstRowLastColumn="0" w:lastRowFirstColumn="0" w:lastRowLastColumn="0"/>
            </w:pPr>
            <w:r>
              <w:t>0.000</w:t>
            </w:r>
          </w:p>
        </w:tc>
      </w:tr>
      <w:tr w:rsidR="001561F5" w:rsidRPr="00E621FF" w14:paraId="4D3029C7"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bottom w:val="single" w:sz="4" w:space="0" w:color="auto"/>
            </w:tcBorders>
          </w:tcPr>
          <w:p w14:paraId="0A36609E" w14:textId="7F2A0CD8" w:rsidR="00384437" w:rsidRPr="00E621FF" w:rsidRDefault="00FF64D2" w:rsidP="00384437">
            <w:pPr>
              <w:rPr>
                <w:rFonts w:asciiTheme="majorHAnsi" w:hAnsiTheme="majorHAnsi" w:cstheme="majorHAnsi"/>
                <w:szCs w:val="17"/>
              </w:rPr>
            </w:pPr>
            <w:r w:rsidRPr="00E621FF">
              <w:rPr>
                <w:rFonts w:asciiTheme="majorHAnsi" w:hAnsiTheme="majorHAnsi" w:cstheme="majorHAnsi"/>
                <w:szCs w:val="17"/>
              </w:rPr>
              <w:t>Project o</w:t>
            </w:r>
            <w:r w:rsidR="00384437" w:rsidRPr="00E621FF">
              <w:rPr>
                <w:rFonts w:asciiTheme="majorHAnsi" w:hAnsiTheme="majorHAnsi" w:cstheme="majorHAnsi"/>
                <w:szCs w:val="17"/>
              </w:rPr>
              <w:t>wner costs</w:t>
            </w:r>
            <w:r w:rsidR="001E051F" w:rsidRPr="00E621FF">
              <w:rPr>
                <w:rFonts w:asciiTheme="majorHAnsi" w:hAnsiTheme="majorHAnsi" w:cstheme="majorHAnsi"/>
                <w:szCs w:val="17"/>
              </w:rPr>
              <w:t xml:space="preserve"> (Table </w:t>
            </w:r>
            <w:r w:rsidR="00B66E2B" w:rsidRPr="00E621FF">
              <w:rPr>
                <w:rFonts w:asciiTheme="majorHAnsi" w:hAnsiTheme="majorHAnsi" w:cstheme="majorHAnsi"/>
                <w:szCs w:val="17"/>
              </w:rPr>
              <w:t>1</w:t>
            </w:r>
            <w:r w:rsidR="0020770E" w:rsidRPr="00E621FF">
              <w:rPr>
                <w:rFonts w:asciiTheme="majorHAnsi" w:hAnsiTheme="majorHAnsi" w:cstheme="majorHAnsi"/>
                <w:szCs w:val="17"/>
              </w:rPr>
              <w:t>5</w:t>
            </w:r>
            <w:r w:rsidR="001E051F" w:rsidRPr="00E621FF">
              <w:rPr>
                <w:rFonts w:asciiTheme="majorHAnsi" w:hAnsiTheme="majorHAnsi" w:cstheme="majorHAnsi"/>
                <w:szCs w:val="17"/>
              </w:rPr>
              <w:t>)</w:t>
            </w:r>
          </w:p>
        </w:tc>
        <w:tc>
          <w:tcPr>
            <w:tcW w:w="894" w:type="dxa"/>
            <w:tcBorders>
              <w:bottom w:val="single" w:sz="4" w:space="0" w:color="auto"/>
            </w:tcBorders>
          </w:tcPr>
          <w:p w14:paraId="632548D1" w14:textId="0FA0BC93"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5" w:type="dxa"/>
            <w:tcBorders>
              <w:bottom w:val="single" w:sz="4" w:space="0" w:color="auto"/>
            </w:tcBorders>
          </w:tcPr>
          <w:p w14:paraId="28675557" w14:textId="246F1005"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6" w:type="dxa"/>
            <w:tcBorders>
              <w:bottom w:val="single" w:sz="4" w:space="0" w:color="auto"/>
            </w:tcBorders>
          </w:tcPr>
          <w:p w14:paraId="1F41B529" w14:textId="53C667A2"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5" w:type="dxa"/>
            <w:tcBorders>
              <w:bottom w:val="single" w:sz="4" w:space="0" w:color="auto"/>
            </w:tcBorders>
          </w:tcPr>
          <w:p w14:paraId="36CFB578" w14:textId="7D828731"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6" w:type="dxa"/>
            <w:tcBorders>
              <w:bottom w:val="single" w:sz="4" w:space="0" w:color="auto"/>
            </w:tcBorders>
          </w:tcPr>
          <w:p w14:paraId="597192AF" w14:textId="13895EBC"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893" w:type="dxa"/>
            <w:tcBorders>
              <w:bottom w:val="single" w:sz="4" w:space="0" w:color="auto"/>
            </w:tcBorders>
            <w:shd w:val="clear" w:color="auto" w:fill="F2F2F2" w:themeFill="background1" w:themeFillShade="F2"/>
          </w:tcPr>
          <w:p w14:paraId="75153876" w14:textId="1804168F" w:rsidR="00384437" w:rsidRPr="00E621FF" w:rsidRDefault="00384437" w:rsidP="00384437">
            <w:pPr>
              <w:cnfStyle w:val="000000000000" w:firstRow="0" w:lastRow="0" w:firstColumn="0" w:lastColumn="0" w:oddVBand="0" w:evenVBand="0" w:oddHBand="0" w:evenHBand="0" w:firstRowFirstColumn="0" w:firstRowLastColumn="0" w:lastRowFirstColumn="0" w:lastRowLastColumn="0"/>
            </w:pPr>
            <w:r w:rsidRPr="00E621FF">
              <w:t>0.000</w:t>
            </w:r>
          </w:p>
        </w:tc>
        <w:tc>
          <w:tcPr>
            <w:tcW w:w="1561" w:type="dxa"/>
            <w:tcBorders>
              <w:bottom w:val="single" w:sz="4" w:space="0" w:color="auto"/>
            </w:tcBorders>
          </w:tcPr>
          <w:p w14:paraId="4A23EE7E" w14:textId="6FE231A1" w:rsidR="00384437" w:rsidRPr="00E621FF" w:rsidRDefault="00384437" w:rsidP="00616511">
            <w:pPr>
              <w:cnfStyle w:val="000000000000" w:firstRow="0" w:lastRow="0" w:firstColumn="0" w:lastColumn="0" w:oddVBand="0" w:evenVBand="0" w:oddHBand="0" w:evenHBand="0" w:firstRowFirstColumn="0" w:firstRowLastColumn="0" w:lastRowFirstColumn="0" w:lastRowLastColumn="0"/>
            </w:pPr>
            <w:r w:rsidRPr="00E621FF">
              <w:t>0.000</w:t>
            </w:r>
          </w:p>
        </w:tc>
      </w:tr>
      <w:tr w:rsidR="00384437" w:rsidRPr="0097594C" w14:paraId="080114AC"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4" w:space="0" w:color="auto"/>
              <w:bottom w:val="single" w:sz="6" w:space="0" w:color="auto"/>
            </w:tcBorders>
          </w:tcPr>
          <w:p w14:paraId="1CADBEA6" w14:textId="0FDFD1F0" w:rsidR="00384437" w:rsidRPr="00B1765B" w:rsidRDefault="00384437" w:rsidP="00384437">
            <w:pPr>
              <w:rPr>
                <w:rFonts w:asciiTheme="majorHAnsi" w:hAnsiTheme="majorHAnsi" w:cstheme="majorHAnsi"/>
                <w:b/>
                <w:bCs/>
                <w:szCs w:val="17"/>
              </w:rPr>
            </w:pPr>
            <w:r w:rsidRPr="00837C76">
              <w:rPr>
                <w:rFonts w:asciiTheme="majorHAnsi" w:hAnsiTheme="majorHAnsi" w:cstheme="majorHAnsi"/>
                <w:szCs w:val="17"/>
              </w:rPr>
              <w:t>Lease operating expenditure</w:t>
            </w:r>
          </w:p>
        </w:tc>
        <w:tc>
          <w:tcPr>
            <w:tcW w:w="894" w:type="dxa"/>
            <w:tcBorders>
              <w:top w:val="single" w:sz="4" w:space="0" w:color="auto"/>
              <w:bottom w:val="single" w:sz="6" w:space="0" w:color="auto"/>
            </w:tcBorders>
          </w:tcPr>
          <w:p w14:paraId="5077B820" w14:textId="18859FC2"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5" w:type="dxa"/>
            <w:tcBorders>
              <w:top w:val="single" w:sz="4" w:space="0" w:color="auto"/>
              <w:bottom w:val="single" w:sz="6" w:space="0" w:color="auto"/>
            </w:tcBorders>
          </w:tcPr>
          <w:p w14:paraId="1BDF8AF4" w14:textId="594E9876"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6" w:type="dxa"/>
            <w:tcBorders>
              <w:top w:val="single" w:sz="4" w:space="0" w:color="auto"/>
              <w:bottom w:val="single" w:sz="6" w:space="0" w:color="auto"/>
            </w:tcBorders>
          </w:tcPr>
          <w:p w14:paraId="69E2789F" w14:textId="373BCF8B"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5" w:type="dxa"/>
            <w:tcBorders>
              <w:top w:val="single" w:sz="4" w:space="0" w:color="auto"/>
              <w:bottom w:val="single" w:sz="6" w:space="0" w:color="auto"/>
            </w:tcBorders>
          </w:tcPr>
          <w:p w14:paraId="303A5EA1" w14:textId="0C95D7D3"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6" w:type="dxa"/>
            <w:tcBorders>
              <w:top w:val="single" w:sz="4" w:space="0" w:color="auto"/>
              <w:bottom w:val="single" w:sz="6" w:space="0" w:color="auto"/>
            </w:tcBorders>
          </w:tcPr>
          <w:p w14:paraId="4A4D0B6C" w14:textId="6B856256"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1E5B84">
              <w:t>0.000</w:t>
            </w:r>
          </w:p>
        </w:tc>
        <w:tc>
          <w:tcPr>
            <w:tcW w:w="893" w:type="dxa"/>
            <w:tcBorders>
              <w:top w:val="single" w:sz="4" w:space="0" w:color="auto"/>
              <w:bottom w:val="single" w:sz="6" w:space="0" w:color="auto"/>
            </w:tcBorders>
            <w:shd w:val="clear" w:color="auto" w:fill="F2F2F2" w:themeFill="background1" w:themeFillShade="F2"/>
          </w:tcPr>
          <w:p w14:paraId="08BC0C46" w14:textId="771A6F48"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t>0.000</w:t>
            </w:r>
          </w:p>
        </w:tc>
        <w:tc>
          <w:tcPr>
            <w:tcW w:w="1561" w:type="dxa"/>
            <w:tcBorders>
              <w:top w:val="single" w:sz="4" w:space="0" w:color="auto"/>
              <w:bottom w:val="single" w:sz="6" w:space="0" w:color="auto"/>
            </w:tcBorders>
          </w:tcPr>
          <w:p w14:paraId="312F8B55" w14:textId="4C2C08AE"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t>0.000</w:t>
            </w:r>
          </w:p>
        </w:tc>
      </w:tr>
      <w:tr w:rsidR="00384437" w:rsidRPr="0097594C" w14:paraId="1736E8C9"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4" w:space="0" w:color="auto"/>
              <w:bottom w:val="single" w:sz="6" w:space="0" w:color="auto"/>
            </w:tcBorders>
          </w:tcPr>
          <w:p w14:paraId="03EA2116" w14:textId="5055C7DD" w:rsidR="00384437" w:rsidRPr="00B1765B" w:rsidRDefault="00384437" w:rsidP="00384437">
            <w:pPr>
              <w:rPr>
                <w:rFonts w:asciiTheme="majorHAnsi" w:hAnsiTheme="majorHAnsi" w:cstheme="majorHAnsi"/>
                <w:b/>
                <w:bCs/>
                <w:szCs w:val="17"/>
              </w:rPr>
            </w:pPr>
            <w:r w:rsidRPr="0033294C">
              <w:rPr>
                <w:rFonts w:asciiTheme="majorHAnsi" w:hAnsiTheme="majorHAnsi" w:cstheme="majorHAnsi"/>
                <w:szCs w:val="17"/>
              </w:rPr>
              <w:t>Lease and service concession interest</w:t>
            </w:r>
          </w:p>
        </w:tc>
        <w:tc>
          <w:tcPr>
            <w:tcW w:w="894" w:type="dxa"/>
            <w:tcBorders>
              <w:top w:val="single" w:sz="4" w:space="0" w:color="auto"/>
              <w:bottom w:val="single" w:sz="6" w:space="0" w:color="auto"/>
            </w:tcBorders>
          </w:tcPr>
          <w:p w14:paraId="4803EB62" w14:textId="05E13C29"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5" w:type="dxa"/>
            <w:tcBorders>
              <w:top w:val="single" w:sz="4" w:space="0" w:color="auto"/>
              <w:bottom w:val="single" w:sz="6" w:space="0" w:color="auto"/>
            </w:tcBorders>
          </w:tcPr>
          <w:p w14:paraId="5969F6C0" w14:textId="2CCDA053"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6" w:type="dxa"/>
            <w:tcBorders>
              <w:top w:val="single" w:sz="4" w:space="0" w:color="auto"/>
              <w:bottom w:val="single" w:sz="6" w:space="0" w:color="auto"/>
            </w:tcBorders>
          </w:tcPr>
          <w:p w14:paraId="512C1005" w14:textId="678C692A"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5" w:type="dxa"/>
            <w:tcBorders>
              <w:top w:val="single" w:sz="4" w:space="0" w:color="auto"/>
              <w:bottom w:val="single" w:sz="6" w:space="0" w:color="auto"/>
            </w:tcBorders>
          </w:tcPr>
          <w:p w14:paraId="226F7BB7" w14:textId="10AB685F"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6" w:type="dxa"/>
            <w:tcBorders>
              <w:top w:val="single" w:sz="4" w:space="0" w:color="auto"/>
              <w:bottom w:val="single" w:sz="6" w:space="0" w:color="auto"/>
            </w:tcBorders>
          </w:tcPr>
          <w:p w14:paraId="29E9E48A" w14:textId="1ACFBE82"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893" w:type="dxa"/>
            <w:tcBorders>
              <w:top w:val="single" w:sz="4" w:space="0" w:color="auto"/>
              <w:bottom w:val="single" w:sz="6" w:space="0" w:color="auto"/>
            </w:tcBorders>
            <w:shd w:val="clear" w:color="auto" w:fill="F2F2F2" w:themeFill="background1" w:themeFillShade="F2"/>
          </w:tcPr>
          <w:p w14:paraId="0CF1396F" w14:textId="2ECC4B55"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c>
          <w:tcPr>
            <w:tcW w:w="1561" w:type="dxa"/>
            <w:tcBorders>
              <w:top w:val="single" w:sz="4" w:space="0" w:color="auto"/>
              <w:bottom w:val="single" w:sz="6" w:space="0" w:color="auto"/>
            </w:tcBorders>
          </w:tcPr>
          <w:p w14:paraId="1D350CC0" w14:textId="6E72C801" w:rsidR="00384437" w:rsidRPr="00B1765B" w:rsidRDefault="00384437" w:rsidP="00384437">
            <w:pPr>
              <w:cnfStyle w:val="000000000000" w:firstRow="0" w:lastRow="0" w:firstColumn="0" w:lastColumn="0" w:oddVBand="0" w:evenVBand="0" w:oddHBand="0" w:evenHBand="0" w:firstRowFirstColumn="0" w:firstRowLastColumn="0" w:lastRowFirstColumn="0" w:lastRowLastColumn="0"/>
              <w:rPr>
                <w:b/>
                <w:bCs/>
              </w:rPr>
            </w:pPr>
            <w:r w:rsidRPr="0033294C">
              <w:t>0.000</w:t>
            </w:r>
          </w:p>
        </w:tc>
      </w:tr>
      <w:tr w:rsidR="00384437" w:rsidRPr="0097594C" w14:paraId="1AB87451"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6" w:space="0" w:color="auto"/>
              <w:bottom w:val="single" w:sz="6" w:space="0" w:color="auto"/>
            </w:tcBorders>
          </w:tcPr>
          <w:p w14:paraId="1A451BE2" w14:textId="77777777" w:rsidR="00384437" w:rsidRPr="0097594C" w:rsidRDefault="00384437" w:rsidP="00384437">
            <w:pPr>
              <w:rPr>
                <w:rFonts w:asciiTheme="majorHAnsi" w:hAnsiTheme="majorHAnsi" w:cstheme="majorHAnsi"/>
                <w:b/>
                <w:szCs w:val="17"/>
              </w:rPr>
            </w:pPr>
            <w:r w:rsidRPr="0097594C">
              <w:rPr>
                <w:rFonts w:asciiTheme="majorHAnsi" w:hAnsiTheme="majorHAnsi" w:cstheme="majorHAnsi"/>
                <w:b/>
                <w:szCs w:val="17"/>
              </w:rPr>
              <w:t>Subtotal gross output</w:t>
            </w:r>
          </w:p>
        </w:tc>
        <w:tc>
          <w:tcPr>
            <w:tcW w:w="894" w:type="dxa"/>
            <w:tcBorders>
              <w:top w:val="single" w:sz="6" w:space="0" w:color="auto"/>
              <w:bottom w:val="single" w:sz="6" w:space="0" w:color="auto"/>
            </w:tcBorders>
            <w:shd w:val="clear" w:color="auto" w:fill="F2F2F2" w:themeFill="background1" w:themeFillShade="F2"/>
          </w:tcPr>
          <w:p w14:paraId="684B5DE1"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auto"/>
            </w:tcBorders>
            <w:shd w:val="clear" w:color="auto" w:fill="F2F2F2" w:themeFill="background1" w:themeFillShade="F2"/>
          </w:tcPr>
          <w:p w14:paraId="2E5D6418"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auto"/>
            </w:tcBorders>
            <w:shd w:val="clear" w:color="auto" w:fill="F2F2F2" w:themeFill="background1" w:themeFillShade="F2"/>
          </w:tcPr>
          <w:p w14:paraId="4FD5C10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auto"/>
            </w:tcBorders>
            <w:shd w:val="clear" w:color="auto" w:fill="F2F2F2" w:themeFill="background1" w:themeFillShade="F2"/>
          </w:tcPr>
          <w:p w14:paraId="565A7731"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auto"/>
            </w:tcBorders>
            <w:shd w:val="clear" w:color="auto" w:fill="F2F2F2" w:themeFill="background1" w:themeFillShade="F2"/>
          </w:tcPr>
          <w:p w14:paraId="679B6A3D"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3" w:type="dxa"/>
            <w:tcBorders>
              <w:top w:val="single" w:sz="6" w:space="0" w:color="auto"/>
              <w:bottom w:val="single" w:sz="6" w:space="0" w:color="auto"/>
            </w:tcBorders>
            <w:shd w:val="clear" w:color="auto" w:fill="F2F2F2" w:themeFill="background1" w:themeFillShade="F2"/>
          </w:tcPr>
          <w:p w14:paraId="5047A56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561" w:type="dxa"/>
            <w:tcBorders>
              <w:top w:val="single" w:sz="6" w:space="0" w:color="auto"/>
              <w:bottom w:val="single" w:sz="6" w:space="0" w:color="auto"/>
            </w:tcBorders>
            <w:shd w:val="clear" w:color="auto" w:fill="F2F2F2" w:themeFill="background1" w:themeFillShade="F2"/>
          </w:tcPr>
          <w:p w14:paraId="67A0B12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384437" w:rsidRPr="001E5B84" w14:paraId="743294AA"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6" w:space="0" w:color="auto"/>
            </w:tcBorders>
          </w:tcPr>
          <w:p w14:paraId="315310C8" w14:textId="77777777" w:rsidR="00384437" w:rsidRPr="00E65FE8" w:rsidRDefault="00384437" w:rsidP="00384437">
            <w:r w:rsidRPr="00E65FE8">
              <w:t xml:space="preserve">Offset from internal reprioritisation </w:t>
            </w:r>
          </w:p>
        </w:tc>
        <w:tc>
          <w:tcPr>
            <w:tcW w:w="894" w:type="dxa"/>
            <w:tcBorders>
              <w:top w:val="single" w:sz="6" w:space="0" w:color="auto"/>
            </w:tcBorders>
          </w:tcPr>
          <w:p w14:paraId="5AB79BD3"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top w:val="single" w:sz="6" w:space="0" w:color="auto"/>
            </w:tcBorders>
          </w:tcPr>
          <w:p w14:paraId="50E1DF51"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top w:val="single" w:sz="6" w:space="0" w:color="auto"/>
            </w:tcBorders>
          </w:tcPr>
          <w:p w14:paraId="04411553"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top w:val="single" w:sz="6" w:space="0" w:color="auto"/>
            </w:tcBorders>
          </w:tcPr>
          <w:p w14:paraId="4FDBBE09"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top w:val="single" w:sz="6" w:space="0" w:color="auto"/>
            </w:tcBorders>
          </w:tcPr>
          <w:p w14:paraId="3C16318B"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3" w:type="dxa"/>
            <w:tcBorders>
              <w:top w:val="single" w:sz="6" w:space="0" w:color="auto"/>
            </w:tcBorders>
            <w:shd w:val="clear" w:color="auto" w:fill="F2F2F2" w:themeFill="background1" w:themeFillShade="F2"/>
          </w:tcPr>
          <w:p w14:paraId="3A7765E8"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1561" w:type="dxa"/>
            <w:tcBorders>
              <w:top w:val="single" w:sz="6" w:space="0" w:color="auto"/>
            </w:tcBorders>
          </w:tcPr>
          <w:p w14:paraId="118D48E8"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r>
      <w:tr w:rsidR="00384437" w:rsidRPr="001E5B84" w14:paraId="3594A9E4"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bottom w:val="single" w:sz="6" w:space="0" w:color="auto"/>
            </w:tcBorders>
          </w:tcPr>
          <w:p w14:paraId="537E3A4A" w14:textId="77777777" w:rsidR="00384437" w:rsidRPr="00E65FE8" w:rsidRDefault="00384437" w:rsidP="00384437">
            <w:r w:rsidRPr="00E65FE8">
              <w:t xml:space="preserve">Offset from other sources </w:t>
            </w:r>
            <w:r>
              <w:t>(</w:t>
            </w:r>
            <w:proofErr w:type="gramStart"/>
            <w:r w:rsidRPr="00E65FE8">
              <w:t>e.g.</w:t>
            </w:r>
            <w:proofErr w:type="gramEnd"/>
            <w:r w:rsidRPr="00E65FE8">
              <w:t xml:space="preserve"> revenue, Commonwealth</w:t>
            </w:r>
            <w:r>
              <w:t xml:space="preserve">, </w:t>
            </w:r>
            <w:r w:rsidRPr="00E65FE8">
              <w:t>trust fund</w:t>
            </w:r>
            <w:r>
              <w:t>)</w:t>
            </w:r>
            <w:r w:rsidRPr="00E65FE8">
              <w:t xml:space="preserve"> </w:t>
            </w:r>
            <w:r>
              <w:t>–</w:t>
            </w:r>
            <w:r w:rsidRPr="00E65FE8">
              <w:t xml:space="preserve"> </w:t>
            </w:r>
            <w:r>
              <w:t>s</w:t>
            </w:r>
            <w:r w:rsidRPr="00E65FE8">
              <w:t>pecify each separately</w:t>
            </w:r>
            <w:r>
              <w:t xml:space="preserve"> by component if available</w:t>
            </w:r>
          </w:p>
        </w:tc>
        <w:tc>
          <w:tcPr>
            <w:tcW w:w="894" w:type="dxa"/>
            <w:tcBorders>
              <w:bottom w:val="single" w:sz="6" w:space="0" w:color="auto"/>
            </w:tcBorders>
          </w:tcPr>
          <w:p w14:paraId="2C8EFE87"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bottom w:val="single" w:sz="6" w:space="0" w:color="auto"/>
            </w:tcBorders>
          </w:tcPr>
          <w:p w14:paraId="04C74C20"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bottom w:val="single" w:sz="6" w:space="0" w:color="auto"/>
            </w:tcBorders>
          </w:tcPr>
          <w:p w14:paraId="6CC01B40"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5" w:type="dxa"/>
            <w:tcBorders>
              <w:bottom w:val="single" w:sz="6" w:space="0" w:color="auto"/>
            </w:tcBorders>
          </w:tcPr>
          <w:p w14:paraId="20E245DC"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6" w:type="dxa"/>
            <w:tcBorders>
              <w:bottom w:val="single" w:sz="6" w:space="0" w:color="auto"/>
            </w:tcBorders>
          </w:tcPr>
          <w:p w14:paraId="239EDA12"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893" w:type="dxa"/>
            <w:tcBorders>
              <w:bottom w:val="single" w:sz="6" w:space="0" w:color="auto"/>
            </w:tcBorders>
            <w:shd w:val="clear" w:color="auto" w:fill="F2F2F2" w:themeFill="background1" w:themeFillShade="F2"/>
          </w:tcPr>
          <w:p w14:paraId="2020B384"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c>
          <w:tcPr>
            <w:tcW w:w="1561" w:type="dxa"/>
            <w:tcBorders>
              <w:bottom w:val="single" w:sz="6" w:space="0" w:color="auto"/>
            </w:tcBorders>
          </w:tcPr>
          <w:p w14:paraId="219393AA" w14:textId="77777777" w:rsidR="00384437" w:rsidRPr="00D00CAB" w:rsidRDefault="00384437" w:rsidP="00384437">
            <w:pPr>
              <w:cnfStyle w:val="000000000000" w:firstRow="0" w:lastRow="0" w:firstColumn="0" w:lastColumn="0" w:oddVBand="0" w:evenVBand="0" w:oddHBand="0" w:evenHBand="0" w:firstRowFirstColumn="0" w:firstRowLastColumn="0" w:lastRowFirstColumn="0" w:lastRowLastColumn="0"/>
            </w:pPr>
            <w:r w:rsidRPr="00D00CAB">
              <w:t>0.000</w:t>
            </w:r>
          </w:p>
        </w:tc>
      </w:tr>
      <w:tr w:rsidR="00384437" w:rsidRPr="0097594C" w14:paraId="72642B5D" w14:textId="77777777" w:rsidTr="00616511">
        <w:trPr>
          <w:trHeight w:val="189"/>
        </w:trPr>
        <w:tc>
          <w:tcPr>
            <w:cnfStyle w:val="001000000000" w:firstRow="0" w:lastRow="0" w:firstColumn="1" w:lastColumn="0" w:oddVBand="0" w:evenVBand="0" w:oddHBand="0" w:evenHBand="0" w:firstRowFirstColumn="0" w:firstRowLastColumn="0" w:lastRowFirstColumn="0" w:lastRowLastColumn="0"/>
            <w:tcW w:w="2708" w:type="dxa"/>
            <w:tcBorders>
              <w:top w:val="single" w:sz="6" w:space="0" w:color="auto"/>
              <w:bottom w:val="single" w:sz="6" w:space="0" w:color="0072CE" w:themeColor="accent1"/>
            </w:tcBorders>
          </w:tcPr>
          <w:p w14:paraId="23464E18" w14:textId="77777777" w:rsidR="00384437" w:rsidRPr="0097594C" w:rsidRDefault="00384437" w:rsidP="00384437">
            <w:pPr>
              <w:rPr>
                <w:b/>
              </w:rPr>
            </w:pPr>
            <w:r w:rsidRPr="0097594C">
              <w:rPr>
                <w:b/>
              </w:rPr>
              <w:t>Subtotal offsets</w:t>
            </w:r>
          </w:p>
        </w:tc>
        <w:tc>
          <w:tcPr>
            <w:tcW w:w="894" w:type="dxa"/>
            <w:tcBorders>
              <w:top w:val="single" w:sz="6" w:space="0" w:color="auto"/>
              <w:bottom w:val="single" w:sz="6" w:space="0" w:color="0072CE" w:themeColor="accent1"/>
            </w:tcBorders>
            <w:shd w:val="clear" w:color="auto" w:fill="F2F2F2" w:themeFill="background1" w:themeFillShade="F2"/>
          </w:tcPr>
          <w:p w14:paraId="5B2EC662"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0072CE" w:themeColor="accent1"/>
            </w:tcBorders>
            <w:shd w:val="clear" w:color="auto" w:fill="F2F2F2" w:themeFill="background1" w:themeFillShade="F2"/>
          </w:tcPr>
          <w:p w14:paraId="2C7D8B5F"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0072CE" w:themeColor="accent1"/>
            </w:tcBorders>
            <w:shd w:val="clear" w:color="auto" w:fill="F2F2F2" w:themeFill="background1" w:themeFillShade="F2"/>
          </w:tcPr>
          <w:p w14:paraId="67589952"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5" w:type="dxa"/>
            <w:tcBorders>
              <w:top w:val="single" w:sz="6" w:space="0" w:color="auto"/>
              <w:bottom w:val="single" w:sz="6" w:space="0" w:color="0072CE" w:themeColor="accent1"/>
            </w:tcBorders>
            <w:shd w:val="clear" w:color="auto" w:fill="F2F2F2" w:themeFill="background1" w:themeFillShade="F2"/>
          </w:tcPr>
          <w:p w14:paraId="4CFEC883"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6" w:type="dxa"/>
            <w:tcBorders>
              <w:top w:val="single" w:sz="6" w:space="0" w:color="auto"/>
              <w:bottom w:val="single" w:sz="6" w:space="0" w:color="0072CE" w:themeColor="accent1"/>
            </w:tcBorders>
            <w:shd w:val="clear" w:color="auto" w:fill="F2F2F2" w:themeFill="background1" w:themeFillShade="F2"/>
          </w:tcPr>
          <w:p w14:paraId="655F2EBE"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893" w:type="dxa"/>
            <w:tcBorders>
              <w:top w:val="single" w:sz="6" w:space="0" w:color="auto"/>
              <w:bottom w:val="single" w:sz="6" w:space="0" w:color="0072CE" w:themeColor="accent1"/>
            </w:tcBorders>
            <w:shd w:val="clear" w:color="auto" w:fill="F2F2F2" w:themeFill="background1" w:themeFillShade="F2"/>
          </w:tcPr>
          <w:p w14:paraId="0F91111C"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c>
          <w:tcPr>
            <w:tcW w:w="1561" w:type="dxa"/>
            <w:tcBorders>
              <w:top w:val="single" w:sz="6" w:space="0" w:color="auto"/>
              <w:bottom w:val="single" w:sz="6" w:space="0" w:color="0072CE" w:themeColor="accent1"/>
            </w:tcBorders>
            <w:shd w:val="clear" w:color="auto" w:fill="F2F2F2" w:themeFill="background1" w:themeFillShade="F2"/>
          </w:tcPr>
          <w:p w14:paraId="4B4A09BB" w14:textId="77777777" w:rsidR="00384437" w:rsidRPr="0097594C" w:rsidRDefault="00384437" w:rsidP="00384437">
            <w:pPr>
              <w:cnfStyle w:val="000000000000" w:firstRow="0" w:lastRow="0" w:firstColumn="0" w:lastColumn="0" w:oddVBand="0" w:evenVBand="0" w:oddHBand="0" w:evenHBand="0" w:firstRowFirstColumn="0" w:firstRowLastColumn="0" w:lastRowFirstColumn="0" w:lastRowLastColumn="0"/>
              <w:rPr>
                <w:b/>
              </w:rPr>
            </w:pPr>
            <w:r w:rsidRPr="0097594C">
              <w:rPr>
                <w:b/>
              </w:rPr>
              <w:t>0.000</w:t>
            </w:r>
          </w:p>
        </w:tc>
      </w:tr>
      <w:tr w:rsidR="00384437" w:rsidRPr="001E5B84" w14:paraId="15D2C6CD" w14:textId="77777777" w:rsidTr="00616511">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708" w:type="dxa"/>
          </w:tcPr>
          <w:p w14:paraId="07E0863A" w14:textId="77777777" w:rsidR="00384437" w:rsidRDefault="00384437" w:rsidP="00384437">
            <w:r w:rsidRPr="00E65FE8">
              <w:t>Net impact output</w:t>
            </w:r>
          </w:p>
        </w:tc>
        <w:tc>
          <w:tcPr>
            <w:tcW w:w="894" w:type="dxa"/>
            <w:shd w:val="clear" w:color="auto" w:fill="F2F2F2" w:themeFill="background1" w:themeFillShade="F2"/>
          </w:tcPr>
          <w:p w14:paraId="4B8A00DD"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5" w:type="dxa"/>
            <w:shd w:val="clear" w:color="auto" w:fill="F2F2F2" w:themeFill="background1" w:themeFillShade="F2"/>
          </w:tcPr>
          <w:p w14:paraId="084FF50E"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6" w:type="dxa"/>
            <w:shd w:val="clear" w:color="auto" w:fill="F2F2F2" w:themeFill="background1" w:themeFillShade="F2"/>
          </w:tcPr>
          <w:p w14:paraId="7E78DA99"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5" w:type="dxa"/>
            <w:shd w:val="clear" w:color="auto" w:fill="F2F2F2" w:themeFill="background1" w:themeFillShade="F2"/>
          </w:tcPr>
          <w:p w14:paraId="7D67087A"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6" w:type="dxa"/>
            <w:shd w:val="clear" w:color="auto" w:fill="F2F2F2" w:themeFill="background1" w:themeFillShade="F2"/>
          </w:tcPr>
          <w:p w14:paraId="74BD3BE9"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893" w:type="dxa"/>
            <w:shd w:val="clear" w:color="auto" w:fill="F2F2F2" w:themeFill="background1" w:themeFillShade="F2"/>
          </w:tcPr>
          <w:p w14:paraId="1AB042C6" w14:textId="77777777" w:rsidR="00384437" w:rsidRPr="00D00CAB"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c>
          <w:tcPr>
            <w:tcW w:w="1561" w:type="dxa"/>
            <w:shd w:val="clear" w:color="auto" w:fill="F2F2F2" w:themeFill="background1" w:themeFillShade="F2"/>
          </w:tcPr>
          <w:p w14:paraId="76FE5368" w14:textId="77777777" w:rsidR="00384437" w:rsidRDefault="00384437" w:rsidP="00384437">
            <w:pPr>
              <w:cnfStyle w:val="010000000000" w:firstRow="0" w:lastRow="1" w:firstColumn="0" w:lastColumn="0" w:oddVBand="0" w:evenVBand="0" w:oddHBand="0" w:evenHBand="0" w:firstRowFirstColumn="0" w:firstRowLastColumn="0" w:lastRowFirstColumn="0" w:lastRowLastColumn="0"/>
            </w:pPr>
            <w:r w:rsidRPr="00D00CAB">
              <w:t>0.000</w:t>
            </w:r>
          </w:p>
        </w:tc>
      </w:tr>
    </w:tbl>
    <w:p w14:paraId="3113E064" w14:textId="4EF5CB2B" w:rsidR="00616511" w:rsidRDefault="00E877FF" w:rsidP="00E877FF">
      <w:pPr>
        <w:pStyle w:val="Tablechartdiagramheading"/>
      </w:pPr>
      <w:r w:rsidRPr="00472822">
        <w:lastRenderedPageBreak/>
        <w:t xml:space="preserve">Table </w:t>
      </w:r>
      <w:r w:rsidRPr="005D037E">
        <w:fldChar w:fldCharType="begin"/>
      </w:r>
      <w:r w:rsidRPr="00472822">
        <w:instrText xml:space="preserve"> SEQ Table \* ARABIC </w:instrText>
      </w:r>
      <w:r w:rsidR="00000000">
        <w:fldChar w:fldCharType="separate"/>
      </w:r>
      <w:r w:rsidRPr="005D037E">
        <w:rPr>
          <w:noProof/>
        </w:rPr>
        <w:fldChar w:fldCharType="end"/>
      </w:r>
      <w:r w:rsidRPr="002118BD">
        <w:t xml:space="preserve">: </w:t>
      </w:r>
      <w:r w:rsidR="00FF64D2" w:rsidRPr="002118BD">
        <w:t>Project o</w:t>
      </w:r>
      <w:r w:rsidRPr="002118BD">
        <w:t xml:space="preserve">wner </w:t>
      </w:r>
      <w:r w:rsidR="00FF64D2" w:rsidRPr="002118BD">
        <w:t>c</w:t>
      </w:r>
      <w:r w:rsidRPr="002118BD">
        <w:t>osts</w:t>
      </w:r>
    </w:p>
    <w:p w14:paraId="109E3ACF" w14:textId="072E18D9" w:rsidR="00E877FF" w:rsidRPr="002118BD" w:rsidRDefault="00616511" w:rsidP="00616511">
      <w:r w:rsidRPr="00E621FF">
        <w:t>Table 15 is required to be completed for all infrastructure projects or programs, with consistent application against the assigned cost categories provided.</w:t>
      </w:r>
      <w:r w:rsidR="00E877FF" w:rsidRPr="002118BD">
        <w:tab/>
      </w:r>
    </w:p>
    <w:tbl>
      <w:tblPr>
        <w:tblStyle w:val="DTFfinancialtable"/>
        <w:tblW w:w="5000" w:type="pct"/>
        <w:tblLook w:val="06E0" w:firstRow="1" w:lastRow="1" w:firstColumn="1" w:lastColumn="0" w:noHBand="1" w:noVBand="1"/>
      </w:tblPr>
      <w:tblGrid>
        <w:gridCol w:w="2929"/>
        <w:gridCol w:w="950"/>
        <w:gridCol w:w="949"/>
        <w:gridCol w:w="950"/>
        <w:gridCol w:w="949"/>
        <w:gridCol w:w="950"/>
        <w:gridCol w:w="949"/>
        <w:gridCol w:w="1012"/>
      </w:tblGrid>
      <w:tr w:rsidR="00616511" w:rsidRPr="00472822" w14:paraId="65479B6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38" w:type="dxa"/>
            <w:gridSpan w:val="8"/>
          </w:tcPr>
          <w:p w14:paraId="37E19CC2" w14:textId="4D6C644C" w:rsidR="00616511" w:rsidRPr="002118BD" w:rsidRDefault="00616511" w:rsidP="00616511">
            <w:pPr>
              <w:jc w:val="right"/>
              <w:rPr>
                <w:iCs/>
              </w:rPr>
            </w:pPr>
            <w:r>
              <w:rPr>
                <w:iCs/>
              </w:rPr>
              <w:t>$million</w:t>
            </w:r>
          </w:p>
        </w:tc>
      </w:tr>
      <w:tr w:rsidR="000A029B" w:rsidRPr="00472822" w14:paraId="386464F5" w14:textId="77777777" w:rsidTr="006165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29" w:type="dxa"/>
            <w:tcBorders>
              <w:bottom w:val="single" w:sz="4" w:space="0" w:color="auto"/>
            </w:tcBorders>
          </w:tcPr>
          <w:p w14:paraId="2142DCBC" w14:textId="0B18B959" w:rsidR="000A029B" w:rsidRPr="002118BD" w:rsidRDefault="000A029B" w:rsidP="000A029B">
            <w:pPr>
              <w:rPr>
                <w:iCs/>
              </w:rPr>
            </w:pPr>
            <w:r w:rsidRPr="002118BD">
              <w:rPr>
                <w:iCs/>
              </w:rPr>
              <w:t>Project owner costs</w:t>
            </w:r>
          </w:p>
        </w:tc>
        <w:tc>
          <w:tcPr>
            <w:tcW w:w="950" w:type="dxa"/>
            <w:tcBorders>
              <w:bottom w:val="single" w:sz="4" w:space="0" w:color="auto"/>
            </w:tcBorders>
          </w:tcPr>
          <w:p w14:paraId="1D1AE15B" w14:textId="7597B020"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9D0A90">
              <w:t>202</w:t>
            </w:r>
            <w:r>
              <w:t>3</w:t>
            </w:r>
            <w:r w:rsidRPr="009D0A90">
              <w:t>-2</w:t>
            </w:r>
            <w:r>
              <w:t>4</w:t>
            </w:r>
          </w:p>
        </w:tc>
        <w:tc>
          <w:tcPr>
            <w:tcW w:w="949" w:type="dxa"/>
            <w:tcBorders>
              <w:bottom w:val="single" w:sz="4" w:space="0" w:color="auto"/>
            </w:tcBorders>
          </w:tcPr>
          <w:p w14:paraId="2B44175B" w14:textId="574CB90E"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9D0A90">
              <w:t>202</w:t>
            </w:r>
            <w:r>
              <w:t>4</w:t>
            </w:r>
            <w:r w:rsidRPr="009D0A90">
              <w:t>-2</w:t>
            </w:r>
            <w:r>
              <w:t>5</w:t>
            </w:r>
            <w:r w:rsidRPr="009D0A90">
              <w:t xml:space="preserve"> </w:t>
            </w:r>
          </w:p>
        </w:tc>
        <w:tc>
          <w:tcPr>
            <w:tcW w:w="950" w:type="dxa"/>
            <w:tcBorders>
              <w:bottom w:val="single" w:sz="4" w:space="0" w:color="auto"/>
            </w:tcBorders>
          </w:tcPr>
          <w:p w14:paraId="6E40D9D8" w14:textId="35642AA0"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9D0A90">
              <w:t>202</w:t>
            </w:r>
            <w:r>
              <w:t>5</w:t>
            </w:r>
            <w:r w:rsidRPr="009D0A90">
              <w:t>-2</w:t>
            </w:r>
            <w:r>
              <w:t>6</w:t>
            </w:r>
          </w:p>
        </w:tc>
        <w:tc>
          <w:tcPr>
            <w:tcW w:w="949" w:type="dxa"/>
            <w:tcBorders>
              <w:bottom w:val="single" w:sz="4" w:space="0" w:color="auto"/>
            </w:tcBorders>
          </w:tcPr>
          <w:p w14:paraId="48F220DD" w14:textId="5EC3FC1D"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9D0A90">
              <w:t>202</w:t>
            </w:r>
            <w:r>
              <w:t>6</w:t>
            </w:r>
            <w:r w:rsidRPr="009D0A90">
              <w:t>-2</w:t>
            </w:r>
            <w:r>
              <w:t>7</w:t>
            </w:r>
          </w:p>
        </w:tc>
        <w:tc>
          <w:tcPr>
            <w:tcW w:w="950" w:type="dxa"/>
            <w:tcBorders>
              <w:bottom w:val="single" w:sz="4" w:space="0" w:color="auto"/>
            </w:tcBorders>
          </w:tcPr>
          <w:p w14:paraId="0BE39F9F" w14:textId="1FABC306"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9D0A90">
              <w:t>202</w:t>
            </w:r>
            <w:r>
              <w:t>7</w:t>
            </w:r>
            <w:r w:rsidRPr="009D0A90">
              <w:t>-2</w:t>
            </w:r>
            <w:r>
              <w:t>8</w:t>
            </w:r>
          </w:p>
        </w:tc>
        <w:tc>
          <w:tcPr>
            <w:tcW w:w="949" w:type="dxa"/>
            <w:tcBorders>
              <w:bottom w:val="single" w:sz="4" w:space="0" w:color="auto"/>
            </w:tcBorders>
          </w:tcPr>
          <w:p w14:paraId="366F485D" w14:textId="77777777" w:rsidR="000A029B" w:rsidRPr="002118BD"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2118BD">
              <w:rPr>
                <w:iCs/>
              </w:rPr>
              <w:t>5-year total</w:t>
            </w:r>
          </w:p>
        </w:tc>
        <w:tc>
          <w:tcPr>
            <w:tcW w:w="1012" w:type="dxa"/>
            <w:tcBorders>
              <w:bottom w:val="single" w:sz="4" w:space="0" w:color="auto"/>
            </w:tcBorders>
          </w:tcPr>
          <w:p w14:paraId="6637FB10" w14:textId="77777777" w:rsidR="000A029B" w:rsidRPr="00472822" w:rsidRDefault="000A029B" w:rsidP="000A029B">
            <w:pPr>
              <w:cnfStyle w:val="100000000000" w:firstRow="1" w:lastRow="0" w:firstColumn="0" w:lastColumn="0" w:oddVBand="0" w:evenVBand="0" w:oddHBand="0" w:evenHBand="0" w:firstRowFirstColumn="0" w:firstRowLastColumn="0" w:lastRowFirstColumn="0" w:lastRowLastColumn="0"/>
              <w:rPr>
                <w:iCs/>
              </w:rPr>
            </w:pPr>
            <w:r w:rsidRPr="002118BD">
              <w:rPr>
                <w:iCs/>
              </w:rPr>
              <w:t>Ongoing</w:t>
            </w:r>
          </w:p>
        </w:tc>
      </w:tr>
      <w:tr w:rsidR="00D231BC" w:rsidRPr="00472822" w14:paraId="39D85975"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single" w:sz="4" w:space="0" w:color="auto"/>
              <w:bottom w:val="nil"/>
            </w:tcBorders>
          </w:tcPr>
          <w:p w14:paraId="122C81BA"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Legal and Commercial</w:t>
            </w:r>
            <w:r w:rsidRPr="002118BD">
              <w:rPr>
                <w:rFonts w:asciiTheme="majorHAnsi" w:hAnsiTheme="majorHAnsi" w:cstheme="majorHAnsi"/>
                <w:szCs w:val="17"/>
                <w:vertAlign w:val="superscript"/>
              </w:rPr>
              <w:t>(a)</w:t>
            </w:r>
          </w:p>
        </w:tc>
        <w:tc>
          <w:tcPr>
            <w:tcW w:w="950" w:type="dxa"/>
            <w:tcBorders>
              <w:top w:val="single" w:sz="4" w:space="0" w:color="auto"/>
              <w:bottom w:val="nil"/>
            </w:tcBorders>
          </w:tcPr>
          <w:p w14:paraId="50796D4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single" w:sz="4" w:space="0" w:color="auto"/>
              <w:bottom w:val="nil"/>
            </w:tcBorders>
          </w:tcPr>
          <w:p w14:paraId="5D61F2D1"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single" w:sz="4" w:space="0" w:color="auto"/>
              <w:bottom w:val="nil"/>
            </w:tcBorders>
          </w:tcPr>
          <w:p w14:paraId="11AD145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single" w:sz="4" w:space="0" w:color="auto"/>
              <w:bottom w:val="nil"/>
            </w:tcBorders>
          </w:tcPr>
          <w:p w14:paraId="37F2345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single" w:sz="4" w:space="0" w:color="auto"/>
              <w:bottom w:val="nil"/>
            </w:tcBorders>
          </w:tcPr>
          <w:p w14:paraId="61CE7BD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single" w:sz="4" w:space="0" w:color="auto"/>
              <w:bottom w:val="nil"/>
            </w:tcBorders>
            <w:shd w:val="clear" w:color="auto" w:fill="F2F2F2" w:themeFill="background1" w:themeFillShade="F2"/>
          </w:tcPr>
          <w:p w14:paraId="4971D49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single" w:sz="4" w:space="0" w:color="auto"/>
              <w:bottom w:val="nil"/>
            </w:tcBorders>
          </w:tcPr>
          <w:p w14:paraId="2EF4F3B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54DFF905"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63B32573"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Design and Engineering</w:t>
            </w:r>
            <w:r w:rsidRPr="002118BD">
              <w:rPr>
                <w:rFonts w:asciiTheme="majorHAnsi" w:hAnsiTheme="majorHAnsi" w:cstheme="majorHAnsi"/>
                <w:szCs w:val="17"/>
                <w:vertAlign w:val="superscript"/>
              </w:rPr>
              <w:t>(b)</w:t>
            </w:r>
          </w:p>
        </w:tc>
        <w:tc>
          <w:tcPr>
            <w:tcW w:w="950" w:type="dxa"/>
            <w:tcBorders>
              <w:top w:val="nil"/>
              <w:bottom w:val="nil"/>
            </w:tcBorders>
          </w:tcPr>
          <w:p w14:paraId="6AB09CF1"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1481C689"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51AA285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07DAA91D"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6A967BA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2A127F6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22AE3BB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29C0F34D"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43B63D8B" w14:textId="1032A438" w:rsidR="00E877FF" w:rsidRPr="002118BD" w:rsidRDefault="00E877FF">
            <w:pPr>
              <w:rPr>
                <w:rFonts w:asciiTheme="majorHAnsi" w:hAnsiTheme="majorHAnsi" w:cstheme="majorHAnsi"/>
                <w:szCs w:val="17"/>
              </w:rPr>
            </w:pPr>
            <w:r w:rsidRPr="002118BD">
              <w:rPr>
                <w:rFonts w:asciiTheme="majorHAnsi" w:hAnsiTheme="majorHAnsi" w:cstheme="majorHAnsi"/>
                <w:szCs w:val="17"/>
              </w:rPr>
              <w:t xml:space="preserve">Executive </w:t>
            </w:r>
            <w:r w:rsidRPr="002118BD">
              <w:rPr>
                <w:rFonts w:asciiTheme="majorHAnsi" w:hAnsiTheme="majorHAnsi" w:cstheme="majorHAnsi"/>
                <w:szCs w:val="17"/>
                <w:vertAlign w:val="superscript"/>
              </w:rPr>
              <w:t>(c)</w:t>
            </w:r>
          </w:p>
        </w:tc>
        <w:tc>
          <w:tcPr>
            <w:tcW w:w="950" w:type="dxa"/>
            <w:tcBorders>
              <w:top w:val="nil"/>
              <w:bottom w:val="nil"/>
            </w:tcBorders>
          </w:tcPr>
          <w:p w14:paraId="4163E57F"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30681779"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24594ABC"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1094D69B"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38F9B6A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5EE0DCF0"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7388CCD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4DEEFA77"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0F016961"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Project management and Business services</w:t>
            </w:r>
            <w:r w:rsidRPr="002118BD">
              <w:rPr>
                <w:rFonts w:asciiTheme="majorHAnsi" w:hAnsiTheme="majorHAnsi" w:cstheme="majorHAnsi"/>
                <w:szCs w:val="17"/>
                <w:vertAlign w:val="superscript"/>
              </w:rPr>
              <w:t>(d)</w:t>
            </w:r>
          </w:p>
        </w:tc>
        <w:tc>
          <w:tcPr>
            <w:tcW w:w="950" w:type="dxa"/>
            <w:tcBorders>
              <w:top w:val="nil"/>
              <w:bottom w:val="nil"/>
            </w:tcBorders>
          </w:tcPr>
          <w:p w14:paraId="44345F6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283C5F2A"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2F1B8DF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4F2165E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4F4EA1A9"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169CB55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14E4FE5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471DDC11"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33CDCCC8"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Land planning and environment</w:t>
            </w:r>
            <w:r w:rsidRPr="002118BD">
              <w:rPr>
                <w:rFonts w:asciiTheme="majorHAnsi" w:hAnsiTheme="majorHAnsi" w:cstheme="majorHAnsi"/>
                <w:szCs w:val="17"/>
                <w:vertAlign w:val="superscript"/>
              </w:rPr>
              <w:t>(e)</w:t>
            </w:r>
          </w:p>
        </w:tc>
        <w:tc>
          <w:tcPr>
            <w:tcW w:w="950" w:type="dxa"/>
            <w:tcBorders>
              <w:top w:val="nil"/>
              <w:bottom w:val="nil"/>
            </w:tcBorders>
          </w:tcPr>
          <w:p w14:paraId="7935F04A"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25504CB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149B7F1E"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2C6860B1"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3B52220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58EFEABD"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070D3519"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09DFB0CE"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3436F5C1"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Project controls</w:t>
            </w:r>
            <w:r w:rsidRPr="002118BD">
              <w:rPr>
                <w:rFonts w:asciiTheme="majorHAnsi" w:hAnsiTheme="majorHAnsi" w:cstheme="majorHAnsi"/>
                <w:szCs w:val="17"/>
                <w:vertAlign w:val="superscript"/>
              </w:rPr>
              <w:t>(f)</w:t>
            </w:r>
          </w:p>
        </w:tc>
        <w:tc>
          <w:tcPr>
            <w:tcW w:w="950" w:type="dxa"/>
            <w:tcBorders>
              <w:top w:val="nil"/>
              <w:bottom w:val="nil"/>
            </w:tcBorders>
          </w:tcPr>
          <w:p w14:paraId="3B7EB5F2"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0716CDAC"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10DD014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0986A05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0CC1EF2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0700012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2638530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1BDC2D58"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6D17FFC5"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Safety</w:t>
            </w:r>
            <w:r w:rsidRPr="002118BD">
              <w:rPr>
                <w:rFonts w:asciiTheme="majorHAnsi" w:hAnsiTheme="majorHAnsi" w:cstheme="majorHAnsi"/>
                <w:szCs w:val="17"/>
                <w:vertAlign w:val="superscript"/>
              </w:rPr>
              <w:t>(g)</w:t>
            </w:r>
          </w:p>
        </w:tc>
        <w:tc>
          <w:tcPr>
            <w:tcW w:w="950" w:type="dxa"/>
            <w:tcBorders>
              <w:top w:val="nil"/>
              <w:bottom w:val="nil"/>
            </w:tcBorders>
          </w:tcPr>
          <w:p w14:paraId="4CBC09E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64D4949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4A55757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4B8845CC"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45EA8EB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5271894C"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68AD16C0"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252A2727"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0FD1788A"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Communications and Stakeholder relations</w:t>
            </w:r>
            <w:r w:rsidRPr="002118BD">
              <w:rPr>
                <w:rFonts w:asciiTheme="majorHAnsi" w:hAnsiTheme="majorHAnsi" w:cstheme="majorHAnsi"/>
                <w:szCs w:val="17"/>
                <w:vertAlign w:val="superscript"/>
              </w:rPr>
              <w:t>(h)</w:t>
            </w:r>
          </w:p>
        </w:tc>
        <w:tc>
          <w:tcPr>
            <w:tcW w:w="950" w:type="dxa"/>
            <w:tcBorders>
              <w:top w:val="nil"/>
              <w:bottom w:val="nil"/>
            </w:tcBorders>
          </w:tcPr>
          <w:p w14:paraId="720A06CB"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05B3909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54BE814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2B71DF1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4A87BFC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54D53A5D"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132CF26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060C2B64"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722FDC42"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Finance</w:t>
            </w:r>
            <w:r w:rsidRPr="002118BD">
              <w:rPr>
                <w:rFonts w:asciiTheme="majorHAnsi" w:hAnsiTheme="majorHAnsi" w:cstheme="majorHAnsi"/>
                <w:szCs w:val="17"/>
                <w:vertAlign w:val="superscript"/>
              </w:rPr>
              <w:t>(</w:t>
            </w:r>
            <w:proofErr w:type="spellStart"/>
            <w:r w:rsidRPr="002118BD">
              <w:rPr>
                <w:rFonts w:asciiTheme="majorHAnsi" w:hAnsiTheme="majorHAnsi" w:cstheme="majorHAnsi"/>
                <w:szCs w:val="17"/>
                <w:vertAlign w:val="superscript"/>
              </w:rPr>
              <w:t>i</w:t>
            </w:r>
            <w:proofErr w:type="spellEnd"/>
            <w:r w:rsidRPr="002118BD">
              <w:rPr>
                <w:rFonts w:asciiTheme="majorHAnsi" w:hAnsiTheme="majorHAnsi" w:cstheme="majorHAnsi"/>
                <w:szCs w:val="17"/>
                <w:vertAlign w:val="superscript"/>
              </w:rPr>
              <w:t>)</w:t>
            </w:r>
          </w:p>
        </w:tc>
        <w:tc>
          <w:tcPr>
            <w:tcW w:w="950" w:type="dxa"/>
            <w:tcBorders>
              <w:top w:val="nil"/>
              <w:bottom w:val="nil"/>
            </w:tcBorders>
          </w:tcPr>
          <w:p w14:paraId="3121C35E"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7750BC7F"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6F5C3BAF"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406AA9FA"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5707A9F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5C107A3D"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7F2E6C9E"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1A724673"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1F535F1C"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IT</w:t>
            </w:r>
          </w:p>
        </w:tc>
        <w:tc>
          <w:tcPr>
            <w:tcW w:w="950" w:type="dxa"/>
            <w:tcBorders>
              <w:top w:val="nil"/>
              <w:bottom w:val="nil"/>
            </w:tcBorders>
          </w:tcPr>
          <w:p w14:paraId="5C74790E"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7B54FDA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0693DB4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714F933F"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14D0C609"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2849FB59"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393C420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6BD5C234"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2553DAF4"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Human Resources</w:t>
            </w:r>
          </w:p>
        </w:tc>
        <w:tc>
          <w:tcPr>
            <w:tcW w:w="950" w:type="dxa"/>
            <w:tcBorders>
              <w:top w:val="nil"/>
              <w:bottom w:val="nil"/>
            </w:tcBorders>
          </w:tcPr>
          <w:p w14:paraId="1D03989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2E01731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08A8B62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4B601775"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4070CCEE"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42728FBE"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4001383A"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28F9E81F"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nil"/>
            </w:tcBorders>
          </w:tcPr>
          <w:p w14:paraId="123C484C"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Facilities</w:t>
            </w:r>
            <w:r w:rsidRPr="002118BD">
              <w:rPr>
                <w:rFonts w:asciiTheme="majorHAnsi" w:hAnsiTheme="majorHAnsi" w:cstheme="majorHAnsi"/>
                <w:szCs w:val="17"/>
                <w:vertAlign w:val="superscript"/>
              </w:rPr>
              <w:t>(j)</w:t>
            </w:r>
          </w:p>
        </w:tc>
        <w:tc>
          <w:tcPr>
            <w:tcW w:w="950" w:type="dxa"/>
            <w:tcBorders>
              <w:top w:val="nil"/>
              <w:bottom w:val="nil"/>
            </w:tcBorders>
          </w:tcPr>
          <w:p w14:paraId="2DAE3C0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104125F8"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2E5A5DA2"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tcPr>
          <w:p w14:paraId="5BC6CEB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nil"/>
            </w:tcBorders>
          </w:tcPr>
          <w:p w14:paraId="74F52B8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nil"/>
            </w:tcBorders>
            <w:shd w:val="clear" w:color="auto" w:fill="F2F2F2" w:themeFill="background1" w:themeFillShade="F2"/>
          </w:tcPr>
          <w:p w14:paraId="7C93CD3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nil"/>
            </w:tcBorders>
          </w:tcPr>
          <w:p w14:paraId="4D344B23"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35907A93" w14:textId="77777777">
        <w:trPr>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nil"/>
              <w:bottom w:val="single" w:sz="4" w:space="0" w:color="auto"/>
            </w:tcBorders>
          </w:tcPr>
          <w:p w14:paraId="4DE97D4F" w14:textId="77777777" w:rsidR="00E877FF" w:rsidRPr="002118BD" w:rsidRDefault="00E877FF">
            <w:pPr>
              <w:rPr>
                <w:rFonts w:asciiTheme="majorHAnsi" w:hAnsiTheme="majorHAnsi" w:cstheme="majorHAnsi"/>
                <w:szCs w:val="17"/>
              </w:rPr>
            </w:pPr>
            <w:r w:rsidRPr="002118BD">
              <w:rPr>
                <w:rFonts w:asciiTheme="majorHAnsi" w:hAnsiTheme="majorHAnsi" w:cstheme="majorHAnsi"/>
                <w:szCs w:val="17"/>
              </w:rPr>
              <w:t>Other</w:t>
            </w:r>
            <w:r w:rsidRPr="002118BD">
              <w:rPr>
                <w:rFonts w:asciiTheme="majorHAnsi" w:hAnsiTheme="majorHAnsi" w:cstheme="majorHAnsi"/>
                <w:szCs w:val="17"/>
                <w:vertAlign w:val="superscript"/>
              </w:rPr>
              <w:t>(k)</w:t>
            </w:r>
          </w:p>
        </w:tc>
        <w:tc>
          <w:tcPr>
            <w:tcW w:w="950" w:type="dxa"/>
            <w:tcBorders>
              <w:top w:val="nil"/>
              <w:bottom w:val="single" w:sz="4" w:space="0" w:color="auto"/>
            </w:tcBorders>
          </w:tcPr>
          <w:p w14:paraId="11792D0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single" w:sz="4" w:space="0" w:color="auto"/>
            </w:tcBorders>
          </w:tcPr>
          <w:p w14:paraId="70C0F32D"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single" w:sz="4" w:space="0" w:color="auto"/>
            </w:tcBorders>
          </w:tcPr>
          <w:p w14:paraId="353E07CC"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single" w:sz="4" w:space="0" w:color="auto"/>
            </w:tcBorders>
          </w:tcPr>
          <w:p w14:paraId="27BE0017"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50" w:type="dxa"/>
            <w:tcBorders>
              <w:top w:val="nil"/>
              <w:bottom w:val="single" w:sz="4" w:space="0" w:color="auto"/>
            </w:tcBorders>
          </w:tcPr>
          <w:p w14:paraId="3F164A2C"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949" w:type="dxa"/>
            <w:tcBorders>
              <w:top w:val="nil"/>
              <w:bottom w:val="single" w:sz="4" w:space="0" w:color="auto"/>
            </w:tcBorders>
            <w:shd w:val="clear" w:color="auto" w:fill="F2F2F2" w:themeFill="background1" w:themeFillShade="F2"/>
          </w:tcPr>
          <w:p w14:paraId="55284F54"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c>
          <w:tcPr>
            <w:tcW w:w="1012" w:type="dxa"/>
            <w:tcBorders>
              <w:top w:val="nil"/>
              <w:bottom w:val="single" w:sz="4" w:space="0" w:color="auto"/>
            </w:tcBorders>
          </w:tcPr>
          <w:p w14:paraId="06781F16" w14:textId="77777777" w:rsidR="00E877FF" w:rsidRPr="002118BD" w:rsidRDefault="00E877FF">
            <w:pPr>
              <w:cnfStyle w:val="000000000000" w:firstRow="0" w:lastRow="0" w:firstColumn="0" w:lastColumn="0" w:oddVBand="0" w:evenVBand="0" w:oddHBand="0" w:evenHBand="0" w:firstRowFirstColumn="0" w:firstRowLastColumn="0" w:lastRowFirstColumn="0" w:lastRowLastColumn="0"/>
            </w:pPr>
            <w:r w:rsidRPr="002118BD">
              <w:t>0.000</w:t>
            </w:r>
          </w:p>
        </w:tc>
      </w:tr>
      <w:tr w:rsidR="00D231BC" w:rsidRPr="00472822" w14:paraId="2B62F205" w14:textId="77777777">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929" w:type="dxa"/>
            <w:tcBorders>
              <w:top w:val="single" w:sz="4" w:space="0" w:color="auto"/>
            </w:tcBorders>
          </w:tcPr>
          <w:p w14:paraId="3679EA8E" w14:textId="75B0B1E7" w:rsidR="00E877FF" w:rsidRPr="002118BD" w:rsidRDefault="00E877FF">
            <w:r w:rsidRPr="002118BD">
              <w:t xml:space="preserve">Total </w:t>
            </w:r>
            <w:r w:rsidR="001E051F" w:rsidRPr="002118BD">
              <w:t xml:space="preserve">Project </w:t>
            </w:r>
            <w:r w:rsidRPr="002118BD">
              <w:t>owner costs</w:t>
            </w:r>
          </w:p>
        </w:tc>
        <w:tc>
          <w:tcPr>
            <w:tcW w:w="950" w:type="dxa"/>
            <w:tcBorders>
              <w:top w:val="single" w:sz="4" w:space="0" w:color="auto"/>
            </w:tcBorders>
            <w:shd w:val="clear" w:color="auto" w:fill="F2F2F2" w:themeFill="background1" w:themeFillShade="F2"/>
          </w:tcPr>
          <w:p w14:paraId="7E2828D1"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c>
          <w:tcPr>
            <w:tcW w:w="949" w:type="dxa"/>
            <w:tcBorders>
              <w:top w:val="single" w:sz="4" w:space="0" w:color="auto"/>
            </w:tcBorders>
            <w:shd w:val="clear" w:color="auto" w:fill="F2F2F2" w:themeFill="background1" w:themeFillShade="F2"/>
          </w:tcPr>
          <w:p w14:paraId="65B2D4F5"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c>
          <w:tcPr>
            <w:tcW w:w="950" w:type="dxa"/>
            <w:tcBorders>
              <w:top w:val="single" w:sz="4" w:space="0" w:color="auto"/>
            </w:tcBorders>
            <w:shd w:val="clear" w:color="auto" w:fill="F2F2F2" w:themeFill="background1" w:themeFillShade="F2"/>
          </w:tcPr>
          <w:p w14:paraId="18A09EBC"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c>
          <w:tcPr>
            <w:tcW w:w="949" w:type="dxa"/>
            <w:tcBorders>
              <w:top w:val="single" w:sz="4" w:space="0" w:color="auto"/>
            </w:tcBorders>
            <w:shd w:val="clear" w:color="auto" w:fill="F2F2F2" w:themeFill="background1" w:themeFillShade="F2"/>
          </w:tcPr>
          <w:p w14:paraId="64F66311"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c>
          <w:tcPr>
            <w:tcW w:w="950" w:type="dxa"/>
            <w:tcBorders>
              <w:top w:val="single" w:sz="4" w:space="0" w:color="auto"/>
            </w:tcBorders>
            <w:shd w:val="clear" w:color="auto" w:fill="F2F2F2" w:themeFill="background1" w:themeFillShade="F2"/>
          </w:tcPr>
          <w:p w14:paraId="5B437C09"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c>
          <w:tcPr>
            <w:tcW w:w="949" w:type="dxa"/>
            <w:tcBorders>
              <w:top w:val="single" w:sz="4" w:space="0" w:color="auto"/>
            </w:tcBorders>
            <w:shd w:val="clear" w:color="auto" w:fill="F2F2F2" w:themeFill="background1" w:themeFillShade="F2"/>
          </w:tcPr>
          <w:p w14:paraId="46FA3E95"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c>
          <w:tcPr>
            <w:tcW w:w="1012" w:type="dxa"/>
            <w:tcBorders>
              <w:top w:val="single" w:sz="4" w:space="0" w:color="auto"/>
            </w:tcBorders>
            <w:shd w:val="clear" w:color="auto" w:fill="F2F2F2" w:themeFill="background1" w:themeFillShade="F2"/>
          </w:tcPr>
          <w:p w14:paraId="093FC7C1" w14:textId="77777777" w:rsidR="00E877FF" w:rsidRPr="002118BD" w:rsidRDefault="00E877FF">
            <w:pPr>
              <w:cnfStyle w:val="010000000000" w:firstRow="0" w:lastRow="1" w:firstColumn="0" w:lastColumn="0" w:oddVBand="0" w:evenVBand="0" w:oddHBand="0" w:evenHBand="0" w:firstRowFirstColumn="0" w:firstRowLastColumn="0" w:lastRowFirstColumn="0" w:lastRowLastColumn="0"/>
            </w:pPr>
            <w:r w:rsidRPr="002118BD">
              <w:t>0.000</w:t>
            </w:r>
          </w:p>
        </w:tc>
      </w:tr>
    </w:tbl>
    <w:p w14:paraId="775C25B9" w14:textId="77777777" w:rsidR="00E877FF" w:rsidRPr="002118BD" w:rsidRDefault="00E877FF" w:rsidP="00E877FF">
      <w:pPr>
        <w:pStyle w:val="Note"/>
      </w:pPr>
    </w:p>
    <w:p w14:paraId="2520350D" w14:textId="77777777" w:rsidR="00E877FF" w:rsidRPr="002118BD" w:rsidRDefault="00E877FF" w:rsidP="00E877FF">
      <w:pPr>
        <w:pStyle w:val="Note"/>
      </w:pPr>
      <w:r w:rsidRPr="002118BD">
        <w:t>Note:</w:t>
      </w:r>
    </w:p>
    <w:p w14:paraId="5F9FFD87" w14:textId="77777777" w:rsidR="00E877FF" w:rsidRPr="002118BD" w:rsidRDefault="00E877FF" w:rsidP="00E877FF">
      <w:pPr>
        <w:pStyle w:val="Note"/>
        <w:numPr>
          <w:ilvl w:val="4"/>
          <w:numId w:val="22"/>
        </w:numPr>
        <w:ind w:left="357" w:hanging="357"/>
      </w:pPr>
      <w:r w:rsidRPr="002118BD">
        <w:t xml:space="preserve">Legal and Commercial – advisory services, including cost estimation, legal, commercial, procurement, constructability, contract management and probity advisors. </w:t>
      </w:r>
    </w:p>
    <w:p w14:paraId="17CDFAAA" w14:textId="77777777" w:rsidR="00E877FF" w:rsidRPr="002118BD" w:rsidRDefault="00E877FF" w:rsidP="00E877FF">
      <w:pPr>
        <w:pStyle w:val="Note"/>
        <w:numPr>
          <w:ilvl w:val="4"/>
          <w:numId w:val="22"/>
        </w:numPr>
        <w:ind w:left="357" w:hanging="357"/>
      </w:pPr>
      <w:r w:rsidRPr="002118BD">
        <w:t xml:space="preserve">Design and Engineering - design, engineering, </w:t>
      </w:r>
      <w:proofErr w:type="gramStart"/>
      <w:r w:rsidRPr="002118BD">
        <w:t>concept</w:t>
      </w:r>
      <w:proofErr w:type="gramEnd"/>
      <w:r w:rsidRPr="002118BD">
        <w:t xml:space="preserve"> and detailed design.</w:t>
      </w:r>
    </w:p>
    <w:p w14:paraId="5415FE55" w14:textId="0CF0881E" w:rsidR="00E877FF" w:rsidRPr="002118BD" w:rsidRDefault="00E877FF" w:rsidP="00E877FF">
      <w:pPr>
        <w:pStyle w:val="Note"/>
        <w:numPr>
          <w:ilvl w:val="4"/>
          <w:numId w:val="22"/>
        </w:numPr>
        <w:ind w:left="357" w:hanging="357"/>
      </w:pPr>
      <w:r w:rsidRPr="002118BD">
        <w:t xml:space="preserve">Executive office – </w:t>
      </w:r>
      <w:r w:rsidR="00FF64D2" w:rsidRPr="002118BD">
        <w:t xml:space="preserve">Executive staff, executive </w:t>
      </w:r>
      <w:r w:rsidRPr="002118BD">
        <w:t>support functions and other executive associated costs</w:t>
      </w:r>
      <w:r w:rsidR="00FF64D2" w:rsidRPr="002118BD">
        <w:t>.</w:t>
      </w:r>
    </w:p>
    <w:p w14:paraId="6ACAF405" w14:textId="5E8C59CA" w:rsidR="00E877FF" w:rsidRPr="002118BD" w:rsidRDefault="00E877FF" w:rsidP="00E877FF">
      <w:pPr>
        <w:pStyle w:val="Note"/>
        <w:numPr>
          <w:ilvl w:val="4"/>
          <w:numId w:val="22"/>
        </w:numPr>
        <w:ind w:left="357" w:hanging="357"/>
      </w:pPr>
      <w:r w:rsidRPr="002118BD">
        <w:t>Project management and Business services – project management</w:t>
      </w:r>
      <w:r w:rsidR="007251C4" w:rsidRPr="002118BD">
        <w:t xml:space="preserve"> staff</w:t>
      </w:r>
      <w:r w:rsidRPr="002118BD">
        <w:t xml:space="preserve">, package development, office expenses, and general expenses. </w:t>
      </w:r>
    </w:p>
    <w:p w14:paraId="0700484D" w14:textId="77777777" w:rsidR="00E877FF" w:rsidRPr="002118BD" w:rsidRDefault="00E877FF" w:rsidP="00E877FF">
      <w:pPr>
        <w:pStyle w:val="Note"/>
        <w:numPr>
          <w:ilvl w:val="4"/>
          <w:numId w:val="22"/>
        </w:numPr>
        <w:ind w:left="357" w:hanging="357"/>
      </w:pPr>
      <w:r w:rsidRPr="002118BD">
        <w:t>Land planning and environment - geotechnical investigations, site surveys, and environmental assessments.</w:t>
      </w:r>
    </w:p>
    <w:p w14:paraId="30E2556A" w14:textId="77777777" w:rsidR="00E877FF" w:rsidRPr="002118BD" w:rsidRDefault="00E877FF" w:rsidP="00E877FF">
      <w:pPr>
        <w:pStyle w:val="Note"/>
        <w:numPr>
          <w:ilvl w:val="4"/>
          <w:numId w:val="22"/>
        </w:numPr>
        <w:ind w:left="357" w:hanging="357"/>
      </w:pPr>
      <w:r w:rsidRPr="002118BD">
        <w:t xml:space="preserve">Project controls – cost control, forecasting, and project scheduling. </w:t>
      </w:r>
    </w:p>
    <w:p w14:paraId="75F39A1F" w14:textId="77777777" w:rsidR="00E877FF" w:rsidRPr="002118BD" w:rsidRDefault="00E877FF" w:rsidP="00E877FF">
      <w:pPr>
        <w:pStyle w:val="Note"/>
        <w:numPr>
          <w:ilvl w:val="4"/>
          <w:numId w:val="22"/>
        </w:numPr>
        <w:ind w:left="357" w:hanging="357"/>
      </w:pPr>
      <w:r w:rsidRPr="002118BD">
        <w:t>Safety – interface controls, safety management and compliance.</w:t>
      </w:r>
    </w:p>
    <w:p w14:paraId="1D6C9691" w14:textId="2E702708" w:rsidR="00E877FF" w:rsidRPr="002118BD" w:rsidRDefault="00E877FF" w:rsidP="00E877FF">
      <w:pPr>
        <w:pStyle w:val="Note"/>
        <w:numPr>
          <w:ilvl w:val="4"/>
          <w:numId w:val="22"/>
        </w:numPr>
        <w:ind w:left="357" w:hanging="357"/>
      </w:pPr>
      <w:r w:rsidRPr="002118BD">
        <w:t xml:space="preserve">Communications and Stakeholder relations – Corporate </w:t>
      </w:r>
      <w:r w:rsidR="0020770E">
        <w:t xml:space="preserve">and media </w:t>
      </w:r>
      <w:r w:rsidRPr="002118BD">
        <w:t>affairs, stakeholder relations and communications</w:t>
      </w:r>
      <w:r w:rsidR="0020770E">
        <w:t xml:space="preserve"> including with</w:t>
      </w:r>
      <w:r w:rsidRPr="002118BD">
        <w:t xml:space="preserve"> utilit</w:t>
      </w:r>
      <w:r w:rsidR="006F110B">
        <w:t xml:space="preserve">y </w:t>
      </w:r>
      <w:proofErr w:type="gramStart"/>
      <w:r w:rsidR="006F110B">
        <w:t>providers</w:t>
      </w:r>
      <w:r w:rsidRPr="002118BD">
        <w:t xml:space="preserve"> ,</w:t>
      </w:r>
      <w:proofErr w:type="gramEnd"/>
      <w:r w:rsidRPr="002118BD">
        <w:t xml:space="preserve"> agencies, operators, council and community consultation.</w:t>
      </w:r>
    </w:p>
    <w:p w14:paraId="69D90387" w14:textId="77777777" w:rsidR="00E877FF" w:rsidRPr="002118BD" w:rsidRDefault="00E877FF" w:rsidP="00E877FF">
      <w:pPr>
        <w:pStyle w:val="Note"/>
        <w:numPr>
          <w:ilvl w:val="4"/>
          <w:numId w:val="22"/>
        </w:numPr>
        <w:ind w:left="357" w:hanging="357"/>
      </w:pPr>
      <w:r w:rsidRPr="002118BD">
        <w:t>Finance – back-office staff, corporate finance and accounting, and insurances.</w:t>
      </w:r>
    </w:p>
    <w:p w14:paraId="45693D7D" w14:textId="77777777" w:rsidR="00E877FF" w:rsidRPr="002118BD" w:rsidRDefault="00E877FF" w:rsidP="00E877FF">
      <w:pPr>
        <w:pStyle w:val="Note"/>
        <w:numPr>
          <w:ilvl w:val="4"/>
          <w:numId w:val="22"/>
        </w:numPr>
        <w:ind w:left="357" w:hanging="357"/>
      </w:pPr>
      <w:r w:rsidRPr="002118BD">
        <w:t>Facilities - project office.</w:t>
      </w:r>
    </w:p>
    <w:p w14:paraId="600D528A" w14:textId="5AA9ADB2" w:rsidR="003F2EB4" w:rsidRPr="002118BD" w:rsidRDefault="00E877FF" w:rsidP="00343FFC">
      <w:pPr>
        <w:pStyle w:val="Note"/>
        <w:numPr>
          <w:ilvl w:val="4"/>
          <w:numId w:val="22"/>
        </w:numPr>
        <w:ind w:left="357" w:hanging="357"/>
      </w:pPr>
      <w:r w:rsidRPr="002118BD">
        <w:t xml:space="preserve">Other – less than five per cent of the total </w:t>
      </w:r>
      <w:r w:rsidR="00A5380C" w:rsidRPr="002118BD">
        <w:t xml:space="preserve">project </w:t>
      </w:r>
      <w:r w:rsidRPr="002118BD">
        <w:t>owner costs.</w:t>
      </w:r>
    </w:p>
    <w:p w14:paraId="25227145" w14:textId="2C37E46E" w:rsidR="001375C5" w:rsidRDefault="001375C5" w:rsidP="00C91583">
      <w:bookmarkStart w:id="415" w:name="_Toc20831346"/>
    </w:p>
    <w:p w14:paraId="293CB83C" w14:textId="77777777" w:rsidR="001375C5" w:rsidRDefault="001375C5" w:rsidP="001375C5">
      <w:pPr>
        <w:pStyle w:val="Heading2numbered"/>
      </w:pPr>
      <w:bookmarkStart w:id="416" w:name="_Toc121325457"/>
      <w:r>
        <w:t>Whole of life costs</w:t>
      </w:r>
      <w:bookmarkEnd w:id="416"/>
    </w:p>
    <w:p w14:paraId="1974A633" w14:textId="77777777" w:rsidR="001375C5" w:rsidRDefault="001375C5" w:rsidP="001375C5">
      <w:pPr>
        <w:pStyle w:val="Heading3numbered"/>
      </w:pPr>
      <w:bookmarkStart w:id="417" w:name="_Toc121325458"/>
      <w:r w:rsidRPr="00997E4B">
        <w:t>Operations and maintenance costs</w:t>
      </w:r>
      <w:bookmarkEnd w:id="417"/>
    </w:p>
    <w:p w14:paraId="0DDC72E1" w14:textId="467FFD59" w:rsidR="00014ABE" w:rsidRPr="00616511" w:rsidRDefault="00014ABE" w:rsidP="00014ABE">
      <w:pPr>
        <w:pStyle w:val="Tablechartdiagramheading"/>
      </w:pPr>
      <w:r w:rsidRPr="00616511">
        <w:t xml:space="preserve">Table </w:t>
      </w:r>
      <w:fldSimple w:instr=" SEQ Table \* ARABIC "/>
      <w:r w:rsidRPr="00616511">
        <w:t>: Future operating and service uplift cost projections (for information only)</w:t>
      </w:r>
    </w:p>
    <w:p w14:paraId="5D2FEA91" w14:textId="32B5A58D" w:rsidR="00014ABE" w:rsidRPr="00616511" w:rsidRDefault="00014ABE" w:rsidP="00014ABE">
      <w:pPr>
        <w:pStyle w:val="GuidanceNormal"/>
      </w:pPr>
      <w:r w:rsidRPr="00616511">
        <w:t xml:space="preserve">This section is required to be completed by the Department of Transport for large infrastructure projects, consistent with the </w:t>
      </w:r>
      <w:r w:rsidR="00A205CC" w:rsidRPr="00616511">
        <w:t>202</w:t>
      </w:r>
      <w:r w:rsidR="00A205CC">
        <w:t>2</w:t>
      </w:r>
      <w:r w:rsidRPr="00616511">
        <w:t>-</w:t>
      </w:r>
      <w:r w:rsidR="00A205CC" w:rsidRPr="00616511">
        <w:t>2</w:t>
      </w:r>
      <w:r w:rsidR="00A205CC">
        <w:t>3</w:t>
      </w:r>
      <w:r w:rsidR="00A205CC" w:rsidRPr="00616511">
        <w:t xml:space="preserve"> </w:t>
      </w:r>
      <w:r w:rsidR="00F23740">
        <w:t>BFC</w:t>
      </w:r>
      <w:r w:rsidRPr="00616511">
        <w:t xml:space="preserve"> requirement to submit estimates for base and estimated service uplift for future capital projects. This section is optional for all other departments.</w:t>
      </w:r>
    </w:p>
    <w:tbl>
      <w:tblPr>
        <w:tblStyle w:val="DTFtexttable"/>
        <w:tblW w:w="9356" w:type="dxa"/>
        <w:tblLook w:val="04A0" w:firstRow="1" w:lastRow="0" w:firstColumn="1" w:lastColumn="0" w:noHBand="0" w:noVBand="1"/>
      </w:tblPr>
      <w:tblGrid>
        <w:gridCol w:w="3969"/>
        <w:gridCol w:w="3402"/>
        <w:gridCol w:w="993"/>
        <w:gridCol w:w="992"/>
      </w:tblGrid>
      <w:tr w:rsidR="00014ABE" w:rsidRPr="00616511" w14:paraId="3C3972E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6" w:type="dxa"/>
            <w:gridSpan w:val="4"/>
            <w:tcBorders>
              <w:bottom w:val="single" w:sz="6" w:space="0" w:color="A6A6A6" w:themeColor="background1" w:themeShade="A6"/>
            </w:tcBorders>
          </w:tcPr>
          <w:p w14:paraId="1246ABCC" w14:textId="77777777" w:rsidR="00014ABE" w:rsidRPr="00616511" w:rsidRDefault="00014ABE">
            <w:r w:rsidRPr="00616511">
              <w:t xml:space="preserve">Future operating and service uplift cost projections </w:t>
            </w:r>
          </w:p>
        </w:tc>
      </w:tr>
      <w:tr w:rsidR="001561F5" w:rsidRPr="00616511" w14:paraId="5FC81498" w14:textId="77777777">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6A6A6" w:themeColor="background1" w:themeShade="A6"/>
              <w:bottom w:val="single" w:sz="6" w:space="0" w:color="auto"/>
            </w:tcBorders>
          </w:tcPr>
          <w:p w14:paraId="02F9A778" w14:textId="77777777" w:rsidR="00014ABE" w:rsidRPr="00616511" w:rsidRDefault="00014ABE">
            <w:r w:rsidRPr="00616511">
              <w:t xml:space="preserve">Does the submission include </w:t>
            </w:r>
            <w:r w:rsidRPr="00616511">
              <w:rPr>
                <w:b/>
                <w:bCs/>
              </w:rPr>
              <w:t>all</w:t>
            </w:r>
            <w:r w:rsidRPr="00616511">
              <w:t xml:space="preserve"> ongoing costs associated with maintaining and operationalising the capital component of this submission?</w:t>
            </w:r>
          </w:p>
        </w:tc>
        <w:tc>
          <w:tcPr>
            <w:tcW w:w="3402" w:type="dxa"/>
            <w:tcBorders>
              <w:top w:val="single" w:sz="6" w:space="0" w:color="A6A6A6" w:themeColor="background1" w:themeShade="A6"/>
              <w:bottom w:val="single" w:sz="6" w:space="0" w:color="auto"/>
            </w:tcBorders>
          </w:tcPr>
          <w:p w14:paraId="3E9A45C4" w14:textId="52B7024F" w:rsidR="00014ABE" w:rsidRPr="00616511" w:rsidRDefault="00000000">
            <w:pPr>
              <w:ind w:left="284" w:hanging="284"/>
              <w:cnfStyle w:val="000000000000" w:firstRow="0" w:lastRow="0" w:firstColumn="0" w:lastColumn="0" w:oddVBand="0" w:evenVBand="0" w:oddHBand="0" w:evenHBand="0" w:firstRowFirstColumn="0" w:firstRowLastColumn="0" w:lastRowFirstColumn="0" w:lastRowLastColumn="0"/>
            </w:pPr>
            <w:sdt>
              <w:sdtPr>
                <w:rPr>
                  <w:sz w:val="22"/>
                  <w:szCs w:val="28"/>
                </w:rPr>
                <w:id w:val="1645466145"/>
                <w14:checkbox>
                  <w14:checked w14:val="0"/>
                  <w14:checkedState w14:val="2612" w14:font="MS Gothic"/>
                  <w14:uncheckedState w14:val="2610" w14:font="MS Gothic"/>
                </w14:checkbox>
              </w:sdtPr>
              <w:sdtContent>
                <w:r w:rsidR="00014ABE" w:rsidRPr="00616511">
                  <w:rPr>
                    <w:rFonts w:ascii="Segoe UI Symbol" w:hAnsi="Segoe UI Symbol" w:cs="Segoe UI Symbol"/>
                    <w:sz w:val="22"/>
                    <w:szCs w:val="28"/>
                  </w:rPr>
                  <w:t>☐</w:t>
                </w:r>
              </w:sdtContent>
            </w:sdt>
            <w:r w:rsidR="00014ABE" w:rsidRPr="00616511">
              <w:t xml:space="preserve"> </w:t>
            </w:r>
            <w:r w:rsidR="00014ABE" w:rsidRPr="00616511">
              <w:tab/>
              <w:t xml:space="preserve">Yes – these are included in the output funding tables – proceed to table </w:t>
            </w:r>
            <w:r w:rsidR="00B66E2B" w:rsidRPr="00616511">
              <w:t>20</w:t>
            </w:r>
            <w:r w:rsidR="00014ABE" w:rsidRPr="00616511">
              <w:t xml:space="preserve"> (Depreciation)</w:t>
            </w:r>
          </w:p>
        </w:tc>
        <w:tc>
          <w:tcPr>
            <w:tcW w:w="993" w:type="dxa"/>
            <w:tcBorders>
              <w:top w:val="single" w:sz="6" w:space="0" w:color="A6A6A6" w:themeColor="background1" w:themeShade="A6"/>
              <w:bottom w:val="single" w:sz="6" w:space="0" w:color="auto"/>
            </w:tcBorders>
          </w:tcPr>
          <w:p w14:paraId="3F733943" w14:textId="77777777" w:rsidR="00014ABE" w:rsidRPr="00616511" w:rsidRDefault="00000000">
            <w:pPr>
              <w:ind w:left="221" w:hanging="221"/>
              <w:cnfStyle w:val="000000000000" w:firstRow="0" w:lastRow="0" w:firstColumn="0" w:lastColumn="0" w:oddVBand="0" w:evenVBand="0" w:oddHBand="0" w:evenHBand="0" w:firstRowFirstColumn="0" w:firstRowLastColumn="0" w:lastRowFirstColumn="0" w:lastRowLastColumn="0"/>
            </w:pPr>
            <w:sdt>
              <w:sdtPr>
                <w:rPr>
                  <w:sz w:val="22"/>
                  <w:szCs w:val="28"/>
                </w:rPr>
                <w:id w:val="-1343539517"/>
                <w14:checkbox>
                  <w14:checked w14:val="0"/>
                  <w14:checkedState w14:val="2612" w14:font="MS Gothic"/>
                  <w14:uncheckedState w14:val="2610" w14:font="MS Gothic"/>
                </w14:checkbox>
              </w:sdtPr>
              <w:sdtContent>
                <w:r w:rsidR="00014ABE" w:rsidRPr="00616511">
                  <w:rPr>
                    <w:rFonts w:ascii="Segoe UI Symbol" w:hAnsi="Segoe UI Symbol" w:cs="Segoe UI Symbol"/>
                    <w:sz w:val="22"/>
                    <w:szCs w:val="28"/>
                  </w:rPr>
                  <w:t>☐</w:t>
                </w:r>
              </w:sdtContent>
            </w:sdt>
            <w:r w:rsidR="00014ABE" w:rsidRPr="00616511">
              <w:t xml:space="preserve"> No</w:t>
            </w:r>
          </w:p>
        </w:tc>
        <w:tc>
          <w:tcPr>
            <w:tcW w:w="992" w:type="dxa"/>
            <w:tcBorders>
              <w:top w:val="single" w:sz="6" w:space="0" w:color="A6A6A6" w:themeColor="background1" w:themeShade="A6"/>
              <w:bottom w:val="single" w:sz="6" w:space="0" w:color="auto"/>
            </w:tcBorders>
          </w:tcPr>
          <w:p w14:paraId="42688DA4" w14:textId="4F6103B8" w:rsidR="00014ABE" w:rsidRPr="00616511" w:rsidRDefault="00000000">
            <w:pPr>
              <w:ind w:left="221" w:hanging="221"/>
              <w:cnfStyle w:val="000000000000" w:firstRow="0" w:lastRow="0" w:firstColumn="0" w:lastColumn="0" w:oddVBand="0" w:evenVBand="0" w:oddHBand="0" w:evenHBand="0" w:firstRowFirstColumn="0" w:firstRowLastColumn="0" w:lastRowFirstColumn="0" w:lastRowLastColumn="0"/>
            </w:pPr>
            <w:sdt>
              <w:sdtPr>
                <w:rPr>
                  <w:sz w:val="22"/>
                  <w:szCs w:val="28"/>
                </w:rPr>
                <w:id w:val="364725375"/>
                <w14:checkbox>
                  <w14:checked w14:val="0"/>
                  <w14:checkedState w14:val="2612" w14:font="MS Gothic"/>
                  <w14:uncheckedState w14:val="2610" w14:font="MS Gothic"/>
                </w14:checkbox>
              </w:sdtPr>
              <w:sdtContent>
                <w:r w:rsidR="00616511">
                  <w:rPr>
                    <w:rFonts w:ascii="MS Gothic" w:eastAsia="MS Gothic" w:hAnsi="MS Gothic" w:hint="eastAsia"/>
                    <w:sz w:val="22"/>
                    <w:szCs w:val="28"/>
                  </w:rPr>
                  <w:t>☐</w:t>
                </w:r>
              </w:sdtContent>
            </w:sdt>
            <w:r w:rsidR="00014ABE" w:rsidRPr="00616511">
              <w:t xml:space="preserve"> Partial</w:t>
            </w:r>
          </w:p>
        </w:tc>
      </w:tr>
      <w:tr w:rsidR="001561F5" w:rsidRPr="00616511" w14:paraId="07B0A9A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6" w:space="0" w:color="auto"/>
            </w:tcBorders>
          </w:tcPr>
          <w:p w14:paraId="0C0214D5" w14:textId="77777777" w:rsidR="00014ABE" w:rsidRPr="00616511" w:rsidRDefault="00014ABE">
            <w:r w:rsidRPr="00616511">
              <w:lastRenderedPageBreak/>
              <w:t>If ‘no’ or ‘partial’, please specify any ongoing components not included with:</w:t>
            </w:r>
          </w:p>
          <w:p w14:paraId="46E5EA46" w14:textId="73A1CC2D" w:rsidR="00014ABE" w:rsidRPr="00616511" w:rsidRDefault="00014ABE">
            <w:pPr>
              <w:pStyle w:val="ListBullet"/>
            </w:pPr>
            <w:r w:rsidRPr="00616511">
              <w:t xml:space="preserve">a high-level estimate of funding requirements (see tables </w:t>
            </w:r>
            <w:r w:rsidR="00B66E2B" w:rsidRPr="00616511">
              <w:t>18</w:t>
            </w:r>
            <w:r w:rsidRPr="00616511">
              <w:t xml:space="preserve"> and </w:t>
            </w:r>
            <w:r w:rsidR="00B66E2B" w:rsidRPr="00616511">
              <w:t>19</w:t>
            </w:r>
            <w:r w:rsidRPr="00616511">
              <w:t>); and</w:t>
            </w:r>
          </w:p>
          <w:p w14:paraId="7D59506C" w14:textId="77777777" w:rsidR="00014ABE" w:rsidRPr="00616511" w:rsidRDefault="00014ABE">
            <w:pPr>
              <w:pStyle w:val="ListBullet"/>
            </w:pPr>
            <w:r w:rsidRPr="00616511">
              <w:t>timing.</w:t>
            </w:r>
          </w:p>
          <w:p w14:paraId="666F4CFF" w14:textId="77777777" w:rsidR="00014ABE" w:rsidRPr="00616511" w:rsidRDefault="00014ABE">
            <w:r w:rsidRPr="00616511">
              <w:t xml:space="preserve">If ‘no’ or ‘partial’, please specify any ongoing components not included with a high-level estimate of funding requirements to: </w:t>
            </w:r>
          </w:p>
          <w:p w14:paraId="56E9C5F3" w14:textId="343B0EED" w:rsidR="00014ABE" w:rsidRPr="00616511" w:rsidRDefault="00014ABE">
            <w:pPr>
              <w:pStyle w:val="ListBullet"/>
            </w:pPr>
            <w:r w:rsidRPr="00616511">
              <w:t>maintain and operate the asset (see table </w:t>
            </w:r>
            <w:r w:rsidR="00B66E2B" w:rsidRPr="00616511">
              <w:t>18</w:t>
            </w:r>
            <w:r w:rsidRPr="00616511">
              <w:t>); and</w:t>
            </w:r>
          </w:p>
          <w:p w14:paraId="615BEA05" w14:textId="77777777" w:rsidR="00014ABE" w:rsidRPr="00616511" w:rsidRDefault="00014ABE">
            <w:pPr>
              <w:pStyle w:val="ListBullet"/>
            </w:pPr>
            <w:r w:rsidRPr="00616511">
              <w:t>deliver associated services intended to capitalise on the benefit of the asset. These items should be consistent with amounts used to consider a project’s BCR.</w:t>
            </w:r>
          </w:p>
          <w:p w14:paraId="1E2DAD7E" w14:textId="77777777" w:rsidR="00014ABE" w:rsidRPr="00616511" w:rsidRDefault="00014ABE">
            <w:r w:rsidRPr="00616511">
              <w:t>This is required so that Government can consider the full financial impact when assessing the relative merit of a project and estimate future capacity considerations.</w:t>
            </w:r>
          </w:p>
          <w:p w14:paraId="59656EEC" w14:textId="77777777" w:rsidR="00014ABE" w:rsidRPr="00616511" w:rsidRDefault="00014ABE">
            <w:r w:rsidRPr="00616511">
              <w:t>These cost projections should represent future budget impacts which are not the subject of this business case’s funding request</w:t>
            </w:r>
          </w:p>
        </w:tc>
        <w:tc>
          <w:tcPr>
            <w:tcW w:w="5387" w:type="dxa"/>
            <w:gridSpan w:val="3"/>
            <w:tcBorders>
              <w:top w:val="single" w:sz="6" w:space="0" w:color="auto"/>
            </w:tcBorders>
          </w:tcPr>
          <w:p w14:paraId="235D3DC3" w14:textId="77777777" w:rsidR="00014ABE" w:rsidRPr="00616511" w:rsidRDefault="00014ABE">
            <w:pPr>
              <w:cnfStyle w:val="000000010000" w:firstRow="0" w:lastRow="0" w:firstColumn="0" w:lastColumn="0" w:oddVBand="0" w:evenVBand="0" w:oddHBand="0" w:evenHBand="1" w:firstRowFirstColumn="0" w:firstRowLastColumn="0" w:lastRowFirstColumn="0" w:lastRowLastColumn="0"/>
            </w:pPr>
          </w:p>
        </w:tc>
      </w:tr>
    </w:tbl>
    <w:p w14:paraId="4FB934AD" w14:textId="6F15D828" w:rsidR="00014ABE" w:rsidRPr="00616511" w:rsidRDefault="006F110B" w:rsidP="00014ABE">
      <w:pPr>
        <w:rPr>
          <w:sz w:val="18"/>
          <w:szCs w:val="18"/>
        </w:rPr>
      </w:pPr>
      <w:r w:rsidRPr="00616511">
        <w:rPr>
          <w:sz w:val="18"/>
          <w:szCs w:val="18"/>
        </w:rPr>
        <w:t>P</w:t>
      </w:r>
      <w:r w:rsidR="00014ABE" w:rsidRPr="00616511">
        <w:rPr>
          <w:sz w:val="18"/>
          <w:szCs w:val="18"/>
        </w:rPr>
        <w:t>rovide details of the costs associated with the ongoing operation and maintenance of assets, commencing from the project completion date. These costs should be revised as the project moves closer to its practical completion date and further information becomes available.</w:t>
      </w:r>
    </w:p>
    <w:p w14:paraId="0F26A346" w14:textId="3727192C" w:rsidR="00014ABE" w:rsidRPr="00616511" w:rsidRDefault="00014ABE" w:rsidP="00014ABE">
      <w:pPr>
        <w:pStyle w:val="Tablechartdiagramheading"/>
      </w:pPr>
      <w:r w:rsidRPr="00616511">
        <w:t xml:space="preserve">Table </w:t>
      </w:r>
      <w:fldSimple w:instr=" SEQ Table \* ARABIC "/>
      <w:r w:rsidRPr="00616511">
        <w:t>: Output costs associated with operation and maintenance</w:t>
      </w:r>
      <w:r w:rsidRPr="00616511">
        <w:tab/>
        <w:t xml:space="preserve">$ </w:t>
      </w:r>
      <w:proofErr w:type="gramStart"/>
      <w:r w:rsidRPr="00616511">
        <w:t>million</w:t>
      </w:r>
      <w:proofErr w:type="gramEnd"/>
    </w:p>
    <w:tbl>
      <w:tblPr>
        <w:tblStyle w:val="DTFfinancialtable"/>
        <w:tblW w:w="5000" w:type="pct"/>
        <w:tblLook w:val="06A0" w:firstRow="1" w:lastRow="0" w:firstColumn="1" w:lastColumn="0" w:noHBand="1" w:noVBand="1"/>
      </w:tblPr>
      <w:tblGrid>
        <w:gridCol w:w="2268"/>
        <w:gridCol w:w="1560"/>
        <w:gridCol w:w="1162"/>
        <w:gridCol w:w="1162"/>
        <w:gridCol w:w="1162"/>
        <w:gridCol w:w="1162"/>
        <w:gridCol w:w="1162"/>
      </w:tblGrid>
      <w:tr w:rsidR="001561F5" w:rsidRPr="00616511" w14:paraId="5A90E6B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58526069" w14:textId="77777777" w:rsidR="00014ABE" w:rsidRPr="00616511" w:rsidRDefault="00014ABE">
            <w:r w:rsidRPr="00616511">
              <w:t>Description</w:t>
            </w:r>
          </w:p>
        </w:tc>
        <w:tc>
          <w:tcPr>
            <w:tcW w:w="1560" w:type="dxa"/>
          </w:tcPr>
          <w:p w14:paraId="6B498DE2"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 xml:space="preserve">20XX-XX </w:t>
            </w:r>
            <w:r w:rsidRPr="00616511">
              <w:rPr>
                <w:sz w:val="14"/>
                <w:szCs w:val="18"/>
              </w:rPr>
              <w:t>(project completion year)</w:t>
            </w:r>
          </w:p>
        </w:tc>
        <w:tc>
          <w:tcPr>
            <w:tcW w:w="1162" w:type="dxa"/>
          </w:tcPr>
          <w:p w14:paraId="7FD50CF6"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2B5F2EEE"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7D983A26"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53FBADE7"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794B588C"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Ongoing</w:t>
            </w:r>
          </w:p>
        </w:tc>
      </w:tr>
      <w:tr w:rsidR="001561F5" w:rsidRPr="00616511" w14:paraId="03185EB2" w14:textId="77777777">
        <w:tc>
          <w:tcPr>
            <w:cnfStyle w:val="001000000000" w:firstRow="0" w:lastRow="0" w:firstColumn="1" w:lastColumn="0" w:oddVBand="0" w:evenVBand="0" w:oddHBand="0" w:evenHBand="0" w:firstRowFirstColumn="0" w:firstRowLastColumn="0" w:lastRowFirstColumn="0" w:lastRowLastColumn="0"/>
            <w:tcW w:w="2268" w:type="dxa"/>
          </w:tcPr>
          <w:p w14:paraId="03EF33FA" w14:textId="34126115" w:rsidR="00014ABE" w:rsidRPr="00616511" w:rsidRDefault="00014ABE">
            <w:pPr>
              <w:rPr>
                <w:b/>
                <w:bCs/>
              </w:rPr>
            </w:pPr>
            <w:r w:rsidRPr="00616511">
              <w:rPr>
                <w:b/>
                <w:bCs/>
              </w:rPr>
              <w:t xml:space="preserve">Output funding </w:t>
            </w:r>
            <w:r w:rsidR="006F110B" w:rsidRPr="00616511">
              <w:rPr>
                <w:b/>
                <w:bCs/>
              </w:rPr>
              <w:t>estimated</w:t>
            </w:r>
          </w:p>
        </w:tc>
        <w:tc>
          <w:tcPr>
            <w:tcW w:w="1560" w:type="dxa"/>
          </w:tcPr>
          <w:p w14:paraId="0AA9B439"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2B739D3D"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0D63FF49"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504549F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0D34712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2FE519B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r>
      <w:tr w:rsidR="001561F5" w:rsidRPr="00616511" w14:paraId="35E4E40C" w14:textId="77777777">
        <w:tc>
          <w:tcPr>
            <w:cnfStyle w:val="001000000000" w:firstRow="0" w:lastRow="0" w:firstColumn="1" w:lastColumn="0" w:oddVBand="0" w:evenVBand="0" w:oddHBand="0" w:evenHBand="0" w:firstRowFirstColumn="0" w:firstRowLastColumn="0" w:lastRowFirstColumn="0" w:lastRowLastColumn="0"/>
            <w:tcW w:w="2268" w:type="dxa"/>
          </w:tcPr>
          <w:p w14:paraId="58F584A4" w14:textId="77777777" w:rsidR="00014ABE" w:rsidRPr="00616511" w:rsidRDefault="00014ABE">
            <w:r w:rsidRPr="00616511">
              <w:t xml:space="preserve">Gross </w:t>
            </w:r>
          </w:p>
        </w:tc>
        <w:tc>
          <w:tcPr>
            <w:tcW w:w="1560" w:type="dxa"/>
          </w:tcPr>
          <w:p w14:paraId="5DEE675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1DFF4455"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64ED2E8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7A1F772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242A8875"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0EC1A50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34E71B58" w14:textId="77777777">
        <w:tc>
          <w:tcPr>
            <w:cnfStyle w:val="001000000000" w:firstRow="0" w:lastRow="0" w:firstColumn="1" w:lastColumn="0" w:oddVBand="0" w:evenVBand="0" w:oddHBand="0" w:evenHBand="0" w:firstRowFirstColumn="0" w:firstRowLastColumn="0" w:lastRowFirstColumn="0" w:lastRowLastColumn="0"/>
            <w:tcW w:w="2268" w:type="dxa"/>
          </w:tcPr>
          <w:p w14:paraId="290D666B" w14:textId="77777777" w:rsidR="00014ABE" w:rsidRPr="00616511" w:rsidRDefault="00014ABE">
            <w:pPr>
              <w:rPr>
                <w:i/>
              </w:rPr>
            </w:pPr>
            <w:r w:rsidRPr="00616511">
              <w:rPr>
                <w:i/>
              </w:rPr>
              <w:t xml:space="preserve">Offsets </w:t>
            </w:r>
          </w:p>
        </w:tc>
        <w:tc>
          <w:tcPr>
            <w:tcW w:w="1560" w:type="dxa"/>
          </w:tcPr>
          <w:p w14:paraId="021EEA5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7710F2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603EC11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628194F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203DE31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013DA4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r>
      <w:tr w:rsidR="001561F5" w:rsidRPr="00616511" w14:paraId="4E2BD2D9" w14:textId="77777777">
        <w:tc>
          <w:tcPr>
            <w:cnfStyle w:val="001000000000" w:firstRow="0" w:lastRow="0" w:firstColumn="1" w:lastColumn="0" w:oddVBand="0" w:evenVBand="0" w:oddHBand="0" w:evenHBand="0" w:firstRowFirstColumn="0" w:firstRowLastColumn="0" w:lastRowFirstColumn="0" w:lastRowLastColumn="0"/>
            <w:tcW w:w="2268" w:type="dxa"/>
          </w:tcPr>
          <w:p w14:paraId="2110C987" w14:textId="77777777" w:rsidR="00014ABE" w:rsidRPr="00616511" w:rsidRDefault="00014ABE">
            <w:r w:rsidRPr="00616511">
              <w:t xml:space="preserve">Net </w:t>
            </w:r>
          </w:p>
        </w:tc>
        <w:tc>
          <w:tcPr>
            <w:tcW w:w="1560" w:type="dxa"/>
          </w:tcPr>
          <w:p w14:paraId="1C0FF4C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2B2D74D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09E8C48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41C7108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0CD282D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02F3630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r>
    </w:tbl>
    <w:p w14:paraId="0244A29C" w14:textId="1EC8C7D3" w:rsidR="00014ABE" w:rsidRPr="00616511" w:rsidRDefault="006F110B" w:rsidP="00014ABE">
      <w:pPr>
        <w:rPr>
          <w:sz w:val="18"/>
          <w:szCs w:val="18"/>
        </w:rPr>
      </w:pPr>
      <w:r w:rsidRPr="00616511">
        <w:rPr>
          <w:sz w:val="18"/>
          <w:szCs w:val="18"/>
        </w:rPr>
        <w:t>P</w:t>
      </w:r>
      <w:r w:rsidR="00014ABE" w:rsidRPr="00616511">
        <w:rPr>
          <w:sz w:val="18"/>
          <w:szCs w:val="18"/>
        </w:rPr>
        <w:t>rovide details of the estimated costs associated with transitioning to service and service uplift impacts. Costings should be consistent with benefit costs review assessments.</w:t>
      </w:r>
    </w:p>
    <w:p w14:paraId="1E1EE1A3" w14:textId="71FD7EA7" w:rsidR="00014ABE" w:rsidRPr="00616511" w:rsidRDefault="00014ABE" w:rsidP="00014ABE">
      <w:pPr>
        <w:pStyle w:val="Tablechartdiagramheading"/>
      </w:pPr>
      <w:r w:rsidRPr="00616511">
        <w:t xml:space="preserve">Table </w:t>
      </w:r>
      <w:fldSimple w:instr=" SEQ Table \* ARABIC "/>
      <w:r w:rsidRPr="00616511">
        <w:t xml:space="preserve">: Output costs associated with transition/readiness for service and service impacts </w:t>
      </w:r>
      <w:r w:rsidRPr="00616511">
        <w:tab/>
        <w:t xml:space="preserve">$ </w:t>
      </w:r>
      <w:proofErr w:type="gramStart"/>
      <w:r w:rsidRPr="00616511">
        <w:t>million</w:t>
      </w:r>
      <w:proofErr w:type="gramEnd"/>
    </w:p>
    <w:tbl>
      <w:tblPr>
        <w:tblStyle w:val="DTFfinancialtable"/>
        <w:tblW w:w="5000" w:type="pct"/>
        <w:tblLook w:val="06A0" w:firstRow="1" w:lastRow="0" w:firstColumn="1" w:lastColumn="0" w:noHBand="1" w:noVBand="1"/>
      </w:tblPr>
      <w:tblGrid>
        <w:gridCol w:w="2268"/>
        <w:gridCol w:w="1560"/>
        <w:gridCol w:w="1162"/>
        <w:gridCol w:w="1162"/>
        <w:gridCol w:w="1162"/>
        <w:gridCol w:w="1162"/>
        <w:gridCol w:w="1162"/>
      </w:tblGrid>
      <w:tr w:rsidR="001561F5" w:rsidRPr="00616511" w14:paraId="34C3C9A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21C2EF14" w14:textId="77777777" w:rsidR="00014ABE" w:rsidRPr="00616511" w:rsidRDefault="00014ABE">
            <w:r w:rsidRPr="00616511">
              <w:t>Description</w:t>
            </w:r>
          </w:p>
        </w:tc>
        <w:tc>
          <w:tcPr>
            <w:tcW w:w="1560" w:type="dxa"/>
          </w:tcPr>
          <w:p w14:paraId="4E5A99F9"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p w14:paraId="04D1B8C8"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rPr>
                <w:sz w:val="14"/>
                <w:szCs w:val="18"/>
              </w:rPr>
              <w:t>(</w:t>
            </w:r>
            <w:proofErr w:type="gramStart"/>
            <w:r w:rsidRPr="00616511">
              <w:rPr>
                <w:sz w:val="14"/>
                <w:szCs w:val="18"/>
              </w:rPr>
              <w:t>project</w:t>
            </w:r>
            <w:proofErr w:type="gramEnd"/>
            <w:r w:rsidRPr="00616511">
              <w:rPr>
                <w:sz w:val="14"/>
                <w:szCs w:val="18"/>
              </w:rPr>
              <w:t xml:space="preserve"> completion year)</w:t>
            </w:r>
          </w:p>
        </w:tc>
        <w:tc>
          <w:tcPr>
            <w:tcW w:w="1162" w:type="dxa"/>
          </w:tcPr>
          <w:p w14:paraId="7CAA8387"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3484DF0F"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686E1697"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62659E62"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20XX-XX</w:t>
            </w:r>
          </w:p>
        </w:tc>
        <w:tc>
          <w:tcPr>
            <w:tcW w:w="1162" w:type="dxa"/>
          </w:tcPr>
          <w:p w14:paraId="6F79F548"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pPr>
            <w:r w:rsidRPr="00616511">
              <w:t>Ongoing</w:t>
            </w:r>
          </w:p>
        </w:tc>
      </w:tr>
      <w:tr w:rsidR="001561F5" w:rsidRPr="00616511" w14:paraId="0153CB82" w14:textId="77777777">
        <w:tc>
          <w:tcPr>
            <w:cnfStyle w:val="001000000000" w:firstRow="0" w:lastRow="0" w:firstColumn="1" w:lastColumn="0" w:oddVBand="0" w:evenVBand="0" w:oddHBand="0" w:evenHBand="0" w:firstRowFirstColumn="0" w:firstRowLastColumn="0" w:lastRowFirstColumn="0" w:lastRowLastColumn="0"/>
            <w:tcW w:w="2268" w:type="dxa"/>
          </w:tcPr>
          <w:p w14:paraId="561B3D11" w14:textId="17A6B675" w:rsidR="00014ABE" w:rsidRPr="00616511" w:rsidRDefault="00014ABE">
            <w:pPr>
              <w:rPr>
                <w:b/>
                <w:bCs/>
              </w:rPr>
            </w:pPr>
            <w:r w:rsidRPr="00616511">
              <w:rPr>
                <w:b/>
                <w:bCs/>
              </w:rPr>
              <w:t xml:space="preserve">Output funding </w:t>
            </w:r>
            <w:r w:rsidR="006F110B" w:rsidRPr="00616511">
              <w:rPr>
                <w:b/>
                <w:bCs/>
              </w:rPr>
              <w:t>estimated</w:t>
            </w:r>
          </w:p>
        </w:tc>
        <w:tc>
          <w:tcPr>
            <w:tcW w:w="1560" w:type="dxa"/>
          </w:tcPr>
          <w:p w14:paraId="6E02A09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75D8DFB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1C0BFF6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1351A64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3E64AA7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62" w:type="dxa"/>
          </w:tcPr>
          <w:p w14:paraId="36EB70D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r>
      <w:tr w:rsidR="001561F5" w:rsidRPr="00616511" w14:paraId="2945869A" w14:textId="77777777">
        <w:tc>
          <w:tcPr>
            <w:cnfStyle w:val="001000000000" w:firstRow="0" w:lastRow="0" w:firstColumn="1" w:lastColumn="0" w:oddVBand="0" w:evenVBand="0" w:oddHBand="0" w:evenHBand="0" w:firstRowFirstColumn="0" w:firstRowLastColumn="0" w:lastRowFirstColumn="0" w:lastRowLastColumn="0"/>
            <w:tcW w:w="2268" w:type="dxa"/>
          </w:tcPr>
          <w:p w14:paraId="06B2FBF1" w14:textId="77777777" w:rsidR="00014ABE" w:rsidRPr="00616511" w:rsidRDefault="00014ABE">
            <w:r w:rsidRPr="00616511">
              <w:t xml:space="preserve">Gross </w:t>
            </w:r>
          </w:p>
        </w:tc>
        <w:tc>
          <w:tcPr>
            <w:tcW w:w="1560" w:type="dxa"/>
          </w:tcPr>
          <w:p w14:paraId="1B780B7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675DB5ED"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111942C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112420F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3210840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1162" w:type="dxa"/>
          </w:tcPr>
          <w:p w14:paraId="3EA70A5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51CCB58B" w14:textId="77777777">
        <w:tc>
          <w:tcPr>
            <w:cnfStyle w:val="001000000000" w:firstRow="0" w:lastRow="0" w:firstColumn="1" w:lastColumn="0" w:oddVBand="0" w:evenVBand="0" w:oddHBand="0" w:evenHBand="0" w:firstRowFirstColumn="0" w:firstRowLastColumn="0" w:lastRowFirstColumn="0" w:lastRowLastColumn="0"/>
            <w:tcW w:w="2268" w:type="dxa"/>
          </w:tcPr>
          <w:p w14:paraId="6B497C3D" w14:textId="77777777" w:rsidR="00014ABE" w:rsidRPr="00616511" w:rsidRDefault="00014ABE">
            <w:pPr>
              <w:rPr>
                <w:i/>
              </w:rPr>
            </w:pPr>
            <w:r w:rsidRPr="00616511">
              <w:rPr>
                <w:i/>
              </w:rPr>
              <w:t xml:space="preserve">Offsets </w:t>
            </w:r>
          </w:p>
        </w:tc>
        <w:tc>
          <w:tcPr>
            <w:tcW w:w="1560" w:type="dxa"/>
          </w:tcPr>
          <w:p w14:paraId="7D30162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38CE1EC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5680491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1281783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0BED7C9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c>
          <w:tcPr>
            <w:tcW w:w="1162" w:type="dxa"/>
          </w:tcPr>
          <w:p w14:paraId="30D0B56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i/>
              </w:rPr>
            </w:pPr>
            <w:r w:rsidRPr="00616511">
              <w:rPr>
                <w:i/>
              </w:rPr>
              <w:t>0.000</w:t>
            </w:r>
          </w:p>
        </w:tc>
      </w:tr>
      <w:tr w:rsidR="001561F5" w:rsidRPr="00616511" w14:paraId="2482EDEC" w14:textId="77777777">
        <w:tc>
          <w:tcPr>
            <w:cnfStyle w:val="001000000000" w:firstRow="0" w:lastRow="0" w:firstColumn="1" w:lastColumn="0" w:oddVBand="0" w:evenVBand="0" w:oddHBand="0" w:evenHBand="0" w:firstRowFirstColumn="0" w:firstRowLastColumn="0" w:lastRowFirstColumn="0" w:lastRowLastColumn="0"/>
            <w:tcW w:w="2268" w:type="dxa"/>
          </w:tcPr>
          <w:p w14:paraId="355D7003" w14:textId="77777777" w:rsidR="00014ABE" w:rsidRPr="00616511" w:rsidRDefault="00014ABE">
            <w:r w:rsidRPr="00616511">
              <w:t xml:space="preserve">Net </w:t>
            </w:r>
          </w:p>
        </w:tc>
        <w:tc>
          <w:tcPr>
            <w:tcW w:w="1560" w:type="dxa"/>
          </w:tcPr>
          <w:p w14:paraId="5C9EE6C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57072E6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498C6A1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2ACF603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70AB89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c>
          <w:tcPr>
            <w:tcW w:w="1162" w:type="dxa"/>
          </w:tcPr>
          <w:p w14:paraId="7FD1890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bCs/>
              </w:rPr>
            </w:pPr>
            <w:r w:rsidRPr="00616511">
              <w:rPr>
                <w:b/>
                <w:bCs/>
              </w:rPr>
              <w:t>0.000</w:t>
            </w:r>
          </w:p>
        </w:tc>
      </w:tr>
    </w:tbl>
    <w:p w14:paraId="5B61C276" w14:textId="24F0CC6C" w:rsidR="00014ABE" w:rsidRPr="00616511" w:rsidRDefault="00014ABE" w:rsidP="00014ABE">
      <w:pPr>
        <w:pStyle w:val="Tablechartdiagramheading"/>
      </w:pPr>
      <w:r w:rsidRPr="00616511">
        <w:t xml:space="preserve">Table </w:t>
      </w:r>
      <w:fldSimple w:instr=" SEQ Table \* ARABIC "/>
      <w:r w:rsidRPr="00616511">
        <w:t>: Depreciation</w:t>
      </w:r>
      <w:r w:rsidRPr="00616511">
        <w:tab/>
        <w:t>$ million</w:t>
      </w:r>
    </w:p>
    <w:tbl>
      <w:tblPr>
        <w:tblStyle w:val="DTFfinancialtable"/>
        <w:tblW w:w="5000" w:type="pct"/>
        <w:tblLook w:val="06A0" w:firstRow="1" w:lastRow="0" w:firstColumn="1" w:lastColumn="0" w:noHBand="1" w:noVBand="1"/>
      </w:tblPr>
      <w:tblGrid>
        <w:gridCol w:w="2706"/>
        <w:gridCol w:w="974"/>
        <w:gridCol w:w="967"/>
        <w:gridCol w:w="973"/>
        <w:gridCol w:w="973"/>
        <w:gridCol w:w="973"/>
        <w:gridCol w:w="965"/>
        <w:gridCol w:w="1107"/>
      </w:tblGrid>
      <w:tr w:rsidR="003679E8" w:rsidRPr="00616511" w14:paraId="73E95F4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6" w:type="dxa"/>
          </w:tcPr>
          <w:p w14:paraId="506E0793" w14:textId="77777777" w:rsidR="003679E8" w:rsidRPr="00616511" w:rsidRDefault="003679E8" w:rsidP="003679E8">
            <w:r w:rsidRPr="00616511">
              <w:t>Financial impact</w:t>
            </w:r>
          </w:p>
        </w:tc>
        <w:tc>
          <w:tcPr>
            <w:tcW w:w="974" w:type="dxa"/>
          </w:tcPr>
          <w:p w14:paraId="28258305" w14:textId="1D2DE815"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967" w:type="dxa"/>
          </w:tcPr>
          <w:p w14:paraId="422030E1" w14:textId="052D2933"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973" w:type="dxa"/>
          </w:tcPr>
          <w:p w14:paraId="68000E50" w14:textId="30924C84"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973" w:type="dxa"/>
          </w:tcPr>
          <w:p w14:paraId="65320673" w14:textId="778E2643"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973" w:type="dxa"/>
          </w:tcPr>
          <w:p w14:paraId="4B2E5F7D" w14:textId="235ECF07"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965" w:type="dxa"/>
          </w:tcPr>
          <w:p w14:paraId="4D1225F6" w14:textId="77777777"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616511">
              <w:t>5-year total</w:t>
            </w:r>
          </w:p>
        </w:tc>
        <w:tc>
          <w:tcPr>
            <w:tcW w:w="1107" w:type="dxa"/>
          </w:tcPr>
          <w:p w14:paraId="4C472941" w14:textId="77777777" w:rsidR="003679E8" w:rsidRPr="00616511" w:rsidRDefault="003679E8" w:rsidP="003679E8">
            <w:pPr>
              <w:cnfStyle w:val="100000000000" w:firstRow="1" w:lastRow="0" w:firstColumn="0" w:lastColumn="0" w:oddVBand="0" w:evenVBand="0" w:oddHBand="0" w:evenHBand="0" w:firstRowFirstColumn="0" w:firstRowLastColumn="0" w:lastRowFirstColumn="0" w:lastRowLastColumn="0"/>
            </w:pPr>
            <w:r w:rsidRPr="00616511">
              <w:t>Ongoing</w:t>
            </w:r>
          </w:p>
        </w:tc>
      </w:tr>
      <w:tr w:rsidR="001561F5" w:rsidRPr="00616511" w14:paraId="219298C6"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52C709F5" w14:textId="77777777" w:rsidR="00014ABE" w:rsidRPr="00616511" w:rsidRDefault="00014ABE">
            <w:pPr>
              <w:rPr>
                <w:b/>
              </w:rPr>
            </w:pPr>
            <w:r w:rsidRPr="00616511">
              <w:rPr>
                <w:b/>
              </w:rPr>
              <w:t>Depreciation</w:t>
            </w:r>
          </w:p>
        </w:tc>
        <w:tc>
          <w:tcPr>
            <w:tcW w:w="974" w:type="dxa"/>
          </w:tcPr>
          <w:p w14:paraId="38D5CF7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67" w:type="dxa"/>
          </w:tcPr>
          <w:p w14:paraId="7D853C2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73" w:type="dxa"/>
          </w:tcPr>
          <w:p w14:paraId="7B60C2C2"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73" w:type="dxa"/>
          </w:tcPr>
          <w:p w14:paraId="4A1C8795"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73" w:type="dxa"/>
          </w:tcPr>
          <w:p w14:paraId="438A49C1"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965" w:type="dxa"/>
            <w:tcBorders>
              <w:bottom w:val="nil"/>
            </w:tcBorders>
            <w:shd w:val="clear" w:color="auto" w:fill="F2F2F2" w:themeFill="background1" w:themeFillShade="F2"/>
          </w:tcPr>
          <w:p w14:paraId="2B3C36C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c>
          <w:tcPr>
            <w:tcW w:w="1107" w:type="dxa"/>
          </w:tcPr>
          <w:p w14:paraId="400F071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p>
        </w:tc>
      </w:tr>
      <w:tr w:rsidR="001561F5" w:rsidRPr="00616511" w14:paraId="3F8F523B"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08D50BD3" w14:textId="77777777" w:rsidR="00014ABE" w:rsidRPr="00616511" w:rsidRDefault="00014ABE">
            <w:r w:rsidRPr="00616511">
              <w:t xml:space="preserve">Leases </w:t>
            </w:r>
          </w:p>
        </w:tc>
        <w:tc>
          <w:tcPr>
            <w:tcW w:w="974" w:type="dxa"/>
          </w:tcPr>
          <w:p w14:paraId="70335DA3"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7" w:type="dxa"/>
          </w:tcPr>
          <w:p w14:paraId="7D9C3B0F"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6D92B099"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2F8DCB0E"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6DB39A1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5" w:type="dxa"/>
            <w:tcBorders>
              <w:bottom w:val="nil"/>
            </w:tcBorders>
            <w:shd w:val="clear" w:color="auto" w:fill="F2F2F2" w:themeFill="background1" w:themeFillShade="F2"/>
          </w:tcPr>
          <w:p w14:paraId="1E2B8BE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rPr>
                <w:b/>
              </w:rPr>
              <w:t>0.000</w:t>
            </w:r>
          </w:p>
        </w:tc>
        <w:tc>
          <w:tcPr>
            <w:tcW w:w="1107" w:type="dxa"/>
          </w:tcPr>
          <w:p w14:paraId="07A2AFB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3881FD97"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2CF364D9" w14:textId="77777777" w:rsidR="00014ABE" w:rsidRPr="00616511" w:rsidRDefault="00014ABE">
            <w:r w:rsidRPr="00616511">
              <w:t xml:space="preserve">Other </w:t>
            </w:r>
          </w:p>
        </w:tc>
        <w:tc>
          <w:tcPr>
            <w:tcW w:w="974" w:type="dxa"/>
          </w:tcPr>
          <w:p w14:paraId="10709D2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7" w:type="dxa"/>
          </w:tcPr>
          <w:p w14:paraId="4B4A474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7B9D1B4C"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552D2EC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73" w:type="dxa"/>
          </w:tcPr>
          <w:p w14:paraId="4167EE4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c>
          <w:tcPr>
            <w:tcW w:w="965" w:type="dxa"/>
            <w:tcBorders>
              <w:bottom w:val="nil"/>
            </w:tcBorders>
            <w:shd w:val="clear" w:color="auto" w:fill="F2F2F2" w:themeFill="background1" w:themeFillShade="F2"/>
          </w:tcPr>
          <w:p w14:paraId="4B2D8BF6"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rPr>
                <w:b/>
              </w:rPr>
              <w:t>0.000</w:t>
            </w:r>
          </w:p>
        </w:tc>
        <w:tc>
          <w:tcPr>
            <w:tcW w:w="1107" w:type="dxa"/>
          </w:tcPr>
          <w:p w14:paraId="2D5F389B"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pPr>
            <w:r w:rsidRPr="00616511">
              <w:t>0.000</w:t>
            </w:r>
          </w:p>
        </w:tc>
      </w:tr>
      <w:tr w:rsidR="001561F5" w:rsidRPr="00616511" w14:paraId="0FC7AC29" w14:textId="77777777">
        <w:trPr>
          <w:trHeight w:val="189"/>
        </w:trPr>
        <w:tc>
          <w:tcPr>
            <w:cnfStyle w:val="001000000000" w:firstRow="0" w:lastRow="0" w:firstColumn="1" w:lastColumn="0" w:oddVBand="0" w:evenVBand="0" w:oddHBand="0" w:evenHBand="0" w:firstRowFirstColumn="0" w:firstRowLastColumn="0" w:lastRowFirstColumn="0" w:lastRowLastColumn="0"/>
            <w:tcW w:w="2706" w:type="dxa"/>
          </w:tcPr>
          <w:p w14:paraId="03F379FE" w14:textId="77777777" w:rsidR="00014ABE" w:rsidRPr="00616511" w:rsidRDefault="00014ABE">
            <w:pPr>
              <w:rPr>
                <w:b/>
              </w:rPr>
            </w:pPr>
            <w:r w:rsidRPr="00616511">
              <w:rPr>
                <w:b/>
              </w:rPr>
              <w:t xml:space="preserve">Total depreciation </w:t>
            </w:r>
          </w:p>
        </w:tc>
        <w:tc>
          <w:tcPr>
            <w:tcW w:w="974" w:type="dxa"/>
          </w:tcPr>
          <w:p w14:paraId="2E9BB920"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67" w:type="dxa"/>
          </w:tcPr>
          <w:p w14:paraId="2719CEC7"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73" w:type="dxa"/>
          </w:tcPr>
          <w:p w14:paraId="241E6D14"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73" w:type="dxa"/>
          </w:tcPr>
          <w:p w14:paraId="3E4B685D"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73" w:type="dxa"/>
          </w:tcPr>
          <w:p w14:paraId="6DEF984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965" w:type="dxa"/>
            <w:tcBorders>
              <w:bottom w:val="single" w:sz="12" w:space="0" w:color="68CEF2" w:themeColor="accent2"/>
            </w:tcBorders>
            <w:shd w:val="clear" w:color="auto" w:fill="F2F2F2" w:themeFill="background1" w:themeFillShade="F2"/>
          </w:tcPr>
          <w:p w14:paraId="1BB24D4A"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c>
          <w:tcPr>
            <w:tcW w:w="1107" w:type="dxa"/>
          </w:tcPr>
          <w:p w14:paraId="224BD3D8" w14:textId="77777777" w:rsidR="00014ABE" w:rsidRPr="00616511" w:rsidRDefault="00014ABE">
            <w:pPr>
              <w:cnfStyle w:val="000000000000" w:firstRow="0" w:lastRow="0" w:firstColumn="0" w:lastColumn="0" w:oddVBand="0" w:evenVBand="0" w:oddHBand="0" w:evenHBand="0" w:firstRowFirstColumn="0" w:firstRowLastColumn="0" w:lastRowFirstColumn="0" w:lastRowLastColumn="0"/>
              <w:rPr>
                <w:b/>
              </w:rPr>
            </w:pPr>
            <w:r w:rsidRPr="00616511">
              <w:rPr>
                <w:b/>
              </w:rPr>
              <w:t>0.000</w:t>
            </w:r>
          </w:p>
        </w:tc>
      </w:tr>
    </w:tbl>
    <w:p w14:paraId="5CB0D901" w14:textId="44DF1989" w:rsidR="00014ABE" w:rsidRPr="00616511" w:rsidRDefault="00014ABE" w:rsidP="00014ABE">
      <w:pPr>
        <w:pStyle w:val="Tablechartdiagramheading"/>
      </w:pPr>
      <w:r w:rsidRPr="00616511">
        <w:t xml:space="preserve">Table </w:t>
      </w:r>
      <w:fldSimple w:instr=" SEQ Table \* ARABIC "/>
      <w:r w:rsidRPr="00616511">
        <w:t>: Summary of useful life of asset</w:t>
      </w:r>
      <w:r w:rsidRPr="00616511">
        <w:tab/>
        <w:t>Years</w:t>
      </w:r>
    </w:p>
    <w:tbl>
      <w:tblPr>
        <w:tblStyle w:val="DTFfinancialtable"/>
        <w:tblW w:w="5000" w:type="pct"/>
        <w:tblLook w:val="06A0" w:firstRow="1" w:lastRow="0" w:firstColumn="1" w:lastColumn="0" w:noHBand="1" w:noVBand="1"/>
      </w:tblPr>
      <w:tblGrid>
        <w:gridCol w:w="4395"/>
        <w:gridCol w:w="5243"/>
      </w:tblGrid>
      <w:tr w:rsidR="001561F5" w:rsidRPr="00616511" w14:paraId="39B1E0A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5" w:type="dxa"/>
          </w:tcPr>
          <w:p w14:paraId="0781E5FD" w14:textId="77777777" w:rsidR="00014ABE" w:rsidRPr="00616511" w:rsidRDefault="00014ABE">
            <w:pPr>
              <w:rPr>
                <w:b w:val="0"/>
                <w:i/>
              </w:rPr>
            </w:pPr>
            <w:r w:rsidRPr="00616511">
              <w:rPr>
                <w:bCs/>
                <w:iCs/>
              </w:rPr>
              <w:t>Useful life of asset</w:t>
            </w:r>
          </w:p>
        </w:tc>
        <w:tc>
          <w:tcPr>
            <w:tcW w:w="5243" w:type="dxa"/>
          </w:tcPr>
          <w:p w14:paraId="1D60E099" w14:textId="77777777" w:rsidR="00014ABE" w:rsidRPr="00616511" w:rsidRDefault="00014ABE">
            <w:pPr>
              <w:cnfStyle w:val="100000000000" w:firstRow="1" w:lastRow="0" w:firstColumn="0" w:lastColumn="0" w:oddVBand="0" w:evenVBand="0" w:oddHBand="0" w:evenHBand="0" w:firstRowFirstColumn="0" w:firstRowLastColumn="0" w:lastRowFirstColumn="0" w:lastRowLastColumn="0"/>
              <w:rPr>
                <w:bCs/>
                <w:iCs/>
              </w:rPr>
            </w:pPr>
          </w:p>
        </w:tc>
      </w:tr>
      <w:tr w:rsidR="001561F5" w:rsidRPr="001E5B84" w14:paraId="1A72C1F8" w14:textId="77777777">
        <w:trPr>
          <w:trHeight w:val="189"/>
        </w:trPr>
        <w:tc>
          <w:tcPr>
            <w:cnfStyle w:val="001000000000" w:firstRow="0" w:lastRow="0" w:firstColumn="1" w:lastColumn="0" w:oddVBand="0" w:evenVBand="0" w:oddHBand="0" w:evenHBand="0" w:firstRowFirstColumn="0" w:firstRowLastColumn="0" w:lastRowFirstColumn="0" w:lastRowLastColumn="0"/>
            <w:tcW w:w="4395" w:type="dxa"/>
          </w:tcPr>
          <w:p w14:paraId="76E93308" w14:textId="77777777" w:rsidR="00014ABE" w:rsidRPr="001E5B84" w:rsidRDefault="00014ABE">
            <w:r w:rsidRPr="00616511">
              <w:t>Useful life of asset used in depreciation calculation</w:t>
            </w:r>
          </w:p>
        </w:tc>
        <w:tc>
          <w:tcPr>
            <w:tcW w:w="5243" w:type="dxa"/>
          </w:tcPr>
          <w:p w14:paraId="6B57BCCE" w14:textId="77777777" w:rsidR="00014ABE" w:rsidRDefault="00014ABE">
            <w:pPr>
              <w:cnfStyle w:val="000000000000" w:firstRow="0" w:lastRow="0" w:firstColumn="0" w:lastColumn="0" w:oddVBand="0" w:evenVBand="0" w:oddHBand="0" w:evenHBand="0" w:firstRowFirstColumn="0" w:firstRowLastColumn="0" w:lastRowFirstColumn="0" w:lastRowLastColumn="0"/>
            </w:pPr>
          </w:p>
        </w:tc>
      </w:tr>
    </w:tbl>
    <w:p w14:paraId="199EB60B" w14:textId="63F578C4" w:rsidR="001375C5" w:rsidRDefault="001375C5" w:rsidP="00C91583"/>
    <w:p w14:paraId="77BE512A" w14:textId="698CDE9C" w:rsidR="00CA0957" w:rsidRDefault="00C91583" w:rsidP="00F05619">
      <w:pPr>
        <w:pStyle w:val="Heading2numbered"/>
      </w:pPr>
      <w:bookmarkStart w:id="418" w:name="_Toc86141880"/>
      <w:bookmarkStart w:id="419" w:name="_Toc86316782"/>
      <w:bookmarkStart w:id="420" w:name="_Toc121325459"/>
      <w:bookmarkEnd w:id="415"/>
      <w:bookmarkEnd w:id="418"/>
      <w:bookmarkEnd w:id="419"/>
      <w:r w:rsidRPr="00C91583">
        <w:lastRenderedPageBreak/>
        <w:t>Funding sources</w:t>
      </w:r>
      <w:bookmarkEnd w:id="420"/>
    </w:p>
    <w:p w14:paraId="72233B0E" w14:textId="3DE36F7E" w:rsidR="00343FFC" w:rsidRDefault="00343FFC" w:rsidP="00343FFC">
      <w:pPr>
        <w:pStyle w:val="Tablechartdiagramheading"/>
      </w:pPr>
      <w:r>
        <w:t xml:space="preserve">Table </w:t>
      </w:r>
      <w:fldSimple w:instr=" SEQ Table \* ARABIC "/>
      <w:r>
        <w:t xml:space="preserve">: </w:t>
      </w:r>
      <w:r w:rsidRPr="00343FFC">
        <w:t>Estimated capital cost budget impact of the recommended option</w:t>
      </w:r>
      <w:r>
        <w:tab/>
        <w:t>$ million</w:t>
      </w:r>
    </w:p>
    <w:tbl>
      <w:tblPr>
        <w:tblStyle w:val="DTFfinancialtable"/>
        <w:tblW w:w="5000" w:type="pct"/>
        <w:tblLook w:val="06A0" w:firstRow="1" w:lastRow="0" w:firstColumn="1" w:lastColumn="0" w:noHBand="1" w:noVBand="1"/>
      </w:tblPr>
      <w:tblGrid>
        <w:gridCol w:w="4316"/>
        <w:gridCol w:w="1281"/>
        <w:gridCol w:w="811"/>
        <w:gridCol w:w="811"/>
        <w:gridCol w:w="811"/>
        <w:gridCol w:w="811"/>
        <w:gridCol w:w="797"/>
      </w:tblGrid>
      <w:tr w:rsidR="003679E8" w:rsidRPr="00C91583" w14:paraId="26BF796B" w14:textId="77777777" w:rsidTr="003679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4C9D8C8F" w14:textId="39495F82" w:rsidR="003679E8" w:rsidRPr="00C91583" w:rsidRDefault="003679E8" w:rsidP="003679E8">
            <w:r w:rsidRPr="00343FFC">
              <w:t>Capital cost budget impact</w:t>
            </w:r>
          </w:p>
        </w:tc>
        <w:tc>
          <w:tcPr>
            <w:tcW w:w="1281" w:type="dxa"/>
          </w:tcPr>
          <w:p w14:paraId="5326292F" w14:textId="6324E511" w:rsidR="003679E8" w:rsidRPr="00C91583"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811" w:type="dxa"/>
          </w:tcPr>
          <w:p w14:paraId="7A06C4BD" w14:textId="57D1CC42" w:rsidR="003679E8" w:rsidRPr="00C91583"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811" w:type="dxa"/>
          </w:tcPr>
          <w:p w14:paraId="70B6909A" w14:textId="53FE5903" w:rsidR="003679E8" w:rsidRPr="00C91583"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811" w:type="dxa"/>
          </w:tcPr>
          <w:p w14:paraId="26D64D39" w14:textId="73952DA2" w:rsidR="003679E8" w:rsidRPr="00C91583"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811" w:type="dxa"/>
          </w:tcPr>
          <w:p w14:paraId="065D3F21" w14:textId="3F41C792" w:rsidR="003679E8" w:rsidRPr="00C91583"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797" w:type="dxa"/>
          </w:tcPr>
          <w:p w14:paraId="424B8A0A" w14:textId="77777777" w:rsidR="003679E8" w:rsidRPr="00C91583" w:rsidRDefault="003679E8" w:rsidP="003679E8">
            <w:pPr>
              <w:cnfStyle w:val="100000000000" w:firstRow="1" w:lastRow="0" w:firstColumn="0" w:lastColumn="0" w:oddVBand="0" w:evenVBand="0" w:oddHBand="0" w:evenHBand="0" w:firstRowFirstColumn="0" w:firstRowLastColumn="0" w:lastRowFirstColumn="0" w:lastRowLastColumn="0"/>
            </w:pPr>
            <w:r w:rsidRPr="00C91583">
              <w:t>5-year total</w:t>
            </w:r>
          </w:p>
        </w:tc>
      </w:tr>
      <w:tr w:rsidR="002118BD" w:rsidRPr="0033294C" w14:paraId="4ED75154"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779B722E" w14:textId="34CD4C1A" w:rsidR="00343FFC" w:rsidRPr="00A112DB" w:rsidRDefault="00343FFC" w:rsidP="00343FFC">
            <w:pPr>
              <w:rPr>
                <w:bCs/>
              </w:rPr>
            </w:pPr>
            <w:r w:rsidRPr="00A112DB">
              <w:rPr>
                <w:bCs/>
              </w:rPr>
              <w:t>Project budget – gross TEI</w:t>
            </w:r>
          </w:p>
        </w:tc>
        <w:tc>
          <w:tcPr>
            <w:tcW w:w="1281" w:type="dxa"/>
          </w:tcPr>
          <w:p w14:paraId="2178439A" w14:textId="6DF934F0"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1DC62C36" w14:textId="0C70D2A0"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569ACF1C" w14:textId="5F4D0C48"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C08478E" w14:textId="29DCFCED"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34ADD905" w14:textId="1DDFD09D"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797" w:type="dxa"/>
            <w:tcBorders>
              <w:bottom w:val="nil"/>
            </w:tcBorders>
            <w:shd w:val="clear" w:color="auto" w:fill="F2F2F2" w:themeFill="background1" w:themeFillShade="F2"/>
          </w:tcPr>
          <w:p w14:paraId="0C6B64C5" w14:textId="2E52D993" w:rsidR="00343FFC" w:rsidRPr="0033294C" w:rsidRDefault="00343FFC" w:rsidP="00343FFC">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0457CDA4"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63D84A1D" w14:textId="2A5EA177" w:rsidR="00343FFC" w:rsidRPr="0033294C" w:rsidRDefault="00343FFC">
            <w:r w:rsidRPr="00343FFC">
              <w:t>Contribution from fundraising</w:t>
            </w:r>
          </w:p>
        </w:tc>
        <w:tc>
          <w:tcPr>
            <w:tcW w:w="1281" w:type="dxa"/>
          </w:tcPr>
          <w:p w14:paraId="7BA03125"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4B8A46E3"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12CE426B"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DD6AF15"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811" w:type="dxa"/>
          </w:tcPr>
          <w:p w14:paraId="0007728D"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33294C">
              <w:t>0.000</w:t>
            </w:r>
          </w:p>
        </w:tc>
        <w:tc>
          <w:tcPr>
            <w:tcW w:w="797" w:type="dxa"/>
            <w:tcBorders>
              <w:bottom w:val="nil"/>
            </w:tcBorders>
            <w:shd w:val="clear" w:color="auto" w:fill="F2F2F2" w:themeFill="background1" w:themeFillShade="F2"/>
          </w:tcPr>
          <w:p w14:paraId="38C24E5C"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789A3672"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77D5EFEF" w14:textId="5465F954" w:rsidR="00343FFC" w:rsidRPr="0033294C" w:rsidRDefault="00343FFC">
            <w:r w:rsidRPr="00343FFC">
              <w:t xml:space="preserve">Contribution from the </w:t>
            </w:r>
            <w:r w:rsidR="00FC4605">
              <w:t>Commonwealth</w:t>
            </w:r>
            <w:r w:rsidRPr="00343FFC">
              <w:t xml:space="preserve"> Government</w:t>
            </w:r>
          </w:p>
        </w:tc>
        <w:tc>
          <w:tcPr>
            <w:tcW w:w="1281" w:type="dxa"/>
          </w:tcPr>
          <w:p w14:paraId="6562A00E"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13A31939"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730B54E7"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14C520C6"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69871356" w14:textId="77777777" w:rsidR="00343FFC" w:rsidRPr="0033294C" w:rsidRDefault="00343FFC">
            <w:pPr>
              <w:cnfStyle w:val="000000000000" w:firstRow="0" w:lastRow="0" w:firstColumn="0" w:lastColumn="0" w:oddVBand="0" w:evenVBand="0" w:oddHBand="0" w:evenHBand="0" w:firstRowFirstColumn="0" w:firstRowLastColumn="0" w:lastRowFirstColumn="0" w:lastRowLastColumn="0"/>
            </w:pPr>
            <w:r w:rsidRPr="001E5B84">
              <w:t>0.000</w:t>
            </w:r>
          </w:p>
        </w:tc>
        <w:tc>
          <w:tcPr>
            <w:tcW w:w="797" w:type="dxa"/>
            <w:tcBorders>
              <w:bottom w:val="nil"/>
            </w:tcBorders>
            <w:shd w:val="clear" w:color="auto" w:fill="F2F2F2" w:themeFill="background1" w:themeFillShade="F2"/>
          </w:tcPr>
          <w:p w14:paraId="7DFDA80D" w14:textId="77777777" w:rsidR="00343FFC" w:rsidRPr="001E5B84" w:rsidRDefault="00343FFC">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2FD71C43"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37BBEFC3" w14:textId="0ACE55A7" w:rsidR="00FC4605" w:rsidRPr="0033294C" w:rsidRDefault="00FC4605">
            <w:r w:rsidRPr="00343FFC">
              <w:t xml:space="preserve">Contribution from </w:t>
            </w:r>
            <w:r w:rsidR="00094E5C">
              <w:t>L</w:t>
            </w:r>
            <w:r>
              <w:t xml:space="preserve">ocal </w:t>
            </w:r>
            <w:r w:rsidRPr="00343FFC">
              <w:t>Government</w:t>
            </w:r>
          </w:p>
        </w:tc>
        <w:tc>
          <w:tcPr>
            <w:tcW w:w="1281" w:type="dxa"/>
          </w:tcPr>
          <w:p w14:paraId="3FE9E89A"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0B8D30D8"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42977A3A"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4838DFE8"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48F2A325"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797" w:type="dxa"/>
            <w:tcBorders>
              <w:bottom w:val="nil"/>
            </w:tcBorders>
            <w:shd w:val="clear" w:color="auto" w:fill="F2F2F2" w:themeFill="background1" w:themeFillShade="F2"/>
          </w:tcPr>
          <w:p w14:paraId="1F699072" w14:textId="77777777" w:rsidR="00FC4605" w:rsidRPr="001E5B84" w:rsidRDefault="00FC4605">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33294C" w14:paraId="5FC3995D"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472B8004" w14:textId="4D1672A9" w:rsidR="00FC4605" w:rsidRPr="0033294C" w:rsidRDefault="00FC4605">
            <w:r w:rsidRPr="00343FFC">
              <w:t xml:space="preserve">Contribution from </w:t>
            </w:r>
            <w:r>
              <w:t>other sources</w:t>
            </w:r>
          </w:p>
        </w:tc>
        <w:tc>
          <w:tcPr>
            <w:tcW w:w="1281" w:type="dxa"/>
          </w:tcPr>
          <w:p w14:paraId="6ADAFA55"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6DC289C2"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5B2BD37B"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3B5D0733"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811" w:type="dxa"/>
          </w:tcPr>
          <w:p w14:paraId="7AEA107B" w14:textId="77777777" w:rsidR="00FC4605" w:rsidRPr="0033294C" w:rsidRDefault="00FC4605">
            <w:pPr>
              <w:cnfStyle w:val="000000000000" w:firstRow="0" w:lastRow="0" w:firstColumn="0" w:lastColumn="0" w:oddVBand="0" w:evenVBand="0" w:oddHBand="0" w:evenHBand="0" w:firstRowFirstColumn="0" w:firstRowLastColumn="0" w:lastRowFirstColumn="0" w:lastRowLastColumn="0"/>
            </w:pPr>
            <w:r w:rsidRPr="001E5B84">
              <w:t>0.000</w:t>
            </w:r>
          </w:p>
        </w:tc>
        <w:tc>
          <w:tcPr>
            <w:tcW w:w="797" w:type="dxa"/>
            <w:tcBorders>
              <w:bottom w:val="nil"/>
            </w:tcBorders>
            <w:shd w:val="clear" w:color="auto" w:fill="F2F2F2" w:themeFill="background1" w:themeFillShade="F2"/>
          </w:tcPr>
          <w:p w14:paraId="0087408A" w14:textId="77777777" w:rsidR="00FC4605" w:rsidRPr="001E5B84" w:rsidRDefault="00FC4605">
            <w:pPr>
              <w:cnfStyle w:val="000000000000" w:firstRow="0" w:lastRow="0" w:firstColumn="0" w:lastColumn="0" w:oddVBand="0" w:evenVBand="0" w:oddHBand="0" w:evenHBand="0" w:firstRowFirstColumn="0" w:firstRowLastColumn="0" w:lastRowFirstColumn="0" w:lastRowLastColumn="0"/>
            </w:pPr>
            <w:r w:rsidRPr="00CB798D">
              <w:rPr>
                <w:b/>
              </w:rPr>
              <w:t>0.000</w:t>
            </w:r>
          </w:p>
        </w:tc>
      </w:tr>
      <w:tr w:rsidR="002118BD" w:rsidRPr="001E5B84" w14:paraId="20FBBCF6" w14:textId="77777777" w:rsidTr="003679E8">
        <w:trPr>
          <w:trHeight w:val="189"/>
        </w:trPr>
        <w:tc>
          <w:tcPr>
            <w:cnfStyle w:val="001000000000" w:firstRow="0" w:lastRow="0" w:firstColumn="1" w:lastColumn="0" w:oddVBand="0" w:evenVBand="0" w:oddHBand="0" w:evenHBand="0" w:firstRowFirstColumn="0" w:firstRowLastColumn="0" w:lastRowFirstColumn="0" w:lastRowLastColumn="0"/>
            <w:tcW w:w="4316" w:type="dxa"/>
          </w:tcPr>
          <w:p w14:paraId="5C7052A0" w14:textId="3D01072C" w:rsidR="00343FFC" w:rsidRPr="00CB798D" w:rsidRDefault="00343FFC">
            <w:pPr>
              <w:rPr>
                <w:b/>
              </w:rPr>
            </w:pPr>
            <w:r w:rsidRPr="00343FFC">
              <w:rPr>
                <w:b/>
              </w:rPr>
              <w:t>Victorian Government – net contribution</w:t>
            </w:r>
          </w:p>
        </w:tc>
        <w:tc>
          <w:tcPr>
            <w:tcW w:w="1281" w:type="dxa"/>
          </w:tcPr>
          <w:p w14:paraId="5C1EB74A"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216A72B1"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0BBEBDDB"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2F862DF6"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811" w:type="dxa"/>
          </w:tcPr>
          <w:p w14:paraId="499E0112"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c>
          <w:tcPr>
            <w:tcW w:w="797" w:type="dxa"/>
            <w:tcBorders>
              <w:bottom w:val="single" w:sz="12" w:space="0" w:color="68CEF2" w:themeColor="accent2"/>
            </w:tcBorders>
            <w:shd w:val="clear" w:color="auto" w:fill="F2F2F2" w:themeFill="background1" w:themeFillShade="F2"/>
          </w:tcPr>
          <w:p w14:paraId="4D9BED0D" w14:textId="77777777" w:rsidR="00343FFC" w:rsidRPr="00CB798D" w:rsidRDefault="00343FFC">
            <w:pPr>
              <w:cnfStyle w:val="000000000000" w:firstRow="0" w:lastRow="0" w:firstColumn="0" w:lastColumn="0" w:oddVBand="0" w:evenVBand="0" w:oddHBand="0" w:evenHBand="0" w:firstRowFirstColumn="0" w:firstRowLastColumn="0" w:lastRowFirstColumn="0" w:lastRowLastColumn="0"/>
              <w:rPr>
                <w:b/>
              </w:rPr>
            </w:pPr>
            <w:r w:rsidRPr="00CB798D">
              <w:rPr>
                <w:b/>
              </w:rPr>
              <w:t>0.000</w:t>
            </w:r>
          </w:p>
        </w:tc>
      </w:tr>
    </w:tbl>
    <w:p w14:paraId="1D56CC12" w14:textId="42B31D47" w:rsidR="00343FFC" w:rsidRDefault="00343FFC" w:rsidP="00FF73A6"/>
    <w:p w14:paraId="332C8999" w14:textId="77777777" w:rsidR="00014ABE" w:rsidRDefault="00014ABE" w:rsidP="00014ABE"/>
    <w:p w14:paraId="4EA77C89" w14:textId="77777777" w:rsidR="00014ABE" w:rsidRDefault="00014ABE" w:rsidP="00014ABE">
      <w:pPr>
        <w:pStyle w:val="Note"/>
      </w:pPr>
    </w:p>
    <w:p w14:paraId="0A617854" w14:textId="77777777" w:rsidR="00014ABE" w:rsidRDefault="00014ABE" w:rsidP="00014ABE">
      <w:pPr>
        <w:rPr>
          <w:rFonts w:asciiTheme="majorHAnsi" w:eastAsiaTheme="majorEastAsia" w:hAnsiTheme="majorHAnsi" w:cstheme="majorBidi"/>
          <w:b/>
          <w:bCs/>
          <w:iCs/>
          <w:color w:val="3A3467" w:themeColor="text2"/>
          <w:sz w:val="21"/>
          <w:szCs w:val="21"/>
        </w:rPr>
      </w:pPr>
      <w:r>
        <w:br w:type="page"/>
      </w:r>
    </w:p>
    <w:p w14:paraId="5851D8D9" w14:textId="5938FCA1" w:rsidR="00014ABE" w:rsidRPr="005D037E" w:rsidRDefault="00014ABE" w:rsidP="00014ABE">
      <w:pPr>
        <w:pStyle w:val="Tablechartdiagramheading"/>
      </w:pPr>
      <w:r w:rsidRPr="002118BD">
        <w:lastRenderedPageBreak/>
        <w:t xml:space="preserve">Table </w:t>
      </w:r>
      <w:fldSimple w:instr=" SEQ Table \* ARABIC "/>
      <w:r w:rsidRPr="002118BD">
        <w:t>: Base cost estimate</w:t>
      </w:r>
      <w:r w:rsidRPr="002118BD">
        <w:tab/>
        <w:t>$ million</w:t>
      </w:r>
    </w:p>
    <w:tbl>
      <w:tblPr>
        <w:tblStyle w:val="DTFtexttable"/>
        <w:tblW w:w="5000" w:type="pct"/>
        <w:tblLayout w:type="fixed"/>
        <w:tblLook w:val="0660" w:firstRow="1" w:lastRow="1" w:firstColumn="0" w:lastColumn="0" w:noHBand="1" w:noVBand="1"/>
      </w:tblPr>
      <w:tblGrid>
        <w:gridCol w:w="4253"/>
        <w:gridCol w:w="136"/>
        <w:gridCol w:w="1477"/>
        <w:gridCol w:w="284"/>
        <w:gridCol w:w="3488"/>
      </w:tblGrid>
      <w:tr w:rsidR="00014ABE" w:rsidRPr="005D037E" w14:paraId="26EB0CA5" w14:textId="77777777" w:rsidTr="002118BD">
        <w:trPr>
          <w:cnfStyle w:val="100000000000" w:firstRow="1" w:lastRow="0" w:firstColumn="0" w:lastColumn="0" w:oddVBand="0" w:evenVBand="0" w:oddHBand="0" w:evenHBand="0" w:firstRowFirstColumn="0" w:firstRowLastColumn="0" w:lastRowFirstColumn="0" w:lastRowLastColumn="0"/>
          <w:tblHeader/>
        </w:trPr>
        <w:tc>
          <w:tcPr>
            <w:tcW w:w="9638" w:type="dxa"/>
            <w:gridSpan w:val="5"/>
            <w:tcBorders>
              <w:bottom w:val="single" w:sz="6" w:space="0" w:color="A6A6A6" w:themeColor="background1" w:themeShade="A6"/>
            </w:tcBorders>
          </w:tcPr>
          <w:p w14:paraId="56F8EEB9" w14:textId="77777777" w:rsidR="00014ABE" w:rsidRPr="005D037E" w:rsidRDefault="00014ABE">
            <w:r w:rsidRPr="005D037E">
              <w:t>Base cost estimate (BCE)</w:t>
            </w:r>
          </w:p>
        </w:tc>
      </w:tr>
      <w:tr w:rsidR="00014ABE" w:rsidRPr="005D037E" w14:paraId="5B08D291" w14:textId="77777777" w:rsidTr="002118BD">
        <w:tc>
          <w:tcPr>
            <w:tcW w:w="9638" w:type="dxa"/>
            <w:gridSpan w:val="5"/>
            <w:tcBorders>
              <w:top w:val="single" w:sz="6" w:space="0" w:color="A6A6A6" w:themeColor="background1" w:themeShade="A6"/>
              <w:bottom w:val="single" w:sz="6" w:space="0" w:color="A6A6A6" w:themeColor="background1" w:themeShade="A6"/>
            </w:tcBorders>
            <w:shd w:val="clear" w:color="auto" w:fill="CCE3F5"/>
          </w:tcPr>
          <w:p w14:paraId="2250DCD3" w14:textId="77777777" w:rsidR="00014ABE" w:rsidRPr="005D037E" w:rsidRDefault="00014ABE">
            <w:r w:rsidRPr="005D037E">
              <w:rPr>
                <w:b/>
                <w:bCs/>
              </w:rPr>
              <w:t>Effective date of BCE:</w:t>
            </w:r>
            <w:r w:rsidRPr="005D037E">
              <w:t xml:space="preserve"> dd/mm/</w:t>
            </w:r>
            <w:proofErr w:type="spellStart"/>
            <w:r w:rsidRPr="005D037E">
              <w:t>yyyy</w:t>
            </w:r>
            <w:proofErr w:type="spellEnd"/>
          </w:p>
          <w:p w14:paraId="13345E0D" w14:textId="77777777" w:rsidR="00014ABE" w:rsidRPr="005D037E" w:rsidRDefault="00014ABE">
            <w:r w:rsidRPr="005D037E">
              <w:rPr>
                <w:b/>
                <w:bCs/>
              </w:rPr>
              <w:t>Estimated date of commencement of construction:</w:t>
            </w:r>
            <w:r w:rsidRPr="005D037E">
              <w:t xml:space="preserve"> dd/mm/</w:t>
            </w:r>
            <w:proofErr w:type="spellStart"/>
            <w:r w:rsidRPr="005D037E">
              <w:t>yyyy</w:t>
            </w:r>
            <w:proofErr w:type="spellEnd"/>
          </w:p>
        </w:tc>
      </w:tr>
      <w:tr w:rsidR="001561F5" w:rsidRPr="005D037E" w14:paraId="17F8CB71" w14:textId="77777777" w:rsidTr="002118BD">
        <w:tc>
          <w:tcPr>
            <w:tcW w:w="5866" w:type="dxa"/>
            <w:gridSpan w:val="3"/>
            <w:tcBorders>
              <w:top w:val="single" w:sz="6" w:space="0" w:color="A6A6A6" w:themeColor="background1" w:themeShade="A6"/>
              <w:bottom w:val="nil"/>
            </w:tcBorders>
            <w:shd w:val="clear" w:color="auto" w:fill="F2F2F2" w:themeFill="background1" w:themeFillShade="F2"/>
          </w:tcPr>
          <w:p w14:paraId="7C82E734" w14:textId="77777777" w:rsidR="00014ABE" w:rsidRPr="002118BD" w:rsidRDefault="00014ABE">
            <w:pPr>
              <w:tabs>
                <w:tab w:val="left" w:pos="397"/>
                <w:tab w:val="left" w:pos="567"/>
              </w:tabs>
              <w:rPr>
                <w:b/>
                <w:bCs/>
              </w:rPr>
            </w:pPr>
            <w:r w:rsidRPr="002118BD">
              <w:rPr>
                <w:b/>
                <w:bCs/>
              </w:rPr>
              <w:t>1                Main contract</w:t>
            </w:r>
          </w:p>
        </w:tc>
        <w:tc>
          <w:tcPr>
            <w:tcW w:w="284" w:type="dxa"/>
            <w:tcBorders>
              <w:top w:val="single" w:sz="6" w:space="0" w:color="A6A6A6" w:themeColor="background1" w:themeShade="A6"/>
              <w:bottom w:val="nil"/>
            </w:tcBorders>
            <w:shd w:val="clear" w:color="auto" w:fill="F2F2F2" w:themeFill="background1" w:themeFillShade="F2"/>
          </w:tcPr>
          <w:p w14:paraId="44ECB0A0" w14:textId="77777777" w:rsidR="00014ABE" w:rsidRPr="002118BD" w:rsidRDefault="00014ABE"/>
        </w:tc>
        <w:tc>
          <w:tcPr>
            <w:tcW w:w="3488" w:type="dxa"/>
            <w:tcBorders>
              <w:top w:val="single" w:sz="6" w:space="0" w:color="A6A6A6" w:themeColor="background1" w:themeShade="A6"/>
              <w:bottom w:val="nil"/>
            </w:tcBorders>
            <w:shd w:val="clear" w:color="auto" w:fill="F2F2F2" w:themeFill="background1" w:themeFillShade="F2"/>
          </w:tcPr>
          <w:p w14:paraId="4740B1FB" w14:textId="77777777" w:rsidR="00014ABE" w:rsidRPr="002118BD" w:rsidRDefault="00014ABE">
            <w:pPr>
              <w:jc w:val="right"/>
            </w:pPr>
          </w:p>
        </w:tc>
      </w:tr>
      <w:tr w:rsidR="001561F5" w:rsidRPr="005D037E" w14:paraId="6813A217" w14:textId="77777777" w:rsidTr="002118BD">
        <w:tc>
          <w:tcPr>
            <w:tcW w:w="5866" w:type="dxa"/>
            <w:gridSpan w:val="3"/>
            <w:tcBorders>
              <w:top w:val="single" w:sz="6" w:space="0" w:color="A6A6A6" w:themeColor="background1" w:themeShade="A6"/>
              <w:bottom w:val="nil"/>
            </w:tcBorders>
            <w:shd w:val="clear" w:color="auto" w:fill="auto"/>
          </w:tcPr>
          <w:p w14:paraId="3EA17F0C" w14:textId="77777777" w:rsidR="00014ABE" w:rsidRPr="002118BD" w:rsidRDefault="00014ABE">
            <w:pPr>
              <w:pStyle w:val="ListParagraph"/>
              <w:numPr>
                <w:ilvl w:val="1"/>
                <w:numId w:val="52"/>
              </w:numPr>
              <w:tabs>
                <w:tab w:val="left" w:pos="397"/>
                <w:tab w:val="left" w:pos="567"/>
              </w:tabs>
              <w:spacing w:before="60" w:after="60"/>
            </w:pPr>
            <w:r w:rsidRPr="002118BD">
              <w:t xml:space="preserve">          Contractor management</w:t>
            </w:r>
          </w:p>
        </w:tc>
        <w:tc>
          <w:tcPr>
            <w:tcW w:w="284" w:type="dxa"/>
            <w:tcBorders>
              <w:top w:val="single" w:sz="6" w:space="0" w:color="A6A6A6" w:themeColor="background1" w:themeShade="A6"/>
              <w:bottom w:val="nil"/>
            </w:tcBorders>
            <w:shd w:val="clear" w:color="auto" w:fill="auto"/>
          </w:tcPr>
          <w:p w14:paraId="5493D6C2"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6A2C3CB" w14:textId="77777777" w:rsidR="00014ABE" w:rsidRPr="002118BD" w:rsidRDefault="00014ABE">
            <w:pPr>
              <w:jc w:val="right"/>
            </w:pPr>
            <w:r w:rsidRPr="002118BD">
              <w:t>0.000</w:t>
            </w:r>
          </w:p>
        </w:tc>
      </w:tr>
      <w:tr w:rsidR="001561F5" w:rsidRPr="005D037E" w14:paraId="14CC24AF" w14:textId="77777777" w:rsidTr="002118BD">
        <w:tc>
          <w:tcPr>
            <w:tcW w:w="5866" w:type="dxa"/>
            <w:gridSpan w:val="3"/>
            <w:tcBorders>
              <w:top w:val="single" w:sz="6" w:space="0" w:color="A6A6A6" w:themeColor="background1" w:themeShade="A6"/>
              <w:bottom w:val="nil"/>
            </w:tcBorders>
            <w:shd w:val="clear" w:color="auto" w:fill="auto"/>
          </w:tcPr>
          <w:p w14:paraId="003DB64D" w14:textId="77777777" w:rsidR="00014ABE" w:rsidRPr="002118BD" w:rsidRDefault="00014ABE">
            <w:pPr>
              <w:pStyle w:val="ListParagraph"/>
              <w:numPr>
                <w:ilvl w:val="1"/>
                <w:numId w:val="52"/>
              </w:numPr>
              <w:tabs>
                <w:tab w:val="left" w:pos="397"/>
                <w:tab w:val="left" w:pos="567"/>
              </w:tabs>
              <w:spacing w:before="60" w:after="60"/>
            </w:pPr>
            <w:r w:rsidRPr="002118BD">
              <w:t xml:space="preserve">          Design</w:t>
            </w:r>
          </w:p>
        </w:tc>
        <w:tc>
          <w:tcPr>
            <w:tcW w:w="284" w:type="dxa"/>
            <w:tcBorders>
              <w:top w:val="single" w:sz="6" w:space="0" w:color="A6A6A6" w:themeColor="background1" w:themeShade="A6"/>
              <w:bottom w:val="nil"/>
            </w:tcBorders>
            <w:shd w:val="clear" w:color="auto" w:fill="auto"/>
          </w:tcPr>
          <w:p w14:paraId="5A875C32" w14:textId="77777777" w:rsidR="00014ABE" w:rsidRPr="002118BD" w:rsidRDefault="00014ABE"/>
        </w:tc>
        <w:tc>
          <w:tcPr>
            <w:tcW w:w="3488" w:type="dxa"/>
            <w:tcBorders>
              <w:top w:val="single" w:sz="6" w:space="0" w:color="A6A6A6" w:themeColor="background1" w:themeShade="A6"/>
              <w:bottom w:val="nil"/>
            </w:tcBorders>
            <w:shd w:val="clear" w:color="auto" w:fill="auto"/>
          </w:tcPr>
          <w:p w14:paraId="15E8DB29" w14:textId="77777777" w:rsidR="00014ABE" w:rsidRPr="002118BD" w:rsidRDefault="00014ABE">
            <w:pPr>
              <w:jc w:val="right"/>
            </w:pPr>
            <w:r w:rsidRPr="002118BD">
              <w:t>0.000</w:t>
            </w:r>
          </w:p>
        </w:tc>
      </w:tr>
      <w:tr w:rsidR="001561F5" w:rsidRPr="005D037E" w14:paraId="41A65E9B" w14:textId="77777777" w:rsidTr="002118BD">
        <w:tc>
          <w:tcPr>
            <w:tcW w:w="5866" w:type="dxa"/>
            <w:gridSpan w:val="3"/>
            <w:tcBorders>
              <w:top w:val="single" w:sz="6" w:space="0" w:color="A6A6A6" w:themeColor="background1" w:themeShade="A6"/>
              <w:bottom w:val="nil"/>
            </w:tcBorders>
            <w:shd w:val="clear" w:color="auto" w:fill="auto"/>
          </w:tcPr>
          <w:p w14:paraId="412FE60B" w14:textId="77777777" w:rsidR="00014ABE" w:rsidRPr="002118BD" w:rsidRDefault="00014ABE">
            <w:pPr>
              <w:pStyle w:val="ListParagraph"/>
              <w:numPr>
                <w:ilvl w:val="1"/>
                <w:numId w:val="52"/>
              </w:numPr>
              <w:tabs>
                <w:tab w:val="left" w:pos="397"/>
                <w:tab w:val="left" w:pos="567"/>
              </w:tabs>
              <w:spacing w:before="60" w:after="60"/>
            </w:pPr>
            <w:r w:rsidRPr="002118BD">
              <w:t xml:space="preserve">          Environmental management</w:t>
            </w:r>
          </w:p>
        </w:tc>
        <w:tc>
          <w:tcPr>
            <w:tcW w:w="284" w:type="dxa"/>
            <w:tcBorders>
              <w:top w:val="single" w:sz="6" w:space="0" w:color="A6A6A6" w:themeColor="background1" w:themeShade="A6"/>
              <w:bottom w:val="nil"/>
            </w:tcBorders>
            <w:shd w:val="clear" w:color="auto" w:fill="auto"/>
          </w:tcPr>
          <w:p w14:paraId="65991148" w14:textId="77777777" w:rsidR="00014ABE" w:rsidRPr="002118BD" w:rsidRDefault="00014ABE"/>
        </w:tc>
        <w:tc>
          <w:tcPr>
            <w:tcW w:w="3488" w:type="dxa"/>
            <w:tcBorders>
              <w:top w:val="single" w:sz="6" w:space="0" w:color="A6A6A6" w:themeColor="background1" w:themeShade="A6"/>
              <w:bottom w:val="nil"/>
            </w:tcBorders>
            <w:shd w:val="clear" w:color="auto" w:fill="auto"/>
          </w:tcPr>
          <w:p w14:paraId="3C38D677" w14:textId="77777777" w:rsidR="00014ABE" w:rsidRPr="002118BD" w:rsidRDefault="00014ABE">
            <w:pPr>
              <w:jc w:val="right"/>
            </w:pPr>
            <w:r w:rsidRPr="002118BD">
              <w:t>0.000</w:t>
            </w:r>
          </w:p>
        </w:tc>
      </w:tr>
      <w:tr w:rsidR="001561F5" w:rsidRPr="005D037E" w14:paraId="52B82026" w14:textId="77777777" w:rsidTr="002118BD">
        <w:tc>
          <w:tcPr>
            <w:tcW w:w="5866" w:type="dxa"/>
            <w:gridSpan w:val="3"/>
            <w:tcBorders>
              <w:top w:val="single" w:sz="6" w:space="0" w:color="A6A6A6" w:themeColor="background1" w:themeShade="A6"/>
              <w:bottom w:val="nil"/>
            </w:tcBorders>
            <w:shd w:val="clear" w:color="auto" w:fill="auto"/>
          </w:tcPr>
          <w:p w14:paraId="6C121A1B" w14:textId="77777777" w:rsidR="00014ABE" w:rsidRPr="002118BD" w:rsidRDefault="00014ABE">
            <w:pPr>
              <w:pStyle w:val="ListParagraph"/>
              <w:numPr>
                <w:ilvl w:val="1"/>
                <w:numId w:val="52"/>
              </w:numPr>
              <w:tabs>
                <w:tab w:val="left" w:pos="397"/>
                <w:tab w:val="left" w:pos="567"/>
              </w:tabs>
              <w:spacing w:before="60" w:after="60"/>
            </w:pPr>
            <w:r w:rsidRPr="002118BD">
              <w:t xml:space="preserve">          Cultural heritage management</w:t>
            </w:r>
          </w:p>
        </w:tc>
        <w:tc>
          <w:tcPr>
            <w:tcW w:w="284" w:type="dxa"/>
            <w:tcBorders>
              <w:top w:val="single" w:sz="6" w:space="0" w:color="A6A6A6" w:themeColor="background1" w:themeShade="A6"/>
              <w:bottom w:val="nil"/>
            </w:tcBorders>
            <w:shd w:val="clear" w:color="auto" w:fill="auto"/>
          </w:tcPr>
          <w:p w14:paraId="0D806789" w14:textId="77777777" w:rsidR="00014ABE" w:rsidRPr="002118BD" w:rsidRDefault="00014ABE"/>
        </w:tc>
        <w:tc>
          <w:tcPr>
            <w:tcW w:w="3488" w:type="dxa"/>
            <w:tcBorders>
              <w:top w:val="single" w:sz="6" w:space="0" w:color="A6A6A6" w:themeColor="background1" w:themeShade="A6"/>
              <w:bottom w:val="nil"/>
            </w:tcBorders>
            <w:shd w:val="clear" w:color="auto" w:fill="auto"/>
          </w:tcPr>
          <w:p w14:paraId="1210B1A3" w14:textId="77777777" w:rsidR="00014ABE" w:rsidRPr="002118BD" w:rsidRDefault="00014ABE">
            <w:pPr>
              <w:jc w:val="right"/>
            </w:pPr>
            <w:r w:rsidRPr="002118BD">
              <w:t>0.000</w:t>
            </w:r>
          </w:p>
        </w:tc>
      </w:tr>
      <w:tr w:rsidR="001561F5" w:rsidRPr="005D037E" w14:paraId="2FC563FB" w14:textId="77777777" w:rsidTr="002118BD">
        <w:tc>
          <w:tcPr>
            <w:tcW w:w="5866" w:type="dxa"/>
            <w:gridSpan w:val="3"/>
            <w:tcBorders>
              <w:top w:val="single" w:sz="6" w:space="0" w:color="A6A6A6" w:themeColor="background1" w:themeShade="A6"/>
              <w:bottom w:val="nil"/>
            </w:tcBorders>
            <w:shd w:val="clear" w:color="auto" w:fill="auto"/>
          </w:tcPr>
          <w:p w14:paraId="0D7376B9" w14:textId="77777777" w:rsidR="00014ABE" w:rsidRPr="002118BD" w:rsidRDefault="00014ABE">
            <w:pPr>
              <w:pStyle w:val="ListParagraph"/>
              <w:numPr>
                <w:ilvl w:val="1"/>
                <w:numId w:val="52"/>
              </w:numPr>
              <w:tabs>
                <w:tab w:val="left" w:pos="397"/>
                <w:tab w:val="left" w:pos="567"/>
              </w:tabs>
              <w:spacing w:before="60" w:after="60"/>
            </w:pPr>
            <w:r w:rsidRPr="002118BD">
              <w:t xml:space="preserve">          Communications and stakeholder management</w:t>
            </w:r>
          </w:p>
        </w:tc>
        <w:tc>
          <w:tcPr>
            <w:tcW w:w="284" w:type="dxa"/>
            <w:tcBorders>
              <w:top w:val="single" w:sz="6" w:space="0" w:color="A6A6A6" w:themeColor="background1" w:themeShade="A6"/>
              <w:bottom w:val="nil"/>
            </w:tcBorders>
            <w:shd w:val="clear" w:color="auto" w:fill="auto"/>
          </w:tcPr>
          <w:p w14:paraId="219E51A7" w14:textId="77777777" w:rsidR="00014ABE" w:rsidRPr="002118BD" w:rsidRDefault="00014ABE"/>
        </w:tc>
        <w:tc>
          <w:tcPr>
            <w:tcW w:w="3488" w:type="dxa"/>
            <w:tcBorders>
              <w:top w:val="single" w:sz="6" w:space="0" w:color="A6A6A6" w:themeColor="background1" w:themeShade="A6"/>
              <w:bottom w:val="nil"/>
            </w:tcBorders>
            <w:shd w:val="clear" w:color="auto" w:fill="auto"/>
          </w:tcPr>
          <w:p w14:paraId="51AF4138" w14:textId="77777777" w:rsidR="00014ABE" w:rsidRPr="002118BD" w:rsidRDefault="00014ABE">
            <w:pPr>
              <w:jc w:val="right"/>
            </w:pPr>
            <w:r w:rsidRPr="002118BD">
              <w:t>0.000</w:t>
            </w:r>
          </w:p>
        </w:tc>
      </w:tr>
      <w:tr w:rsidR="001561F5" w:rsidRPr="005D037E" w14:paraId="619D1834" w14:textId="77777777" w:rsidTr="002118BD">
        <w:tc>
          <w:tcPr>
            <w:tcW w:w="5866" w:type="dxa"/>
            <w:gridSpan w:val="3"/>
            <w:tcBorders>
              <w:top w:val="single" w:sz="6" w:space="0" w:color="A6A6A6" w:themeColor="background1" w:themeShade="A6"/>
              <w:bottom w:val="nil"/>
            </w:tcBorders>
            <w:shd w:val="clear" w:color="auto" w:fill="auto"/>
          </w:tcPr>
          <w:p w14:paraId="1D938BE1" w14:textId="77777777" w:rsidR="00014ABE" w:rsidRPr="002118BD" w:rsidRDefault="00014ABE">
            <w:pPr>
              <w:pStyle w:val="ListParagraph"/>
              <w:numPr>
                <w:ilvl w:val="1"/>
                <w:numId w:val="52"/>
              </w:numPr>
              <w:tabs>
                <w:tab w:val="left" w:pos="397"/>
                <w:tab w:val="left" w:pos="567"/>
              </w:tabs>
              <w:spacing w:before="60" w:after="60"/>
            </w:pPr>
            <w:r w:rsidRPr="002118BD">
              <w:t xml:space="preserve">          Temporary works</w:t>
            </w:r>
          </w:p>
        </w:tc>
        <w:tc>
          <w:tcPr>
            <w:tcW w:w="284" w:type="dxa"/>
            <w:tcBorders>
              <w:top w:val="single" w:sz="6" w:space="0" w:color="A6A6A6" w:themeColor="background1" w:themeShade="A6"/>
              <w:bottom w:val="nil"/>
            </w:tcBorders>
            <w:shd w:val="clear" w:color="auto" w:fill="auto"/>
          </w:tcPr>
          <w:p w14:paraId="4069EDE3" w14:textId="77777777" w:rsidR="00014ABE" w:rsidRPr="002118BD" w:rsidRDefault="00014ABE"/>
        </w:tc>
        <w:tc>
          <w:tcPr>
            <w:tcW w:w="3488" w:type="dxa"/>
            <w:tcBorders>
              <w:top w:val="single" w:sz="6" w:space="0" w:color="A6A6A6" w:themeColor="background1" w:themeShade="A6"/>
              <w:bottom w:val="nil"/>
            </w:tcBorders>
            <w:shd w:val="clear" w:color="auto" w:fill="auto"/>
          </w:tcPr>
          <w:p w14:paraId="3AD7EB51" w14:textId="77777777" w:rsidR="00014ABE" w:rsidRPr="002118BD" w:rsidRDefault="00014ABE">
            <w:pPr>
              <w:jc w:val="right"/>
            </w:pPr>
            <w:r w:rsidRPr="002118BD">
              <w:t>0.000</w:t>
            </w:r>
          </w:p>
        </w:tc>
      </w:tr>
      <w:tr w:rsidR="001561F5" w:rsidRPr="005D037E" w14:paraId="046FAB71" w14:textId="77777777" w:rsidTr="002118BD">
        <w:tc>
          <w:tcPr>
            <w:tcW w:w="5866" w:type="dxa"/>
            <w:gridSpan w:val="3"/>
            <w:tcBorders>
              <w:top w:val="single" w:sz="6" w:space="0" w:color="A6A6A6" w:themeColor="background1" w:themeShade="A6"/>
              <w:bottom w:val="nil"/>
            </w:tcBorders>
            <w:shd w:val="clear" w:color="auto" w:fill="auto"/>
          </w:tcPr>
          <w:p w14:paraId="182A209D" w14:textId="77777777" w:rsidR="00014ABE" w:rsidRPr="002118BD" w:rsidRDefault="00014ABE">
            <w:pPr>
              <w:pStyle w:val="ListParagraph"/>
              <w:numPr>
                <w:ilvl w:val="1"/>
                <w:numId w:val="52"/>
              </w:numPr>
              <w:tabs>
                <w:tab w:val="left" w:pos="397"/>
                <w:tab w:val="left" w:pos="567"/>
              </w:tabs>
              <w:spacing w:before="60" w:after="60"/>
            </w:pPr>
            <w:r w:rsidRPr="002118BD">
              <w:t xml:space="preserve">          Utilities</w:t>
            </w:r>
          </w:p>
        </w:tc>
        <w:tc>
          <w:tcPr>
            <w:tcW w:w="284" w:type="dxa"/>
            <w:tcBorders>
              <w:top w:val="single" w:sz="6" w:space="0" w:color="A6A6A6" w:themeColor="background1" w:themeShade="A6"/>
              <w:bottom w:val="nil"/>
            </w:tcBorders>
            <w:shd w:val="clear" w:color="auto" w:fill="auto"/>
          </w:tcPr>
          <w:p w14:paraId="2331DFAF"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B5EFC56" w14:textId="77777777" w:rsidR="00014ABE" w:rsidRPr="002118BD" w:rsidRDefault="00014ABE">
            <w:pPr>
              <w:jc w:val="right"/>
            </w:pPr>
            <w:r w:rsidRPr="002118BD">
              <w:t>0.000</w:t>
            </w:r>
          </w:p>
        </w:tc>
      </w:tr>
      <w:tr w:rsidR="001561F5" w:rsidRPr="005D037E" w14:paraId="7556EA37" w14:textId="77777777" w:rsidTr="002118BD">
        <w:tc>
          <w:tcPr>
            <w:tcW w:w="5866" w:type="dxa"/>
            <w:gridSpan w:val="3"/>
            <w:tcBorders>
              <w:top w:val="single" w:sz="6" w:space="0" w:color="A6A6A6" w:themeColor="background1" w:themeShade="A6"/>
              <w:bottom w:val="nil"/>
            </w:tcBorders>
            <w:shd w:val="clear" w:color="auto" w:fill="auto"/>
          </w:tcPr>
          <w:p w14:paraId="540D1C2D" w14:textId="3E34A876" w:rsidR="00014ABE" w:rsidRPr="002118BD" w:rsidRDefault="00014ABE">
            <w:pPr>
              <w:tabs>
                <w:tab w:val="left" w:pos="397"/>
                <w:tab w:val="left" w:pos="567"/>
              </w:tabs>
            </w:pPr>
            <w:r w:rsidRPr="002118BD">
              <w:t>1.</w:t>
            </w:r>
            <w:r w:rsidR="0020333C" w:rsidRPr="002118BD">
              <w:t>8</w:t>
            </w:r>
            <w:r w:rsidRPr="002118BD">
              <w:tab/>
              <w:t xml:space="preserve">          Site preparation and demolition</w:t>
            </w:r>
          </w:p>
        </w:tc>
        <w:tc>
          <w:tcPr>
            <w:tcW w:w="284" w:type="dxa"/>
            <w:tcBorders>
              <w:top w:val="single" w:sz="6" w:space="0" w:color="A6A6A6" w:themeColor="background1" w:themeShade="A6"/>
              <w:bottom w:val="nil"/>
            </w:tcBorders>
            <w:shd w:val="clear" w:color="auto" w:fill="auto"/>
          </w:tcPr>
          <w:p w14:paraId="15FEC444" w14:textId="77777777" w:rsidR="00014ABE" w:rsidRPr="002118BD" w:rsidRDefault="00014ABE"/>
        </w:tc>
        <w:tc>
          <w:tcPr>
            <w:tcW w:w="3488" w:type="dxa"/>
            <w:tcBorders>
              <w:top w:val="single" w:sz="6" w:space="0" w:color="A6A6A6" w:themeColor="background1" w:themeShade="A6"/>
              <w:bottom w:val="nil"/>
            </w:tcBorders>
            <w:shd w:val="clear" w:color="auto" w:fill="auto"/>
          </w:tcPr>
          <w:p w14:paraId="69BC16FA" w14:textId="77777777" w:rsidR="00014ABE" w:rsidRPr="002118BD" w:rsidRDefault="00014ABE">
            <w:pPr>
              <w:jc w:val="right"/>
            </w:pPr>
            <w:r w:rsidRPr="002118BD">
              <w:t>0.000</w:t>
            </w:r>
          </w:p>
        </w:tc>
      </w:tr>
      <w:tr w:rsidR="001561F5" w:rsidRPr="005D037E" w14:paraId="2B58818E" w14:textId="77777777" w:rsidTr="002118BD">
        <w:tc>
          <w:tcPr>
            <w:tcW w:w="5866" w:type="dxa"/>
            <w:gridSpan w:val="3"/>
            <w:tcBorders>
              <w:top w:val="single" w:sz="6" w:space="0" w:color="A6A6A6" w:themeColor="background1" w:themeShade="A6"/>
              <w:bottom w:val="nil"/>
            </w:tcBorders>
            <w:shd w:val="clear" w:color="auto" w:fill="auto"/>
          </w:tcPr>
          <w:p w14:paraId="4448E0BE" w14:textId="7346B8FC" w:rsidR="00014ABE" w:rsidRPr="002118BD" w:rsidRDefault="00014ABE">
            <w:pPr>
              <w:tabs>
                <w:tab w:val="left" w:pos="397"/>
                <w:tab w:val="left" w:pos="567"/>
              </w:tabs>
            </w:pPr>
            <w:r w:rsidRPr="002118BD">
              <w:t>1.</w:t>
            </w:r>
            <w:r w:rsidR="0020333C" w:rsidRPr="002118BD">
              <w:t>9</w:t>
            </w:r>
            <w:r w:rsidRPr="002118BD">
              <w:t xml:space="preserve">           </w:t>
            </w:r>
            <w:r w:rsidR="004419B7" w:rsidRPr="002118BD">
              <w:t xml:space="preserve">  </w:t>
            </w:r>
            <w:r w:rsidRPr="002118BD">
              <w:t>Earth works</w:t>
            </w:r>
          </w:p>
        </w:tc>
        <w:tc>
          <w:tcPr>
            <w:tcW w:w="284" w:type="dxa"/>
            <w:tcBorders>
              <w:top w:val="single" w:sz="6" w:space="0" w:color="A6A6A6" w:themeColor="background1" w:themeShade="A6"/>
              <w:bottom w:val="nil"/>
            </w:tcBorders>
            <w:shd w:val="clear" w:color="auto" w:fill="auto"/>
          </w:tcPr>
          <w:p w14:paraId="3AE2A154" w14:textId="77777777" w:rsidR="00014ABE" w:rsidRPr="002118BD" w:rsidRDefault="00014ABE"/>
        </w:tc>
        <w:tc>
          <w:tcPr>
            <w:tcW w:w="3488" w:type="dxa"/>
            <w:tcBorders>
              <w:top w:val="single" w:sz="6" w:space="0" w:color="A6A6A6" w:themeColor="background1" w:themeShade="A6"/>
              <w:bottom w:val="nil"/>
            </w:tcBorders>
            <w:shd w:val="clear" w:color="auto" w:fill="auto"/>
          </w:tcPr>
          <w:p w14:paraId="2353F839" w14:textId="77777777" w:rsidR="00014ABE" w:rsidRPr="002118BD" w:rsidRDefault="00014ABE">
            <w:pPr>
              <w:jc w:val="right"/>
            </w:pPr>
            <w:r w:rsidRPr="002118BD">
              <w:t>0.000</w:t>
            </w:r>
          </w:p>
        </w:tc>
      </w:tr>
      <w:tr w:rsidR="001561F5" w:rsidRPr="005D037E" w14:paraId="3A77EB53" w14:textId="77777777" w:rsidTr="002118BD">
        <w:tc>
          <w:tcPr>
            <w:tcW w:w="5866" w:type="dxa"/>
            <w:gridSpan w:val="3"/>
            <w:tcBorders>
              <w:top w:val="single" w:sz="6" w:space="0" w:color="A6A6A6" w:themeColor="background1" w:themeShade="A6"/>
              <w:bottom w:val="nil"/>
            </w:tcBorders>
            <w:shd w:val="clear" w:color="auto" w:fill="auto"/>
          </w:tcPr>
          <w:p w14:paraId="5CBD1278" w14:textId="573A3071" w:rsidR="00014ABE" w:rsidRPr="002118BD" w:rsidRDefault="00014ABE">
            <w:pPr>
              <w:tabs>
                <w:tab w:val="left" w:pos="397"/>
                <w:tab w:val="left" w:pos="567"/>
              </w:tabs>
            </w:pPr>
            <w:r w:rsidRPr="002118BD">
              <w:t>1.1</w:t>
            </w:r>
            <w:r w:rsidR="0020333C" w:rsidRPr="002118BD">
              <w:t>0</w:t>
            </w:r>
            <w:r w:rsidRPr="002118BD">
              <w:tab/>
              <w:t xml:space="preserve">          Drainage</w:t>
            </w:r>
          </w:p>
        </w:tc>
        <w:tc>
          <w:tcPr>
            <w:tcW w:w="284" w:type="dxa"/>
            <w:tcBorders>
              <w:top w:val="single" w:sz="6" w:space="0" w:color="A6A6A6" w:themeColor="background1" w:themeShade="A6"/>
              <w:bottom w:val="nil"/>
            </w:tcBorders>
            <w:shd w:val="clear" w:color="auto" w:fill="auto"/>
          </w:tcPr>
          <w:p w14:paraId="5C7A63C7" w14:textId="77777777" w:rsidR="00014ABE" w:rsidRPr="002118BD" w:rsidRDefault="00014ABE"/>
        </w:tc>
        <w:tc>
          <w:tcPr>
            <w:tcW w:w="3488" w:type="dxa"/>
            <w:tcBorders>
              <w:top w:val="single" w:sz="6" w:space="0" w:color="A6A6A6" w:themeColor="background1" w:themeShade="A6"/>
              <w:bottom w:val="nil"/>
            </w:tcBorders>
            <w:shd w:val="clear" w:color="auto" w:fill="auto"/>
          </w:tcPr>
          <w:p w14:paraId="5E52AF7E" w14:textId="77777777" w:rsidR="00014ABE" w:rsidRPr="002118BD" w:rsidRDefault="00014ABE">
            <w:pPr>
              <w:jc w:val="right"/>
            </w:pPr>
            <w:r w:rsidRPr="002118BD">
              <w:t>0.000</w:t>
            </w:r>
          </w:p>
        </w:tc>
      </w:tr>
      <w:tr w:rsidR="001561F5" w:rsidRPr="005D037E" w14:paraId="660BD1B4" w14:textId="77777777" w:rsidTr="002118BD">
        <w:tc>
          <w:tcPr>
            <w:tcW w:w="5866" w:type="dxa"/>
            <w:gridSpan w:val="3"/>
            <w:tcBorders>
              <w:top w:val="single" w:sz="6" w:space="0" w:color="A6A6A6" w:themeColor="background1" w:themeShade="A6"/>
              <w:bottom w:val="nil"/>
            </w:tcBorders>
            <w:shd w:val="clear" w:color="auto" w:fill="auto"/>
          </w:tcPr>
          <w:p w14:paraId="5AE6FC87" w14:textId="1E8790AC" w:rsidR="00014ABE" w:rsidRPr="002118BD" w:rsidRDefault="00014ABE">
            <w:pPr>
              <w:tabs>
                <w:tab w:val="left" w:pos="397"/>
                <w:tab w:val="left" w:pos="567"/>
              </w:tabs>
            </w:pPr>
            <w:r w:rsidRPr="002118BD">
              <w:t>1.1</w:t>
            </w:r>
            <w:r w:rsidR="0020333C" w:rsidRPr="002118BD">
              <w:t>1</w:t>
            </w:r>
            <w:r w:rsidRPr="002118BD">
              <w:tab/>
              <w:t xml:space="preserve">          Pavement</w:t>
            </w:r>
          </w:p>
        </w:tc>
        <w:tc>
          <w:tcPr>
            <w:tcW w:w="284" w:type="dxa"/>
            <w:tcBorders>
              <w:top w:val="single" w:sz="6" w:space="0" w:color="A6A6A6" w:themeColor="background1" w:themeShade="A6"/>
              <w:bottom w:val="nil"/>
            </w:tcBorders>
            <w:shd w:val="clear" w:color="auto" w:fill="auto"/>
          </w:tcPr>
          <w:p w14:paraId="6A72ACB8"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C58FB57" w14:textId="77777777" w:rsidR="00014ABE" w:rsidRPr="002118BD" w:rsidRDefault="00014ABE">
            <w:pPr>
              <w:jc w:val="right"/>
            </w:pPr>
            <w:r w:rsidRPr="002118BD">
              <w:t>0.000</w:t>
            </w:r>
          </w:p>
        </w:tc>
      </w:tr>
      <w:tr w:rsidR="001561F5" w:rsidRPr="005D037E" w14:paraId="6F6D723E" w14:textId="77777777" w:rsidTr="002118BD">
        <w:tc>
          <w:tcPr>
            <w:tcW w:w="5866" w:type="dxa"/>
            <w:gridSpan w:val="3"/>
            <w:tcBorders>
              <w:top w:val="single" w:sz="6" w:space="0" w:color="A6A6A6" w:themeColor="background1" w:themeShade="A6"/>
              <w:bottom w:val="nil"/>
            </w:tcBorders>
            <w:shd w:val="clear" w:color="auto" w:fill="auto"/>
          </w:tcPr>
          <w:p w14:paraId="337A700D" w14:textId="5D234EA3" w:rsidR="00014ABE" w:rsidRPr="002118BD" w:rsidRDefault="00014ABE">
            <w:pPr>
              <w:tabs>
                <w:tab w:val="left" w:pos="397"/>
                <w:tab w:val="left" w:pos="567"/>
              </w:tabs>
            </w:pPr>
            <w:r w:rsidRPr="002118BD">
              <w:t>1.1</w:t>
            </w:r>
            <w:r w:rsidR="0020333C" w:rsidRPr="002118BD">
              <w:t>2</w:t>
            </w:r>
            <w:r w:rsidRPr="002118BD">
              <w:t xml:space="preserve">           Concrete works</w:t>
            </w:r>
          </w:p>
        </w:tc>
        <w:tc>
          <w:tcPr>
            <w:tcW w:w="284" w:type="dxa"/>
            <w:tcBorders>
              <w:top w:val="single" w:sz="6" w:space="0" w:color="A6A6A6" w:themeColor="background1" w:themeShade="A6"/>
              <w:bottom w:val="nil"/>
            </w:tcBorders>
            <w:shd w:val="clear" w:color="auto" w:fill="auto"/>
          </w:tcPr>
          <w:p w14:paraId="7B298181" w14:textId="77777777" w:rsidR="00014ABE" w:rsidRPr="002118BD" w:rsidRDefault="00014ABE"/>
        </w:tc>
        <w:tc>
          <w:tcPr>
            <w:tcW w:w="3488" w:type="dxa"/>
            <w:tcBorders>
              <w:top w:val="single" w:sz="6" w:space="0" w:color="A6A6A6" w:themeColor="background1" w:themeShade="A6"/>
              <w:bottom w:val="nil"/>
            </w:tcBorders>
            <w:shd w:val="clear" w:color="auto" w:fill="auto"/>
          </w:tcPr>
          <w:p w14:paraId="025A2974" w14:textId="77777777" w:rsidR="00014ABE" w:rsidRPr="002118BD" w:rsidRDefault="00014ABE">
            <w:pPr>
              <w:jc w:val="right"/>
            </w:pPr>
            <w:r w:rsidRPr="002118BD">
              <w:t>0.000</w:t>
            </w:r>
          </w:p>
        </w:tc>
      </w:tr>
      <w:tr w:rsidR="001561F5" w:rsidRPr="005D037E" w14:paraId="6D1DCFBD" w14:textId="77777777" w:rsidTr="002118BD">
        <w:tc>
          <w:tcPr>
            <w:tcW w:w="5866" w:type="dxa"/>
            <w:gridSpan w:val="3"/>
            <w:tcBorders>
              <w:top w:val="single" w:sz="6" w:space="0" w:color="A6A6A6" w:themeColor="background1" w:themeShade="A6"/>
              <w:bottom w:val="nil"/>
            </w:tcBorders>
            <w:shd w:val="clear" w:color="auto" w:fill="auto"/>
          </w:tcPr>
          <w:p w14:paraId="6BA9D7CC" w14:textId="08F5FE42" w:rsidR="00014ABE" w:rsidRPr="002118BD" w:rsidRDefault="00014ABE">
            <w:pPr>
              <w:tabs>
                <w:tab w:val="left" w:pos="397"/>
                <w:tab w:val="left" w:pos="567"/>
              </w:tabs>
            </w:pPr>
            <w:r w:rsidRPr="002118BD">
              <w:t>1.1</w:t>
            </w:r>
            <w:r w:rsidR="0020333C" w:rsidRPr="002118BD">
              <w:t>3</w:t>
            </w:r>
            <w:r w:rsidRPr="002118BD">
              <w:t xml:space="preserve">           Structures – specify</w:t>
            </w:r>
          </w:p>
        </w:tc>
        <w:tc>
          <w:tcPr>
            <w:tcW w:w="284" w:type="dxa"/>
            <w:tcBorders>
              <w:top w:val="single" w:sz="6" w:space="0" w:color="A6A6A6" w:themeColor="background1" w:themeShade="A6"/>
              <w:bottom w:val="nil"/>
            </w:tcBorders>
            <w:shd w:val="clear" w:color="auto" w:fill="auto"/>
          </w:tcPr>
          <w:p w14:paraId="6DC88D9D" w14:textId="77777777" w:rsidR="00014ABE" w:rsidRPr="002118BD" w:rsidRDefault="00014ABE"/>
        </w:tc>
        <w:tc>
          <w:tcPr>
            <w:tcW w:w="3488" w:type="dxa"/>
            <w:tcBorders>
              <w:top w:val="single" w:sz="6" w:space="0" w:color="A6A6A6" w:themeColor="background1" w:themeShade="A6"/>
              <w:bottom w:val="nil"/>
            </w:tcBorders>
            <w:shd w:val="clear" w:color="auto" w:fill="auto"/>
          </w:tcPr>
          <w:p w14:paraId="41EDBE70" w14:textId="77777777" w:rsidR="00014ABE" w:rsidRPr="002118BD" w:rsidRDefault="00014ABE">
            <w:pPr>
              <w:jc w:val="right"/>
            </w:pPr>
            <w:r w:rsidRPr="002118BD">
              <w:t>0.000</w:t>
            </w:r>
          </w:p>
        </w:tc>
      </w:tr>
      <w:tr w:rsidR="001561F5" w:rsidRPr="005D037E" w14:paraId="02E4D2E4" w14:textId="77777777" w:rsidTr="002118BD">
        <w:tc>
          <w:tcPr>
            <w:tcW w:w="5866" w:type="dxa"/>
            <w:gridSpan w:val="3"/>
            <w:tcBorders>
              <w:top w:val="single" w:sz="6" w:space="0" w:color="A6A6A6" w:themeColor="background1" w:themeShade="A6"/>
              <w:bottom w:val="nil"/>
            </w:tcBorders>
            <w:shd w:val="clear" w:color="auto" w:fill="auto"/>
          </w:tcPr>
          <w:p w14:paraId="09E88DAB" w14:textId="4A123CCD" w:rsidR="00014ABE" w:rsidRPr="002118BD" w:rsidRDefault="00014ABE">
            <w:pPr>
              <w:tabs>
                <w:tab w:val="left" w:pos="397"/>
                <w:tab w:val="left" w:pos="567"/>
              </w:tabs>
            </w:pPr>
            <w:r w:rsidRPr="002118BD">
              <w:t>1.</w:t>
            </w:r>
            <w:r w:rsidR="0020333C" w:rsidRPr="002118BD">
              <w:t>14</w:t>
            </w:r>
            <w:r w:rsidRPr="002118BD">
              <w:t xml:space="preserve">           Furniture, fittings, and equipment</w:t>
            </w:r>
          </w:p>
        </w:tc>
        <w:tc>
          <w:tcPr>
            <w:tcW w:w="284" w:type="dxa"/>
            <w:tcBorders>
              <w:top w:val="single" w:sz="6" w:space="0" w:color="A6A6A6" w:themeColor="background1" w:themeShade="A6"/>
              <w:bottom w:val="nil"/>
            </w:tcBorders>
            <w:shd w:val="clear" w:color="auto" w:fill="auto"/>
          </w:tcPr>
          <w:p w14:paraId="398F9AAF" w14:textId="77777777" w:rsidR="00014ABE" w:rsidRPr="002118BD" w:rsidRDefault="00014ABE"/>
        </w:tc>
        <w:tc>
          <w:tcPr>
            <w:tcW w:w="3488" w:type="dxa"/>
            <w:tcBorders>
              <w:top w:val="single" w:sz="6" w:space="0" w:color="A6A6A6" w:themeColor="background1" w:themeShade="A6"/>
              <w:bottom w:val="nil"/>
            </w:tcBorders>
            <w:shd w:val="clear" w:color="auto" w:fill="auto"/>
          </w:tcPr>
          <w:p w14:paraId="552E02F1" w14:textId="77777777" w:rsidR="00014ABE" w:rsidRPr="002118BD" w:rsidRDefault="00014ABE">
            <w:pPr>
              <w:jc w:val="right"/>
            </w:pPr>
            <w:r w:rsidRPr="002118BD">
              <w:t>0.000</w:t>
            </w:r>
          </w:p>
        </w:tc>
      </w:tr>
      <w:tr w:rsidR="001561F5" w:rsidRPr="005D037E" w14:paraId="3C5A985A" w14:textId="77777777" w:rsidTr="002118BD">
        <w:tc>
          <w:tcPr>
            <w:tcW w:w="5866" w:type="dxa"/>
            <w:gridSpan w:val="3"/>
            <w:tcBorders>
              <w:top w:val="single" w:sz="6" w:space="0" w:color="A6A6A6" w:themeColor="background1" w:themeShade="A6"/>
              <w:bottom w:val="nil"/>
            </w:tcBorders>
            <w:shd w:val="clear" w:color="auto" w:fill="auto"/>
          </w:tcPr>
          <w:p w14:paraId="15F868B6" w14:textId="0A94F5C1" w:rsidR="00014ABE" w:rsidRPr="002118BD" w:rsidRDefault="00014ABE">
            <w:pPr>
              <w:tabs>
                <w:tab w:val="left" w:pos="397"/>
                <w:tab w:val="left" w:pos="567"/>
              </w:tabs>
            </w:pPr>
            <w:r w:rsidRPr="002118BD">
              <w:t>1.</w:t>
            </w:r>
            <w:r w:rsidR="0020333C" w:rsidRPr="002118BD">
              <w:t>15</w:t>
            </w:r>
            <w:r w:rsidRPr="002118BD">
              <w:t xml:space="preserve">           Landscape </w:t>
            </w:r>
          </w:p>
        </w:tc>
        <w:tc>
          <w:tcPr>
            <w:tcW w:w="284" w:type="dxa"/>
            <w:tcBorders>
              <w:top w:val="single" w:sz="6" w:space="0" w:color="A6A6A6" w:themeColor="background1" w:themeShade="A6"/>
              <w:bottom w:val="nil"/>
            </w:tcBorders>
            <w:shd w:val="clear" w:color="auto" w:fill="auto"/>
          </w:tcPr>
          <w:p w14:paraId="75D5CFFA" w14:textId="77777777" w:rsidR="00014ABE" w:rsidRPr="002118BD" w:rsidRDefault="00014ABE"/>
        </w:tc>
        <w:tc>
          <w:tcPr>
            <w:tcW w:w="3488" w:type="dxa"/>
            <w:tcBorders>
              <w:top w:val="single" w:sz="6" w:space="0" w:color="A6A6A6" w:themeColor="background1" w:themeShade="A6"/>
              <w:bottom w:val="nil"/>
            </w:tcBorders>
            <w:shd w:val="clear" w:color="auto" w:fill="auto"/>
          </w:tcPr>
          <w:p w14:paraId="26989D10" w14:textId="77777777" w:rsidR="00014ABE" w:rsidRPr="002118BD" w:rsidRDefault="00014ABE">
            <w:pPr>
              <w:jc w:val="right"/>
            </w:pPr>
            <w:r w:rsidRPr="002118BD">
              <w:t>0.000</w:t>
            </w:r>
          </w:p>
        </w:tc>
      </w:tr>
      <w:tr w:rsidR="001561F5" w:rsidRPr="005D037E" w14:paraId="1394E702" w14:textId="77777777" w:rsidTr="002118BD">
        <w:tc>
          <w:tcPr>
            <w:tcW w:w="5866" w:type="dxa"/>
            <w:gridSpan w:val="3"/>
            <w:tcBorders>
              <w:top w:val="single" w:sz="6" w:space="0" w:color="A6A6A6" w:themeColor="background1" w:themeShade="A6"/>
              <w:bottom w:val="nil"/>
            </w:tcBorders>
            <w:shd w:val="clear" w:color="auto" w:fill="auto"/>
          </w:tcPr>
          <w:p w14:paraId="4C22AA3E" w14:textId="037A38DD" w:rsidR="00014ABE" w:rsidRPr="002118BD" w:rsidRDefault="00014ABE">
            <w:pPr>
              <w:tabs>
                <w:tab w:val="left" w:pos="397"/>
                <w:tab w:val="left" w:pos="567"/>
              </w:tabs>
            </w:pPr>
            <w:r w:rsidRPr="002118BD">
              <w:t>1.</w:t>
            </w:r>
            <w:r w:rsidR="0020333C" w:rsidRPr="002118BD">
              <w:t>16</w:t>
            </w:r>
            <w:r w:rsidRPr="002118BD">
              <w:t xml:space="preserve">           Provisional Sums</w:t>
            </w:r>
          </w:p>
        </w:tc>
        <w:tc>
          <w:tcPr>
            <w:tcW w:w="284" w:type="dxa"/>
            <w:tcBorders>
              <w:top w:val="single" w:sz="6" w:space="0" w:color="A6A6A6" w:themeColor="background1" w:themeShade="A6"/>
              <w:bottom w:val="nil"/>
            </w:tcBorders>
            <w:shd w:val="clear" w:color="auto" w:fill="auto"/>
          </w:tcPr>
          <w:p w14:paraId="68E9DE6B" w14:textId="77777777" w:rsidR="00014ABE" w:rsidRPr="002118BD" w:rsidRDefault="00014ABE"/>
        </w:tc>
        <w:tc>
          <w:tcPr>
            <w:tcW w:w="3488" w:type="dxa"/>
            <w:tcBorders>
              <w:top w:val="single" w:sz="6" w:space="0" w:color="A6A6A6" w:themeColor="background1" w:themeShade="A6"/>
              <w:bottom w:val="nil"/>
            </w:tcBorders>
            <w:shd w:val="clear" w:color="auto" w:fill="auto"/>
          </w:tcPr>
          <w:p w14:paraId="6F069D2A" w14:textId="77777777" w:rsidR="00014ABE" w:rsidRPr="002118BD" w:rsidRDefault="00014ABE">
            <w:pPr>
              <w:jc w:val="right"/>
            </w:pPr>
            <w:r w:rsidRPr="002118BD">
              <w:t>0.000</w:t>
            </w:r>
          </w:p>
        </w:tc>
      </w:tr>
      <w:tr w:rsidR="001561F5" w:rsidRPr="005D037E" w14:paraId="06EF95A6" w14:textId="77777777" w:rsidTr="002118BD">
        <w:tc>
          <w:tcPr>
            <w:tcW w:w="5866" w:type="dxa"/>
            <w:gridSpan w:val="3"/>
            <w:tcBorders>
              <w:top w:val="single" w:sz="6" w:space="0" w:color="A6A6A6" w:themeColor="background1" w:themeShade="A6"/>
              <w:bottom w:val="nil"/>
            </w:tcBorders>
            <w:shd w:val="clear" w:color="auto" w:fill="auto"/>
          </w:tcPr>
          <w:p w14:paraId="7BC52DFF" w14:textId="01D6E94D" w:rsidR="00014ABE" w:rsidRPr="002118BD" w:rsidRDefault="00014ABE">
            <w:pPr>
              <w:tabs>
                <w:tab w:val="left" w:pos="397"/>
                <w:tab w:val="left" w:pos="567"/>
              </w:tabs>
            </w:pPr>
            <w:r w:rsidRPr="002118BD">
              <w:t>1.</w:t>
            </w:r>
            <w:r w:rsidR="0020333C" w:rsidRPr="002118BD">
              <w:t>17</w:t>
            </w:r>
            <w:r w:rsidRPr="002118BD">
              <w:t xml:space="preserve">           Corporate overhead and profit</w:t>
            </w:r>
          </w:p>
        </w:tc>
        <w:tc>
          <w:tcPr>
            <w:tcW w:w="284" w:type="dxa"/>
            <w:tcBorders>
              <w:top w:val="single" w:sz="6" w:space="0" w:color="A6A6A6" w:themeColor="background1" w:themeShade="A6"/>
              <w:bottom w:val="nil"/>
            </w:tcBorders>
            <w:shd w:val="clear" w:color="auto" w:fill="auto"/>
          </w:tcPr>
          <w:p w14:paraId="56827E74" w14:textId="77777777" w:rsidR="00014ABE" w:rsidRPr="002118BD" w:rsidRDefault="00014ABE"/>
        </w:tc>
        <w:tc>
          <w:tcPr>
            <w:tcW w:w="3488" w:type="dxa"/>
            <w:tcBorders>
              <w:top w:val="single" w:sz="6" w:space="0" w:color="A6A6A6" w:themeColor="background1" w:themeShade="A6"/>
              <w:bottom w:val="nil"/>
            </w:tcBorders>
            <w:shd w:val="clear" w:color="auto" w:fill="auto"/>
          </w:tcPr>
          <w:p w14:paraId="673A1ADB" w14:textId="77777777" w:rsidR="00014ABE" w:rsidRPr="002118BD" w:rsidRDefault="00014ABE">
            <w:pPr>
              <w:jc w:val="right"/>
            </w:pPr>
            <w:r w:rsidRPr="002118BD">
              <w:t>0.000</w:t>
            </w:r>
          </w:p>
        </w:tc>
      </w:tr>
      <w:tr w:rsidR="001561F5" w:rsidRPr="005D037E" w14:paraId="6C698848" w14:textId="77777777" w:rsidTr="0020333C">
        <w:tc>
          <w:tcPr>
            <w:tcW w:w="5866" w:type="dxa"/>
            <w:gridSpan w:val="3"/>
            <w:tcBorders>
              <w:top w:val="single" w:sz="6" w:space="0" w:color="A6A6A6" w:themeColor="background1" w:themeShade="A6"/>
              <w:bottom w:val="nil"/>
            </w:tcBorders>
            <w:shd w:val="clear" w:color="auto" w:fill="auto"/>
          </w:tcPr>
          <w:p w14:paraId="06733C94" w14:textId="46F75CF0" w:rsidR="001561F5" w:rsidRPr="002118BD" w:rsidRDefault="001561F5" w:rsidP="001561F5">
            <w:pPr>
              <w:tabs>
                <w:tab w:val="left" w:pos="397"/>
                <w:tab w:val="left" w:pos="567"/>
              </w:tabs>
            </w:pPr>
            <w:r w:rsidRPr="002118BD">
              <w:t>1.</w:t>
            </w:r>
            <w:r w:rsidR="0020333C" w:rsidRPr="002118BD">
              <w:t>18</w:t>
            </w:r>
            <w:r w:rsidRPr="002118BD">
              <w:t xml:space="preserve">          </w:t>
            </w:r>
            <w:r w:rsidR="004419B7" w:rsidRPr="002118BD">
              <w:t xml:space="preserve"> </w:t>
            </w:r>
            <w:r w:rsidRPr="002118BD">
              <w:t>Other – specify</w:t>
            </w:r>
          </w:p>
        </w:tc>
        <w:tc>
          <w:tcPr>
            <w:tcW w:w="284" w:type="dxa"/>
            <w:tcBorders>
              <w:top w:val="single" w:sz="6" w:space="0" w:color="A6A6A6" w:themeColor="background1" w:themeShade="A6"/>
              <w:bottom w:val="nil"/>
            </w:tcBorders>
            <w:shd w:val="clear" w:color="auto" w:fill="auto"/>
          </w:tcPr>
          <w:p w14:paraId="0DE7A693" w14:textId="77777777" w:rsidR="001561F5" w:rsidRPr="002118BD" w:rsidRDefault="001561F5" w:rsidP="001561F5"/>
        </w:tc>
        <w:tc>
          <w:tcPr>
            <w:tcW w:w="3488" w:type="dxa"/>
            <w:tcBorders>
              <w:top w:val="single" w:sz="6" w:space="0" w:color="A6A6A6" w:themeColor="background1" w:themeShade="A6"/>
              <w:bottom w:val="nil"/>
            </w:tcBorders>
            <w:shd w:val="clear" w:color="auto" w:fill="auto"/>
          </w:tcPr>
          <w:p w14:paraId="0AEE20B5" w14:textId="1CB79D0C" w:rsidR="001561F5" w:rsidRPr="002118BD" w:rsidRDefault="001561F5" w:rsidP="001561F5">
            <w:pPr>
              <w:jc w:val="right"/>
            </w:pPr>
            <w:r w:rsidRPr="002118BD">
              <w:t>0.000</w:t>
            </w:r>
          </w:p>
        </w:tc>
      </w:tr>
      <w:tr w:rsidR="001561F5" w:rsidRPr="005D037E" w14:paraId="3C6C39F5" w14:textId="77777777" w:rsidTr="0020333C">
        <w:tc>
          <w:tcPr>
            <w:tcW w:w="5866" w:type="dxa"/>
            <w:gridSpan w:val="3"/>
            <w:tcBorders>
              <w:top w:val="single" w:sz="6" w:space="0" w:color="A6A6A6" w:themeColor="background1" w:themeShade="A6"/>
              <w:bottom w:val="nil"/>
            </w:tcBorders>
            <w:shd w:val="clear" w:color="auto" w:fill="auto"/>
          </w:tcPr>
          <w:p w14:paraId="164B4ED1" w14:textId="2C4B3596" w:rsidR="001561F5" w:rsidRPr="002118BD" w:rsidRDefault="001561F5" w:rsidP="001561F5">
            <w:pPr>
              <w:tabs>
                <w:tab w:val="left" w:pos="397"/>
                <w:tab w:val="left" w:pos="567"/>
              </w:tabs>
            </w:pPr>
            <w:r w:rsidRPr="002118BD">
              <w:t>1.</w:t>
            </w:r>
            <w:r w:rsidR="0020333C" w:rsidRPr="002118BD">
              <w:t>19</w:t>
            </w:r>
            <w:r w:rsidRPr="002118BD">
              <w:t xml:space="preserve">          </w:t>
            </w:r>
            <w:r w:rsidR="004419B7" w:rsidRPr="002118BD">
              <w:t xml:space="preserve"> </w:t>
            </w:r>
            <w:r w:rsidRPr="002118BD">
              <w:t>Other – specify</w:t>
            </w:r>
          </w:p>
        </w:tc>
        <w:tc>
          <w:tcPr>
            <w:tcW w:w="284" w:type="dxa"/>
            <w:tcBorders>
              <w:top w:val="single" w:sz="6" w:space="0" w:color="A6A6A6" w:themeColor="background1" w:themeShade="A6"/>
              <w:bottom w:val="nil"/>
            </w:tcBorders>
            <w:shd w:val="clear" w:color="auto" w:fill="auto"/>
          </w:tcPr>
          <w:p w14:paraId="621B68F6" w14:textId="77777777" w:rsidR="001561F5" w:rsidRPr="002118BD" w:rsidRDefault="001561F5" w:rsidP="001561F5"/>
        </w:tc>
        <w:tc>
          <w:tcPr>
            <w:tcW w:w="3488" w:type="dxa"/>
            <w:tcBorders>
              <w:top w:val="single" w:sz="6" w:space="0" w:color="A6A6A6" w:themeColor="background1" w:themeShade="A6"/>
              <w:bottom w:val="nil"/>
            </w:tcBorders>
            <w:shd w:val="clear" w:color="auto" w:fill="auto"/>
          </w:tcPr>
          <w:p w14:paraId="509698AE" w14:textId="02D7F02D" w:rsidR="001561F5" w:rsidRPr="002118BD" w:rsidRDefault="001561F5" w:rsidP="001561F5">
            <w:pPr>
              <w:jc w:val="right"/>
            </w:pPr>
            <w:r w:rsidRPr="002118BD">
              <w:t>0.000</w:t>
            </w:r>
          </w:p>
        </w:tc>
      </w:tr>
      <w:tr w:rsidR="004419B7" w:rsidRPr="005D037E" w14:paraId="03EA6530" w14:textId="77777777" w:rsidTr="0020333C">
        <w:tc>
          <w:tcPr>
            <w:tcW w:w="5866" w:type="dxa"/>
            <w:gridSpan w:val="3"/>
            <w:tcBorders>
              <w:top w:val="single" w:sz="6" w:space="0" w:color="A6A6A6" w:themeColor="background1" w:themeShade="A6"/>
              <w:bottom w:val="nil"/>
            </w:tcBorders>
            <w:shd w:val="clear" w:color="auto" w:fill="auto"/>
          </w:tcPr>
          <w:p w14:paraId="3B0A5F04" w14:textId="6AB1E527" w:rsidR="004419B7" w:rsidRPr="002118BD" w:rsidRDefault="004419B7" w:rsidP="004419B7">
            <w:pPr>
              <w:tabs>
                <w:tab w:val="left" w:pos="397"/>
                <w:tab w:val="left" w:pos="567"/>
              </w:tabs>
            </w:pPr>
            <w:r w:rsidRPr="002118BD">
              <w:t>1.20           Other – specify</w:t>
            </w:r>
          </w:p>
        </w:tc>
        <w:tc>
          <w:tcPr>
            <w:tcW w:w="284" w:type="dxa"/>
            <w:tcBorders>
              <w:top w:val="single" w:sz="6" w:space="0" w:color="A6A6A6" w:themeColor="background1" w:themeShade="A6"/>
              <w:bottom w:val="nil"/>
            </w:tcBorders>
            <w:shd w:val="clear" w:color="auto" w:fill="auto"/>
          </w:tcPr>
          <w:p w14:paraId="17EBFA1E"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52E70652" w14:textId="45B103E7" w:rsidR="004419B7" w:rsidRPr="002118BD" w:rsidRDefault="004419B7" w:rsidP="004419B7">
            <w:pPr>
              <w:jc w:val="right"/>
            </w:pPr>
            <w:r w:rsidRPr="002118BD">
              <w:t>0.000</w:t>
            </w:r>
          </w:p>
        </w:tc>
      </w:tr>
      <w:tr w:rsidR="004419B7" w:rsidRPr="005D037E" w14:paraId="6EBDDAD9" w14:textId="77777777" w:rsidTr="0020333C">
        <w:tc>
          <w:tcPr>
            <w:tcW w:w="5866" w:type="dxa"/>
            <w:gridSpan w:val="3"/>
            <w:tcBorders>
              <w:top w:val="single" w:sz="6" w:space="0" w:color="A6A6A6" w:themeColor="background1" w:themeShade="A6"/>
              <w:bottom w:val="nil"/>
            </w:tcBorders>
            <w:shd w:val="clear" w:color="auto" w:fill="auto"/>
          </w:tcPr>
          <w:p w14:paraId="685F18BB" w14:textId="6A3C4B4C" w:rsidR="004419B7" w:rsidRPr="002118BD" w:rsidRDefault="004419B7" w:rsidP="004419B7">
            <w:pPr>
              <w:tabs>
                <w:tab w:val="left" w:pos="397"/>
                <w:tab w:val="left" w:pos="567"/>
              </w:tabs>
            </w:pPr>
            <w:r w:rsidRPr="002118BD">
              <w:t>1.21           Other – specify</w:t>
            </w:r>
          </w:p>
        </w:tc>
        <w:tc>
          <w:tcPr>
            <w:tcW w:w="284" w:type="dxa"/>
            <w:tcBorders>
              <w:top w:val="single" w:sz="6" w:space="0" w:color="A6A6A6" w:themeColor="background1" w:themeShade="A6"/>
              <w:bottom w:val="nil"/>
            </w:tcBorders>
            <w:shd w:val="clear" w:color="auto" w:fill="auto"/>
          </w:tcPr>
          <w:p w14:paraId="23449AD9"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19F5334D" w14:textId="5D2AF9E9" w:rsidR="004419B7" w:rsidRPr="002118BD" w:rsidRDefault="004419B7" w:rsidP="004419B7">
            <w:pPr>
              <w:jc w:val="right"/>
            </w:pPr>
            <w:r w:rsidRPr="002118BD">
              <w:t>0.000</w:t>
            </w:r>
          </w:p>
        </w:tc>
      </w:tr>
      <w:tr w:rsidR="004419B7" w:rsidRPr="005D037E" w14:paraId="6AFAEBF6" w14:textId="77777777" w:rsidTr="0020333C">
        <w:tc>
          <w:tcPr>
            <w:tcW w:w="5866" w:type="dxa"/>
            <w:gridSpan w:val="3"/>
            <w:tcBorders>
              <w:top w:val="single" w:sz="6" w:space="0" w:color="A6A6A6" w:themeColor="background1" w:themeShade="A6"/>
              <w:bottom w:val="nil"/>
            </w:tcBorders>
            <w:shd w:val="clear" w:color="auto" w:fill="auto"/>
          </w:tcPr>
          <w:p w14:paraId="0C695D0A" w14:textId="77777777" w:rsidR="004419B7" w:rsidRPr="002118BD" w:rsidRDefault="004419B7" w:rsidP="004419B7">
            <w:pPr>
              <w:tabs>
                <w:tab w:val="left" w:pos="397"/>
                <w:tab w:val="left" w:pos="567"/>
              </w:tabs>
            </w:pPr>
            <w:r w:rsidRPr="002118BD">
              <w:rPr>
                <w:b/>
              </w:rPr>
              <w:t>Subtotal – Main contract</w:t>
            </w:r>
          </w:p>
        </w:tc>
        <w:tc>
          <w:tcPr>
            <w:tcW w:w="284" w:type="dxa"/>
            <w:tcBorders>
              <w:top w:val="single" w:sz="6" w:space="0" w:color="A6A6A6" w:themeColor="background1" w:themeShade="A6"/>
              <w:bottom w:val="nil"/>
            </w:tcBorders>
            <w:shd w:val="clear" w:color="auto" w:fill="auto"/>
          </w:tcPr>
          <w:p w14:paraId="41230E8B"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78F1B007" w14:textId="77777777" w:rsidR="004419B7" w:rsidRPr="002118BD" w:rsidRDefault="004419B7" w:rsidP="004419B7">
            <w:pPr>
              <w:jc w:val="right"/>
            </w:pPr>
            <w:r w:rsidRPr="002118BD">
              <w:rPr>
                <w:b/>
              </w:rPr>
              <w:t>0.000</w:t>
            </w:r>
          </w:p>
        </w:tc>
      </w:tr>
      <w:tr w:rsidR="004419B7" w:rsidRPr="005D037E" w14:paraId="7723C737" w14:textId="77777777" w:rsidTr="0020333C">
        <w:tc>
          <w:tcPr>
            <w:tcW w:w="5866" w:type="dxa"/>
            <w:gridSpan w:val="3"/>
            <w:tcBorders>
              <w:top w:val="single" w:sz="6" w:space="0" w:color="A6A6A6" w:themeColor="background1" w:themeShade="A6"/>
              <w:bottom w:val="nil"/>
            </w:tcBorders>
            <w:shd w:val="clear" w:color="auto" w:fill="F2F2F2" w:themeFill="background1" w:themeFillShade="F2"/>
          </w:tcPr>
          <w:p w14:paraId="373B1A1A" w14:textId="77777777" w:rsidR="004419B7" w:rsidRPr="002118BD" w:rsidRDefault="004419B7" w:rsidP="004419B7">
            <w:pPr>
              <w:tabs>
                <w:tab w:val="left" w:pos="397"/>
                <w:tab w:val="left" w:pos="567"/>
              </w:tabs>
              <w:rPr>
                <w:b/>
                <w:bCs/>
              </w:rPr>
            </w:pPr>
            <w:r w:rsidRPr="002118BD">
              <w:rPr>
                <w:b/>
                <w:bCs/>
              </w:rPr>
              <w:t xml:space="preserve">2 </w:t>
            </w:r>
            <w:r w:rsidRPr="002118BD">
              <w:t xml:space="preserve">               </w:t>
            </w:r>
            <w:r w:rsidRPr="002118BD">
              <w:rPr>
                <w:b/>
                <w:bCs/>
              </w:rPr>
              <w:t>Minor works</w:t>
            </w:r>
          </w:p>
        </w:tc>
        <w:tc>
          <w:tcPr>
            <w:tcW w:w="284" w:type="dxa"/>
            <w:tcBorders>
              <w:top w:val="single" w:sz="6" w:space="0" w:color="A6A6A6" w:themeColor="background1" w:themeShade="A6"/>
              <w:bottom w:val="nil"/>
            </w:tcBorders>
            <w:shd w:val="clear" w:color="auto" w:fill="F2F2F2" w:themeFill="background1" w:themeFillShade="F2"/>
          </w:tcPr>
          <w:p w14:paraId="71653A46" w14:textId="77777777" w:rsidR="004419B7" w:rsidRPr="002118BD" w:rsidRDefault="004419B7" w:rsidP="004419B7"/>
        </w:tc>
        <w:tc>
          <w:tcPr>
            <w:tcW w:w="3488" w:type="dxa"/>
            <w:tcBorders>
              <w:top w:val="single" w:sz="6" w:space="0" w:color="A6A6A6" w:themeColor="background1" w:themeShade="A6"/>
              <w:bottom w:val="nil"/>
            </w:tcBorders>
            <w:shd w:val="clear" w:color="auto" w:fill="F2F2F2" w:themeFill="background1" w:themeFillShade="F2"/>
          </w:tcPr>
          <w:p w14:paraId="53797FAC" w14:textId="77777777" w:rsidR="004419B7" w:rsidRPr="002118BD" w:rsidRDefault="004419B7" w:rsidP="004419B7">
            <w:pPr>
              <w:jc w:val="right"/>
            </w:pPr>
          </w:p>
        </w:tc>
      </w:tr>
      <w:tr w:rsidR="004419B7" w:rsidRPr="005D037E" w14:paraId="5935BD6D" w14:textId="77777777" w:rsidTr="0020333C">
        <w:tc>
          <w:tcPr>
            <w:tcW w:w="5866" w:type="dxa"/>
            <w:gridSpan w:val="3"/>
            <w:tcBorders>
              <w:top w:val="single" w:sz="6" w:space="0" w:color="A6A6A6" w:themeColor="background1" w:themeShade="A6"/>
              <w:bottom w:val="nil"/>
            </w:tcBorders>
            <w:shd w:val="clear" w:color="auto" w:fill="auto"/>
          </w:tcPr>
          <w:p w14:paraId="329E921A" w14:textId="77777777" w:rsidR="004419B7" w:rsidRPr="002118BD" w:rsidRDefault="004419B7" w:rsidP="004419B7">
            <w:pPr>
              <w:tabs>
                <w:tab w:val="left" w:pos="397"/>
                <w:tab w:val="left" w:pos="567"/>
              </w:tabs>
            </w:pPr>
            <w:r w:rsidRPr="002118BD">
              <w:t>2.1</w:t>
            </w:r>
            <w:r w:rsidRPr="002118BD">
              <w:tab/>
              <w:t xml:space="preserve">          Net gain offsets</w:t>
            </w:r>
          </w:p>
        </w:tc>
        <w:tc>
          <w:tcPr>
            <w:tcW w:w="284" w:type="dxa"/>
            <w:tcBorders>
              <w:top w:val="single" w:sz="6" w:space="0" w:color="A6A6A6" w:themeColor="background1" w:themeShade="A6"/>
              <w:bottom w:val="nil"/>
            </w:tcBorders>
            <w:shd w:val="clear" w:color="auto" w:fill="auto"/>
          </w:tcPr>
          <w:p w14:paraId="0857B283"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2767EE82" w14:textId="77777777" w:rsidR="004419B7" w:rsidRPr="002118BD" w:rsidRDefault="004419B7" w:rsidP="004419B7">
            <w:pPr>
              <w:jc w:val="right"/>
            </w:pPr>
            <w:r w:rsidRPr="002118BD">
              <w:t>0.000</w:t>
            </w:r>
          </w:p>
        </w:tc>
      </w:tr>
      <w:tr w:rsidR="004419B7" w:rsidRPr="005D037E" w14:paraId="663CB14A" w14:textId="77777777" w:rsidTr="0020333C">
        <w:tc>
          <w:tcPr>
            <w:tcW w:w="5866" w:type="dxa"/>
            <w:gridSpan w:val="3"/>
            <w:tcBorders>
              <w:top w:val="single" w:sz="6" w:space="0" w:color="A6A6A6" w:themeColor="background1" w:themeShade="A6"/>
              <w:bottom w:val="nil"/>
            </w:tcBorders>
            <w:shd w:val="clear" w:color="auto" w:fill="auto"/>
          </w:tcPr>
          <w:p w14:paraId="7DB0F462" w14:textId="77777777" w:rsidR="004419B7" w:rsidRPr="002118BD" w:rsidRDefault="004419B7" w:rsidP="004419B7">
            <w:pPr>
              <w:tabs>
                <w:tab w:val="left" w:pos="397"/>
                <w:tab w:val="left" w:pos="567"/>
              </w:tabs>
            </w:pPr>
            <w:r w:rsidRPr="002118BD">
              <w:t>2.2</w:t>
            </w:r>
            <w:r w:rsidRPr="002118BD">
              <w:tab/>
              <w:t xml:space="preserve">          Insurance – specify</w:t>
            </w:r>
          </w:p>
        </w:tc>
        <w:tc>
          <w:tcPr>
            <w:tcW w:w="284" w:type="dxa"/>
            <w:tcBorders>
              <w:top w:val="single" w:sz="6" w:space="0" w:color="A6A6A6" w:themeColor="background1" w:themeShade="A6"/>
              <w:bottom w:val="nil"/>
            </w:tcBorders>
            <w:shd w:val="clear" w:color="auto" w:fill="auto"/>
          </w:tcPr>
          <w:p w14:paraId="089C4220"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6DA1761A" w14:textId="77777777" w:rsidR="004419B7" w:rsidRPr="002118BD" w:rsidRDefault="004419B7" w:rsidP="004419B7">
            <w:pPr>
              <w:jc w:val="right"/>
            </w:pPr>
            <w:r w:rsidRPr="002118BD">
              <w:t>0.000</w:t>
            </w:r>
          </w:p>
        </w:tc>
      </w:tr>
      <w:tr w:rsidR="004419B7" w:rsidRPr="005D037E" w14:paraId="1112563A" w14:textId="77777777" w:rsidTr="0020333C">
        <w:tc>
          <w:tcPr>
            <w:tcW w:w="5866" w:type="dxa"/>
            <w:gridSpan w:val="3"/>
            <w:tcBorders>
              <w:top w:val="single" w:sz="6" w:space="0" w:color="A6A6A6" w:themeColor="background1" w:themeShade="A6"/>
              <w:bottom w:val="nil"/>
            </w:tcBorders>
            <w:shd w:val="clear" w:color="auto" w:fill="auto"/>
          </w:tcPr>
          <w:p w14:paraId="416A48D0" w14:textId="77777777" w:rsidR="004419B7" w:rsidRPr="002118BD" w:rsidRDefault="004419B7" w:rsidP="004419B7">
            <w:pPr>
              <w:tabs>
                <w:tab w:val="left" w:pos="397"/>
                <w:tab w:val="left" w:pos="567"/>
              </w:tabs>
            </w:pPr>
            <w:r w:rsidRPr="002118BD">
              <w:t>2.3</w:t>
            </w:r>
            <w:r w:rsidRPr="002118BD">
              <w:tab/>
              <w:t xml:space="preserve">          Operator/Stakeholder costs</w:t>
            </w:r>
          </w:p>
        </w:tc>
        <w:tc>
          <w:tcPr>
            <w:tcW w:w="284" w:type="dxa"/>
            <w:tcBorders>
              <w:top w:val="single" w:sz="6" w:space="0" w:color="A6A6A6" w:themeColor="background1" w:themeShade="A6"/>
              <w:bottom w:val="nil"/>
            </w:tcBorders>
            <w:shd w:val="clear" w:color="auto" w:fill="auto"/>
          </w:tcPr>
          <w:p w14:paraId="257820BE"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0C8CCFF3" w14:textId="77777777" w:rsidR="004419B7" w:rsidRPr="002118BD" w:rsidRDefault="004419B7" w:rsidP="004419B7">
            <w:pPr>
              <w:jc w:val="right"/>
            </w:pPr>
            <w:r w:rsidRPr="002118BD">
              <w:t>0.000</w:t>
            </w:r>
          </w:p>
        </w:tc>
      </w:tr>
      <w:tr w:rsidR="004419B7" w:rsidRPr="005D037E" w14:paraId="21BC7341" w14:textId="77777777" w:rsidTr="0020333C">
        <w:tc>
          <w:tcPr>
            <w:tcW w:w="5866" w:type="dxa"/>
            <w:gridSpan w:val="3"/>
            <w:tcBorders>
              <w:top w:val="single" w:sz="6" w:space="0" w:color="A6A6A6" w:themeColor="background1" w:themeShade="A6"/>
              <w:bottom w:val="nil"/>
            </w:tcBorders>
            <w:shd w:val="clear" w:color="auto" w:fill="auto"/>
          </w:tcPr>
          <w:p w14:paraId="047F313F" w14:textId="4D8EA58A" w:rsidR="004419B7" w:rsidRPr="002118BD" w:rsidRDefault="004419B7" w:rsidP="004419B7">
            <w:pPr>
              <w:tabs>
                <w:tab w:val="left" w:pos="397"/>
                <w:tab w:val="left" w:pos="567"/>
              </w:tabs>
            </w:pPr>
            <w:r w:rsidRPr="002118BD">
              <w:t>2.4</w:t>
            </w:r>
            <w:r w:rsidRPr="002118BD">
              <w:tab/>
              <w:t xml:space="preserve">          Other – specify</w:t>
            </w:r>
          </w:p>
        </w:tc>
        <w:tc>
          <w:tcPr>
            <w:tcW w:w="284" w:type="dxa"/>
            <w:tcBorders>
              <w:top w:val="single" w:sz="6" w:space="0" w:color="A6A6A6" w:themeColor="background1" w:themeShade="A6"/>
              <w:bottom w:val="nil"/>
            </w:tcBorders>
            <w:shd w:val="clear" w:color="auto" w:fill="auto"/>
          </w:tcPr>
          <w:p w14:paraId="1E90EDB1"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38FB74CB" w14:textId="74717539" w:rsidR="004419B7" w:rsidRPr="002118BD" w:rsidRDefault="004419B7" w:rsidP="004419B7">
            <w:pPr>
              <w:jc w:val="right"/>
            </w:pPr>
            <w:r w:rsidRPr="002118BD">
              <w:t>0.000</w:t>
            </w:r>
          </w:p>
        </w:tc>
      </w:tr>
      <w:tr w:rsidR="004419B7" w:rsidRPr="005D037E" w14:paraId="0348ED0C" w14:textId="77777777" w:rsidTr="0020333C">
        <w:tc>
          <w:tcPr>
            <w:tcW w:w="5866" w:type="dxa"/>
            <w:gridSpan w:val="3"/>
            <w:tcBorders>
              <w:top w:val="single" w:sz="6" w:space="0" w:color="A6A6A6" w:themeColor="background1" w:themeShade="A6"/>
              <w:bottom w:val="nil"/>
            </w:tcBorders>
            <w:shd w:val="clear" w:color="auto" w:fill="auto"/>
          </w:tcPr>
          <w:p w14:paraId="27F587DA" w14:textId="77777777" w:rsidR="004419B7" w:rsidRPr="002118BD" w:rsidRDefault="004419B7" w:rsidP="004419B7">
            <w:pPr>
              <w:tabs>
                <w:tab w:val="left" w:pos="397"/>
                <w:tab w:val="left" w:pos="567"/>
              </w:tabs>
            </w:pPr>
            <w:r w:rsidRPr="002118BD">
              <w:rPr>
                <w:b/>
              </w:rPr>
              <w:t>Subtotal – Minor works</w:t>
            </w:r>
          </w:p>
        </w:tc>
        <w:tc>
          <w:tcPr>
            <w:tcW w:w="284" w:type="dxa"/>
            <w:tcBorders>
              <w:top w:val="single" w:sz="6" w:space="0" w:color="A6A6A6" w:themeColor="background1" w:themeShade="A6"/>
              <w:bottom w:val="nil"/>
            </w:tcBorders>
            <w:shd w:val="clear" w:color="auto" w:fill="auto"/>
          </w:tcPr>
          <w:p w14:paraId="1169865F"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1854ABA1" w14:textId="77777777" w:rsidR="004419B7" w:rsidRPr="002118BD" w:rsidRDefault="004419B7" w:rsidP="004419B7">
            <w:pPr>
              <w:jc w:val="right"/>
            </w:pPr>
            <w:r w:rsidRPr="002118BD">
              <w:rPr>
                <w:b/>
              </w:rPr>
              <w:t>0.000</w:t>
            </w:r>
          </w:p>
        </w:tc>
      </w:tr>
      <w:tr w:rsidR="004419B7" w:rsidRPr="005D037E" w14:paraId="22D40D80" w14:textId="77777777" w:rsidTr="0020333C">
        <w:tc>
          <w:tcPr>
            <w:tcW w:w="5866" w:type="dxa"/>
            <w:gridSpan w:val="3"/>
            <w:tcBorders>
              <w:top w:val="single" w:sz="6" w:space="0" w:color="A6A6A6" w:themeColor="background1" w:themeShade="A6"/>
              <w:bottom w:val="nil"/>
            </w:tcBorders>
            <w:shd w:val="clear" w:color="auto" w:fill="F2F2F2" w:themeFill="background1" w:themeFillShade="F2"/>
          </w:tcPr>
          <w:p w14:paraId="1FBAA99F" w14:textId="77777777" w:rsidR="004419B7" w:rsidRPr="002118BD" w:rsidRDefault="004419B7" w:rsidP="004419B7">
            <w:pPr>
              <w:tabs>
                <w:tab w:val="left" w:pos="397"/>
                <w:tab w:val="left" w:pos="567"/>
              </w:tabs>
              <w:rPr>
                <w:b/>
                <w:bCs/>
              </w:rPr>
            </w:pPr>
            <w:r w:rsidRPr="002118BD">
              <w:rPr>
                <w:b/>
                <w:bCs/>
              </w:rPr>
              <w:t>3                Land acquisition</w:t>
            </w:r>
          </w:p>
        </w:tc>
        <w:tc>
          <w:tcPr>
            <w:tcW w:w="284" w:type="dxa"/>
            <w:tcBorders>
              <w:top w:val="single" w:sz="6" w:space="0" w:color="A6A6A6" w:themeColor="background1" w:themeShade="A6"/>
              <w:bottom w:val="nil"/>
            </w:tcBorders>
            <w:shd w:val="clear" w:color="auto" w:fill="F2F2F2" w:themeFill="background1" w:themeFillShade="F2"/>
          </w:tcPr>
          <w:p w14:paraId="5709FE72" w14:textId="77777777" w:rsidR="004419B7" w:rsidRPr="002118BD" w:rsidRDefault="004419B7" w:rsidP="004419B7"/>
        </w:tc>
        <w:tc>
          <w:tcPr>
            <w:tcW w:w="3488" w:type="dxa"/>
            <w:tcBorders>
              <w:top w:val="single" w:sz="6" w:space="0" w:color="A6A6A6" w:themeColor="background1" w:themeShade="A6"/>
              <w:bottom w:val="nil"/>
            </w:tcBorders>
            <w:shd w:val="clear" w:color="auto" w:fill="F2F2F2" w:themeFill="background1" w:themeFillShade="F2"/>
          </w:tcPr>
          <w:p w14:paraId="35734969" w14:textId="77777777" w:rsidR="004419B7" w:rsidRPr="002118BD" w:rsidRDefault="004419B7" w:rsidP="004419B7">
            <w:pPr>
              <w:jc w:val="right"/>
            </w:pPr>
          </w:p>
        </w:tc>
      </w:tr>
      <w:tr w:rsidR="004419B7" w:rsidRPr="005D037E" w14:paraId="3AC24C03" w14:textId="77777777" w:rsidTr="0020333C">
        <w:tc>
          <w:tcPr>
            <w:tcW w:w="5866" w:type="dxa"/>
            <w:gridSpan w:val="3"/>
            <w:tcBorders>
              <w:top w:val="single" w:sz="6" w:space="0" w:color="A6A6A6" w:themeColor="background1" w:themeShade="A6"/>
              <w:bottom w:val="nil"/>
            </w:tcBorders>
            <w:shd w:val="clear" w:color="auto" w:fill="auto"/>
          </w:tcPr>
          <w:p w14:paraId="3C169E7F" w14:textId="77777777" w:rsidR="004419B7" w:rsidRPr="002118BD" w:rsidRDefault="004419B7" w:rsidP="004419B7">
            <w:pPr>
              <w:tabs>
                <w:tab w:val="left" w:pos="397"/>
                <w:tab w:val="left" w:pos="567"/>
              </w:tabs>
            </w:pPr>
            <w:r w:rsidRPr="002118BD">
              <w:t>3.1</w:t>
            </w:r>
            <w:r w:rsidRPr="002118BD">
              <w:tab/>
              <w:t xml:space="preserve">          Land acquisition</w:t>
            </w:r>
          </w:p>
        </w:tc>
        <w:tc>
          <w:tcPr>
            <w:tcW w:w="284" w:type="dxa"/>
            <w:tcBorders>
              <w:top w:val="single" w:sz="6" w:space="0" w:color="A6A6A6" w:themeColor="background1" w:themeShade="A6"/>
              <w:bottom w:val="nil"/>
            </w:tcBorders>
            <w:shd w:val="clear" w:color="auto" w:fill="auto"/>
          </w:tcPr>
          <w:p w14:paraId="4ACB546A"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75723E05" w14:textId="77777777" w:rsidR="004419B7" w:rsidRPr="002118BD" w:rsidRDefault="004419B7" w:rsidP="004419B7">
            <w:pPr>
              <w:jc w:val="right"/>
            </w:pPr>
            <w:r w:rsidRPr="002118BD">
              <w:t>0.000</w:t>
            </w:r>
          </w:p>
        </w:tc>
      </w:tr>
      <w:tr w:rsidR="004419B7" w:rsidRPr="005D037E" w14:paraId="13CB1981" w14:textId="77777777" w:rsidTr="0020333C">
        <w:tc>
          <w:tcPr>
            <w:tcW w:w="5866" w:type="dxa"/>
            <w:gridSpan w:val="3"/>
            <w:tcBorders>
              <w:top w:val="single" w:sz="6" w:space="0" w:color="A6A6A6" w:themeColor="background1" w:themeShade="A6"/>
              <w:bottom w:val="nil"/>
            </w:tcBorders>
            <w:shd w:val="clear" w:color="auto" w:fill="auto"/>
          </w:tcPr>
          <w:p w14:paraId="4AEAF537" w14:textId="77777777" w:rsidR="004419B7" w:rsidRPr="002118BD" w:rsidRDefault="004419B7" w:rsidP="004419B7">
            <w:pPr>
              <w:tabs>
                <w:tab w:val="left" w:pos="397"/>
                <w:tab w:val="left" w:pos="567"/>
              </w:tabs>
            </w:pPr>
            <w:r w:rsidRPr="002118BD">
              <w:rPr>
                <w:b/>
              </w:rPr>
              <w:t>Subtotal – Land acquisition</w:t>
            </w:r>
          </w:p>
        </w:tc>
        <w:tc>
          <w:tcPr>
            <w:tcW w:w="284" w:type="dxa"/>
            <w:tcBorders>
              <w:top w:val="single" w:sz="6" w:space="0" w:color="A6A6A6" w:themeColor="background1" w:themeShade="A6"/>
              <w:bottom w:val="nil"/>
            </w:tcBorders>
            <w:shd w:val="clear" w:color="auto" w:fill="auto"/>
          </w:tcPr>
          <w:p w14:paraId="32CE2EED" w14:textId="77777777" w:rsidR="004419B7" w:rsidRPr="002118BD" w:rsidRDefault="004419B7" w:rsidP="004419B7"/>
        </w:tc>
        <w:tc>
          <w:tcPr>
            <w:tcW w:w="3488" w:type="dxa"/>
            <w:tcBorders>
              <w:top w:val="single" w:sz="6" w:space="0" w:color="A6A6A6" w:themeColor="background1" w:themeShade="A6"/>
              <w:bottom w:val="nil"/>
            </w:tcBorders>
            <w:shd w:val="clear" w:color="auto" w:fill="auto"/>
          </w:tcPr>
          <w:p w14:paraId="2AEAFBD0" w14:textId="77777777" w:rsidR="004419B7" w:rsidRPr="002118BD" w:rsidRDefault="004419B7" w:rsidP="004419B7">
            <w:pPr>
              <w:jc w:val="right"/>
            </w:pPr>
            <w:r w:rsidRPr="002118BD">
              <w:rPr>
                <w:b/>
              </w:rPr>
              <w:t>0.000</w:t>
            </w:r>
          </w:p>
        </w:tc>
      </w:tr>
      <w:tr w:rsidR="004419B7" w:rsidRPr="005D037E" w14:paraId="28274210" w14:textId="77777777" w:rsidTr="0020333C">
        <w:tc>
          <w:tcPr>
            <w:tcW w:w="4253" w:type="dxa"/>
            <w:tcBorders>
              <w:top w:val="single" w:sz="6" w:space="0" w:color="A6A6A6" w:themeColor="background1" w:themeShade="A6"/>
              <w:bottom w:val="nil"/>
            </w:tcBorders>
            <w:shd w:val="clear" w:color="auto" w:fill="F2F2F2" w:themeFill="background1" w:themeFillShade="F2"/>
          </w:tcPr>
          <w:p w14:paraId="719E3384" w14:textId="77777777" w:rsidR="004419B7" w:rsidRPr="002118BD" w:rsidRDefault="004419B7" w:rsidP="004419B7">
            <w:pPr>
              <w:tabs>
                <w:tab w:val="left" w:pos="397"/>
              </w:tabs>
            </w:pPr>
            <w:r w:rsidRPr="002118BD">
              <w:rPr>
                <w:b/>
                <w:bCs/>
              </w:rPr>
              <w:t>4                Project owner costs</w:t>
            </w:r>
          </w:p>
        </w:tc>
        <w:tc>
          <w:tcPr>
            <w:tcW w:w="136" w:type="dxa"/>
            <w:tcBorders>
              <w:top w:val="single" w:sz="6" w:space="0" w:color="A6A6A6" w:themeColor="background1" w:themeShade="A6"/>
              <w:bottom w:val="nil"/>
            </w:tcBorders>
            <w:shd w:val="clear" w:color="auto" w:fill="F2F2F2" w:themeFill="background1" w:themeFillShade="F2"/>
          </w:tcPr>
          <w:p w14:paraId="5D2B3DFF" w14:textId="77777777" w:rsidR="004419B7" w:rsidRPr="002118BD" w:rsidRDefault="004419B7" w:rsidP="004419B7"/>
        </w:tc>
        <w:tc>
          <w:tcPr>
            <w:tcW w:w="5249" w:type="dxa"/>
            <w:gridSpan w:val="3"/>
            <w:tcBorders>
              <w:top w:val="single" w:sz="6" w:space="0" w:color="A6A6A6" w:themeColor="background1" w:themeShade="A6"/>
              <w:bottom w:val="nil"/>
            </w:tcBorders>
            <w:shd w:val="clear" w:color="auto" w:fill="F2F2F2" w:themeFill="background1" w:themeFillShade="F2"/>
          </w:tcPr>
          <w:p w14:paraId="5EF640F8" w14:textId="77777777" w:rsidR="004419B7" w:rsidRPr="002118BD" w:rsidRDefault="004419B7" w:rsidP="004419B7">
            <w:pPr>
              <w:jc w:val="right"/>
            </w:pPr>
          </w:p>
        </w:tc>
      </w:tr>
      <w:tr w:rsidR="004419B7" w:rsidRPr="005D037E" w14:paraId="6C62E5AB" w14:textId="77777777" w:rsidTr="0020333C">
        <w:tc>
          <w:tcPr>
            <w:tcW w:w="4253" w:type="dxa"/>
            <w:tcBorders>
              <w:top w:val="nil"/>
              <w:bottom w:val="nil"/>
            </w:tcBorders>
            <w:shd w:val="clear" w:color="auto" w:fill="auto"/>
          </w:tcPr>
          <w:p w14:paraId="051E1CBC" w14:textId="77777777" w:rsidR="004419B7" w:rsidRPr="002118BD" w:rsidRDefault="004419B7" w:rsidP="004419B7">
            <w:pPr>
              <w:tabs>
                <w:tab w:val="left" w:pos="397"/>
              </w:tabs>
            </w:pPr>
            <w:r w:rsidRPr="002118BD">
              <w:t>4.1</w:t>
            </w:r>
            <w:r w:rsidRPr="002118BD">
              <w:tab/>
              <w:t xml:space="preserve">          Project owner costs</w:t>
            </w:r>
          </w:p>
        </w:tc>
        <w:tc>
          <w:tcPr>
            <w:tcW w:w="136" w:type="dxa"/>
            <w:tcBorders>
              <w:top w:val="nil"/>
              <w:bottom w:val="nil"/>
            </w:tcBorders>
            <w:shd w:val="clear" w:color="auto" w:fill="auto"/>
          </w:tcPr>
          <w:p w14:paraId="6F40FF42" w14:textId="77777777" w:rsidR="004419B7" w:rsidRPr="002118BD" w:rsidRDefault="004419B7" w:rsidP="004419B7"/>
        </w:tc>
        <w:tc>
          <w:tcPr>
            <w:tcW w:w="5249" w:type="dxa"/>
            <w:gridSpan w:val="3"/>
            <w:tcBorders>
              <w:top w:val="nil"/>
              <w:bottom w:val="nil"/>
            </w:tcBorders>
            <w:shd w:val="clear" w:color="auto" w:fill="auto"/>
          </w:tcPr>
          <w:p w14:paraId="2B8D7233" w14:textId="77777777" w:rsidR="004419B7" w:rsidRPr="002118BD" w:rsidRDefault="004419B7" w:rsidP="004419B7">
            <w:pPr>
              <w:jc w:val="right"/>
            </w:pPr>
            <w:r w:rsidRPr="002118BD">
              <w:t>0.000</w:t>
            </w:r>
          </w:p>
        </w:tc>
      </w:tr>
      <w:tr w:rsidR="004419B7" w:rsidRPr="005D037E" w14:paraId="61405FF0" w14:textId="77777777" w:rsidTr="0020333C">
        <w:tc>
          <w:tcPr>
            <w:tcW w:w="4253" w:type="dxa"/>
            <w:tcBorders>
              <w:top w:val="single" w:sz="6" w:space="0" w:color="A6A6A6" w:themeColor="background1" w:themeShade="A6"/>
              <w:bottom w:val="single" w:sz="6" w:space="0" w:color="A6A6A6" w:themeColor="background1" w:themeShade="A6"/>
            </w:tcBorders>
            <w:shd w:val="clear" w:color="auto" w:fill="auto"/>
          </w:tcPr>
          <w:p w14:paraId="2911B47A" w14:textId="77777777" w:rsidR="004419B7" w:rsidRPr="002118BD" w:rsidRDefault="004419B7" w:rsidP="004419B7">
            <w:pPr>
              <w:tabs>
                <w:tab w:val="left" w:pos="567"/>
              </w:tabs>
              <w:rPr>
                <w:b/>
              </w:rPr>
            </w:pPr>
            <w:r w:rsidRPr="002118BD">
              <w:rPr>
                <w:b/>
              </w:rPr>
              <w:t>Subtotal – Project owner costs</w:t>
            </w:r>
          </w:p>
        </w:tc>
        <w:tc>
          <w:tcPr>
            <w:tcW w:w="136" w:type="dxa"/>
            <w:tcBorders>
              <w:top w:val="single" w:sz="6" w:space="0" w:color="A6A6A6" w:themeColor="background1" w:themeShade="A6"/>
              <w:bottom w:val="single" w:sz="6" w:space="0" w:color="A6A6A6" w:themeColor="background1" w:themeShade="A6"/>
            </w:tcBorders>
            <w:shd w:val="clear" w:color="auto" w:fill="auto"/>
          </w:tcPr>
          <w:p w14:paraId="274580C4" w14:textId="77777777" w:rsidR="004419B7" w:rsidRPr="002118BD" w:rsidRDefault="004419B7" w:rsidP="004419B7">
            <w:pPr>
              <w:rPr>
                <w:b/>
              </w:rPr>
            </w:pPr>
          </w:p>
        </w:tc>
        <w:tc>
          <w:tcPr>
            <w:tcW w:w="5249" w:type="dxa"/>
            <w:gridSpan w:val="3"/>
            <w:tcBorders>
              <w:top w:val="single" w:sz="6" w:space="0" w:color="A6A6A6" w:themeColor="background1" w:themeShade="A6"/>
              <w:bottom w:val="single" w:sz="6" w:space="0" w:color="A6A6A6" w:themeColor="background1" w:themeShade="A6"/>
            </w:tcBorders>
            <w:shd w:val="clear" w:color="auto" w:fill="auto"/>
          </w:tcPr>
          <w:p w14:paraId="3069ADE1" w14:textId="77777777" w:rsidR="004419B7" w:rsidRPr="002118BD" w:rsidRDefault="004419B7" w:rsidP="004419B7">
            <w:pPr>
              <w:jc w:val="right"/>
              <w:rPr>
                <w:b/>
              </w:rPr>
            </w:pPr>
            <w:r w:rsidRPr="002118BD">
              <w:rPr>
                <w:b/>
              </w:rPr>
              <w:t>0.000</w:t>
            </w:r>
          </w:p>
        </w:tc>
      </w:tr>
      <w:tr w:rsidR="004419B7" w14:paraId="4E02DB50" w14:textId="77777777" w:rsidTr="0020333C">
        <w:trPr>
          <w:cnfStyle w:val="010000000000" w:firstRow="0" w:lastRow="1" w:firstColumn="0" w:lastColumn="0" w:oddVBand="0" w:evenVBand="0" w:oddHBand="0" w:evenHBand="0" w:firstRowFirstColumn="0" w:firstRowLastColumn="0" w:lastRowFirstColumn="0" w:lastRowLastColumn="0"/>
        </w:trPr>
        <w:tc>
          <w:tcPr>
            <w:tcW w:w="4389" w:type="dxa"/>
            <w:gridSpan w:val="2"/>
          </w:tcPr>
          <w:p w14:paraId="7DAD53CC" w14:textId="77777777" w:rsidR="004419B7" w:rsidRPr="002118BD" w:rsidRDefault="004419B7" w:rsidP="004419B7">
            <w:r w:rsidRPr="002118BD">
              <w:t>Total of base cost estimate</w:t>
            </w:r>
          </w:p>
        </w:tc>
        <w:tc>
          <w:tcPr>
            <w:tcW w:w="5249" w:type="dxa"/>
            <w:gridSpan w:val="3"/>
          </w:tcPr>
          <w:p w14:paraId="7D74C299" w14:textId="77777777" w:rsidR="004419B7" w:rsidRPr="002118BD" w:rsidRDefault="004419B7" w:rsidP="004419B7">
            <w:pPr>
              <w:jc w:val="right"/>
            </w:pPr>
            <w:r w:rsidRPr="002118BD">
              <w:t>0.000</w:t>
            </w:r>
          </w:p>
        </w:tc>
      </w:tr>
    </w:tbl>
    <w:p w14:paraId="7E6B7D10" w14:textId="7A408DBE" w:rsidR="00014ABE" w:rsidRDefault="00014ABE" w:rsidP="00014ABE">
      <w:pPr>
        <w:pStyle w:val="Tablechartdiagramheading"/>
      </w:pPr>
      <w:r>
        <w:lastRenderedPageBreak/>
        <w:t xml:space="preserve">Table </w:t>
      </w:r>
      <w:fldSimple w:instr=" SEQ Table \* ARABIC "/>
      <w:r>
        <w:t>: Project risks</w:t>
      </w:r>
      <w:r>
        <w:tab/>
        <w:t>$ million</w:t>
      </w:r>
    </w:p>
    <w:tbl>
      <w:tblPr>
        <w:tblStyle w:val="DTFtexttable"/>
        <w:tblW w:w="5000" w:type="pct"/>
        <w:tblLayout w:type="fixed"/>
        <w:tblLook w:val="0660" w:firstRow="1" w:lastRow="1" w:firstColumn="0" w:lastColumn="0" w:noHBand="1" w:noVBand="1"/>
      </w:tblPr>
      <w:tblGrid>
        <w:gridCol w:w="3353"/>
        <w:gridCol w:w="5069"/>
        <w:gridCol w:w="1216"/>
      </w:tblGrid>
      <w:tr w:rsidR="00014ABE" w:rsidRPr="00A039BB" w14:paraId="1A57D41D" w14:textId="77777777">
        <w:trPr>
          <w:cnfStyle w:val="100000000000" w:firstRow="1" w:lastRow="0" w:firstColumn="0" w:lastColumn="0" w:oddVBand="0" w:evenVBand="0" w:oddHBand="0" w:evenHBand="0" w:firstRowFirstColumn="0" w:firstRowLastColumn="0" w:lastRowFirstColumn="0" w:lastRowLastColumn="0"/>
          <w:tblHeader/>
        </w:trPr>
        <w:tc>
          <w:tcPr>
            <w:tcW w:w="9129" w:type="dxa"/>
            <w:gridSpan w:val="3"/>
            <w:tcBorders>
              <w:bottom w:val="single" w:sz="6" w:space="0" w:color="A6A6A6" w:themeColor="background1" w:themeShade="A6"/>
            </w:tcBorders>
          </w:tcPr>
          <w:p w14:paraId="7CA9D4DB" w14:textId="77777777" w:rsidR="00014ABE" w:rsidRPr="00A039BB" w:rsidRDefault="00014ABE">
            <w:r w:rsidRPr="00A039BB">
              <w:t xml:space="preserve">Risk </w:t>
            </w:r>
            <w:proofErr w:type="gramStart"/>
            <w:r w:rsidRPr="00A039BB">
              <w:t>estimate</w:t>
            </w:r>
            <w:proofErr w:type="gramEnd"/>
            <w:r w:rsidRPr="00A039BB">
              <w:t xml:space="preserve"> and contingency</w:t>
            </w:r>
          </w:p>
        </w:tc>
      </w:tr>
      <w:tr w:rsidR="00014ABE" w:rsidRPr="00BD440B" w14:paraId="4C6515FB" w14:textId="77777777">
        <w:tc>
          <w:tcPr>
            <w:tcW w:w="3176" w:type="dxa"/>
            <w:tcBorders>
              <w:top w:val="single" w:sz="6" w:space="0" w:color="A6A6A6" w:themeColor="background1" w:themeShade="A6"/>
              <w:bottom w:val="nil"/>
            </w:tcBorders>
            <w:shd w:val="clear" w:color="auto" w:fill="F2F2F2" w:themeFill="background1" w:themeFillShade="F2"/>
          </w:tcPr>
          <w:p w14:paraId="36712E6F" w14:textId="05582195" w:rsidR="00014ABE" w:rsidRPr="00BD440B" w:rsidRDefault="002C4E5D">
            <w:pPr>
              <w:tabs>
                <w:tab w:val="left" w:pos="397"/>
              </w:tabs>
            </w:pPr>
            <w:r>
              <w:t>5</w:t>
            </w:r>
            <w:r w:rsidR="00014ABE" w:rsidRPr="00BD440B">
              <w:tab/>
              <w:t xml:space="preserve">Base risk </w:t>
            </w:r>
            <w:proofErr w:type="gramStart"/>
            <w:r w:rsidR="00014ABE">
              <w:t>estimate</w:t>
            </w:r>
            <w:proofErr w:type="gramEnd"/>
          </w:p>
        </w:tc>
        <w:tc>
          <w:tcPr>
            <w:tcW w:w="4801" w:type="dxa"/>
            <w:tcBorders>
              <w:top w:val="single" w:sz="6" w:space="0" w:color="A6A6A6" w:themeColor="background1" w:themeShade="A6"/>
              <w:bottom w:val="nil"/>
            </w:tcBorders>
            <w:shd w:val="clear" w:color="auto" w:fill="F2F2F2" w:themeFill="background1" w:themeFillShade="F2"/>
          </w:tcPr>
          <w:p w14:paraId="2F0F2042" w14:textId="77777777" w:rsidR="00014ABE" w:rsidRPr="00BD440B" w:rsidRDefault="00014ABE"/>
        </w:tc>
        <w:tc>
          <w:tcPr>
            <w:tcW w:w="1152" w:type="dxa"/>
            <w:tcBorders>
              <w:top w:val="single" w:sz="6" w:space="0" w:color="A6A6A6" w:themeColor="background1" w:themeShade="A6"/>
              <w:bottom w:val="nil"/>
            </w:tcBorders>
            <w:shd w:val="clear" w:color="auto" w:fill="F2F2F2" w:themeFill="background1" w:themeFillShade="F2"/>
          </w:tcPr>
          <w:p w14:paraId="725545D6" w14:textId="77777777" w:rsidR="00014ABE" w:rsidRPr="00BD440B" w:rsidRDefault="00014ABE">
            <w:pPr>
              <w:jc w:val="right"/>
            </w:pPr>
          </w:p>
        </w:tc>
      </w:tr>
      <w:tr w:rsidR="00014ABE" w:rsidRPr="00360990" w14:paraId="431C49D6" w14:textId="77777777">
        <w:tc>
          <w:tcPr>
            <w:tcW w:w="3176" w:type="dxa"/>
            <w:tcBorders>
              <w:top w:val="nil"/>
              <w:bottom w:val="nil"/>
            </w:tcBorders>
          </w:tcPr>
          <w:p w14:paraId="5D09261C" w14:textId="47D8F944" w:rsidR="00014ABE" w:rsidRPr="00360990" w:rsidRDefault="002C4E5D">
            <w:pPr>
              <w:tabs>
                <w:tab w:val="left" w:pos="397"/>
              </w:tabs>
            </w:pPr>
            <w:r>
              <w:t>5</w:t>
            </w:r>
            <w:r w:rsidR="00014ABE">
              <w:t>.1</w:t>
            </w:r>
            <w:r w:rsidR="00014ABE">
              <w:tab/>
              <w:t>Escalation</w:t>
            </w:r>
          </w:p>
        </w:tc>
        <w:tc>
          <w:tcPr>
            <w:tcW w:w="4801" w:type="dxa"/>
            <w:tcBorders>
              <w:top w:val="nil"/>
              <w:bottom w:val="nil"/>
            </w:tcBorders>
          </w:tcPr>
          <w:p w14:paraId="4307D78A" w14:textId="77777777" w:rsidR="00014ABE" w:rsidRPr="00360990" w:rsidRDefault="00014ABE">
            <w:r w:rsidRPr="00EC7BBE">
              <w:t>(</w:t>
            </w:r>
            <w:proofErr w:type="gramStart"/>
            <w:r w:rsidRPr="00EC7BBE">
              <w:t>period</w:t>
            </w:r>
            <w:proofErr w:type="gramEnd"/>
            <w:r w:rsidRPr="00EC7BBE">
              <w:t xml:space="preserve"> between BCE and construction)</w:t>
            </w:r>
          </w:p>
        </w:tc>
        <w:tc>
          <w:tcPr>
            <w:tcW w:w="1152" w:type="dxa"/>
            <w:tcBorders>
              <w:top w:val="nil"/>
              <w:bottom w:val="nil"/>
            </w:tcBorders>
          </w:tcPr>
          <w:p w14:paraId="1EE49B08" w14:textId="77777777" w:rsidR="00014ABE" w:rsidRPr="00360990" w:rsidRDefault="00014ABE">
            <w:pPr>
              <w:jc w:val="right"/>
            </w:pPr>
            <w:r>
              <w:t>0.000</w:t>
            </w:r>
          </w:p>
        </w:tc>
      </w:tr>
      <w:tr w:rsidR="00014ABE" w:rsidRPr="00360990" w14:paraId="629BFD71" w14:textId="77777777">
        <w:tc>
          <w:tcPr>
            <w:tcW w:w="3176" w:type="dxa"/>
            <w:tcBorders>
              <w:top w:val="nil"/>
              <w:bottom w:val="nil"/>
            </w:tcBorders>
          </w:tcPr>
          <w:p w14:paraId="2F497EF8" w14:textId="7D278E26" w:rsidR="00014ABE" w:rsidRPr="00360990" w:rsidRDefault="002C4E5D">
            <w:pPr>
              <w:tabs>
                <w:tab w:val="left" w:pos="397"/>
              </w:tabs>
            </w:pPr>
            <w:r>
              <w:t>5</w:t>
            </w:r>
            <w:r w:rsidR="00014ABE">
              <w:t>.2</w:t>
            </w:r>
            <w:r w:rsidR="00014ABE">
              <w:tab/>
              <w:t>Project risk A</w:t>
            </w:r>
          </w:p>
        </w:tc>
        <w:tc>
          <w:tcPr>
            <w:tcW w:w="4801" w:type="dxa"/>
            <w:tcBorders>
              <w:top w:val="nil"/>
              <w:bottom w:val="nil"/>
            </w:tcBorders>
          </w:tcPr>
          <w:p w14:paraId="3198BCF9" w14:textId="77777777" w:rsidR="00014ABE" w:rsidRPr="00360990" w:rsidRDefault="00014ABE"/>
        </w:tc>
        <w:tc>
          <w:tcPr>
            <w:tcW w:w="1152" w:type="dxa"/>
            <w:tcBorders>
              <w:top w:val="nil"/>
              <w:bottom w:val="nil"/>
            </w:tcBorders>
          </w:tcPr>
          <w:p w14:paraId="4B965DDE" w14:textId="77777777" w:rsidR="00014ABE" w:rsidRPr="00360990" w:rsidRDefault="00014ABE">
            <w:pPr>
              <w:jc w:val="right"/>
            </w:pPr>
            <w:r>
              <w:t>0.000</w:t>
            </w:r>
          </w:p>
        </w:tc>
      </w:tr>
      <w:tr w:rsidR="00014ABE" w:rsidRPr="00360990" w14:paraId="57F615DD" w14:textId="77777777">
        <w:tc>
          <w:tcPr>
            <w:tcW w:w="3176" w:type="dxa"/>
            <w:tcBorders>
              <w:top w:val="nil"/>
              <w:bottom w:val="single" w:sz="6" w:space="0" w:color="A6A6A6" w:themeColor="background1" w:themeShade="A6"/>
            </w:tcBorders>
          </w:tcPr>
          <w:p w14:paraId="1556B231" w14:textId="62AF6367" w:rsidR="00014ABE" w:rsidRPr="00360990" w:rsidRDefault="002C4E5D">
            <w:pPr>
              <w:tabs>
                <w:tab w:val="left" w:pos="397"/>
              </w:tabs>
            </w:pPr>
            <w:r>
              <w:t>5</w:t>
            </w:r>
            <w:r w:rsidR="00014ABE">
              <w:t>.3</w:t>
            </w:r>
            <w:r w:rsidR="00014ABE">
              <w:tab/>
              <w:t>Project risk B etc.</w:t>
            </w:r>
          </w:p>
        </w:tc>
        <w:tc>
          <w:tcPr>
            <w:tcW w:w="4801" w:type="dxa"/>
            <w:tcBorders>
              <w:top w:val="nil"/>
              <w:bottom w:val="single" w:sz="6" w:space="0" w:color="A6A6A6" w:themeColor="background1" w:themeShade="A6"/>
            </w:tcBorders>
          </w:tcPr>
          <w:p w14:paraId="39FEC8FC" w14:textId="77777777" w:rsidR="00014ABE" w:rsidRPr="00360990" w:rsidRDefault="00014ABE"/>
        </w:tc>
        <w:tc>
          <w:tcPr>
            <w:tcW w:w="1152" w:type="dxa"/>
            <w:tcBorders>
              <w:top w:val="nil"/>
              <w:bottom w:val="single" w:sz="6" w:space="0" w:color="A6A6A6" w:themeColor="background1" w:themeShade="A6"/>
            </w:tcBorders>
          </w:tcPr>
          <w:p w14:paraId="7E713473" w14:textId="77777777" w:rsidR="00014ABE" w:rsidRPr="00360990" w:rsidRDefault="00014ABE">
            <w:pPr>
              <w:jc w:val="right"/>
            </w:pPr>
            <w:r>
              <w:t>0.000</w:t>
            </w:r>
          </w:p>
        </w:tc>
      </w:tr>
      <w:tr w:rsidR="00014ABE" w:rsidRPr="00A76AE8" w14:paraId="7D30D4CC" w14:textId="77777777">
        <w:tc>
          <w:tcPr>
            <w:tcW w:w="3176" w:type="dxa"/>
            <w:tcBorders>
              <w:top w:val="single" w:sz="6" w:space="0" w:color="A6A6A6" w:themeColor="background1" w:themeShade="A6"/>
              <w:bottom w:val="single" w:sz="6" w:space="0" w:color="A6A6A6" w:themeColor="background1" w:themeShade="A6"/>
            </w:tcBorders>
          </w:tcPr>
          <w:p w14:paraId="16B1A351" w14:textId="77777777" w:rsidR="00014ABE" w:rsidRPr="00A14758" w:rsidRDefault="00014ABE">
            <w:pPr>
              <w:tabs>
                <w:tab w:val="left" w:pos="567"/>
              </w:tabs>
              <w:rPr>
                <w:b/>
              </w:rPr>
            </w:pPr>
            <w:r w:rsidRPr="00A14758">
              <w:rPr>
                <w:b/>
              </w:rPr>
              <w:t>Subtotal</w:t>
            </w:r>
          </w:p>
        </w:tc>
        <w:tc>
          <w:tcPr>
            <w:tcW w:w="4801" w:type="dxa"/>
            <w:tcBorders>
              <w:top w:val="single" w:sz="6" w:space="0" w:color="A6A6A6" w:themeColor="background1" w:themeShade="A6"/>
              <w:bottom w:val="single" w:sz="6" w:space="0" w:color="A6A6A6" w:themeColor="background1" w:themeShade="A6"/>
            </w:tcBorders>
          </w:tcPr>
          <w:p w14:paraId="37D320B6" w14:textId="77777777" w:rsidR="00014ABE" w:rsidRPr="00A14758" w:rsidRDefault="00014ABE">
            <w:pPr>
              <w:rPr>
                <w:b/>
              </w:rPr>
            </w:pPr>
          </w:p>
        </w:tc>
        <w:tc>
          <w:tcPr>
            <w:tcW w:w="1152" w:type="dxa"/>
            <w:tcBorders>
              <w:top w:val="single" w:sz="6" w:space="0" w:color="A6A6A6" w:themeColor="background1" w:themeShade="A6"/>
              <w:bottom w:val="single" w:sz="6" w:space="0" w:color="A6A6A6" w:themeColor="background1" w:themeShade="A6"/>
            </w:tcBorders>
          </w:tcPr>
          <w:p w14:paraId="399AA821" w14:textId="77777777" w:rsidR="00014ABE" w:rsidRPr="00A14758" w:rsidRDefault="00014ABE">
            <w:pPr>
              <w:jc w:val="right"/>
              <w:rPr>
                <w:b/>
              </w:rPr>
            </w:pPr>
            <w:r w:rsidRPr="00A14758">
              <w:rPr>
                <w:b/>
              </w:rPr>
              <w:t>0.000</w:t>
            </w:r>
          </w:p>
        </w:tc>
      </w:tr>
      <w:tr w:rsidR="00014ABE" w:rsidRPr="00BD440B" w14:paraId="035CE49E" w14:textId="77777777">
        <w:tc>
          <w:tcPr>
            <w:tcW w:w="3176" w:type="dxa"/>
            <w:tcBorders>
              <w:top w:val="single" w:sz="6" w:space="0" w:color="A6A6A6" w:themeColor="background1" w:themeShade="A6"/>
              <w:bottom w:val="nil"/>
            </w:tcBorders>
            <w:shd w:val="clear" w:color="auto" w:fill="F2F2F2" w:themeFill="background1" w:themeFillShade="F2"/>
          </w:tcPr>
          <w:p w14:paraId="55609C01" w14:textId="6779E45E" w:rsidR="00014ABE" w:rsidRPr="00BD440B" w:rsidRDefault="002C4E5D">
            <w:pPr>
              <w:tabs>
                <w:tab w:val="left" w:pos="397"/>
              </w:tabs>
            </w:pPr>
            <w:r>
              <w:t>6</w:t>
            </w:r>
            <w:r w:rsidR="00014ABE" w:rsidRPr="00BD440B">
              <w:tab/>
            </w:r>
            <w:r w:rsidR="00014ABE">
              <w:t xml:space="preserve">Excess risk </w:t>
            </w:r>
            <w:proofErr w:type="gramStart"/>
            <w:r w:rsidR="00014ABE">
              <w:t>estimate</w:t>
            </w:r>
            <w:proofErr w:type="gramEnd"/>
          </w:p>
        </w:tc>
        <w:tc>
          <w:tcPr>
            <w:tcW w:w="4801" w:type="dxa"/>
            <w:tcBorders>
              <w:top w:val="single" w:sz="6" w:space="0" w:color="A6A6A6" w:themeColor="background1" w:themeShade="A6"/>
              <w:bottom w:val="nil"/>
            </w:tcBorders>
            <w:shd w:val="clear" w:color="auto" w:fill="F2F2F2" w:themeFill="background1" w:themeFillShade="F2"/>
          </w:tcPr>
          <w:p w14:paraId="764DC2FA" w14:textId="77777777" w:rsidR="00014ABE" w:rsidRPr="00BD440B" w:rsidRDefault="00014ABE"/>
        </w:tc>
        <w:tc>
          <w:tcPr>
            <w:tcW w:w="1152" w:type="dxa"/>
            <w:tcBorders>
              <w:top w:val="single" w:sz="6" w:space="0" w:color="A6A6A6" w:themeColor="background1" w:themeShade="A6"/>
              <w:bottom w:val="nil"/>
            </w:tcBorders>
            <w:shd w:val="clear" w:color="auto" w:fill="F2F2F2" w:themeFill="background1" w:themeFillShade="F2"/>
          </w:tcPr>
          <w:p w14:paraId="203DF140" w14:textId="77777777" w:rsidR="00014ABE" w:rsidRPr="00BD440B" w:rsidRDefault="00014ABE">
            <w:pPr>
              <w:jc w:val="right"/>
            </w:pPr>
          </w:p>
        </w:tc>
      </w:tr>
      <w:tr w:rsidR="00014ABE" w:rsidRPr="00360990" w14:paraId="723CF704" w14:textId="77777777">
        <w:tc>
          <w:tcPr>
            <w:tcW w:w="3176" w:type="dxa"/>
            <w:tcBorders>
              <w:top w:val="nil"/>
              <w:bottom w:val="single" w:sz="6" w:space="0" w:color="A6A6A6" w:themeColor="background1" w:themeShade="A6"/>
            </w:tcBorders>
          </w:tcPr>
          <w:p w14:paraId="1DBB3600" w14:textId="06904CEF" w:rsidR="00014ABE" w:rsidRPr="00360990" w:rsidRDefault="002C4E5D">
            <w:pPr>
              <w:tabs>
                <w:tab w:val="left" w:pos="397"/>
              </w:tabs>
            </w:pPr>
            <w:r>
              <w:t>6</w:t>
            </w:r>
            <w:r w:rsidR="00014ABE">
              <w:t>.1</w:t>
            </w:r>
            <w:r w:rsidR="00014ABE">
              <w:tab/>
              <w:t>Excess risk estimate</w:t>
            </w:r>
          </w:p>
        </w:tc>
        <w:tc>
          <w:tcPr>
            <w:tcW w:w="4801" w:type="dxa"/>
            <w:tcBorders>
              <w:top w:val="nil"/>
              <w:bottom w:val="single" w:sz="6" w:space="0" w:color="A6A6A6" w:themeColor="background1" w:themeShade="A6"/>
            </w:tcBorders>
          </w:tcPr>
          <w:p w14:paraId="3213651C" w14:textId="77777777" w:rsidR="00014ABE" w:rsidRPr="00360990" w:rsidRDefault="00014ABE"/>
        </w:tc>
        <w:tc>
          <w:tcPr>
            <w:tcW w:w="1152" w:type="dxa"/>
            <w:tcBorders>
              <w:top w:val="nil"/>
              <w:bottom w:val="single" w:sz="6" w:space="0" w:color="A6A6A6" w:themeColor="background1" w:themeShade="A6"/>
            </w:tcBorders>
          </w:tcPr>
          <w:p w14:paraId="2D1AA51C" w14:textId="77777777" w:rsidR="00014ABE" w:rsidRPr="00360990" w:rsidRDefault="00014ABE">
            <w:pPr>
              <w:jc w:val="right"/>
            </w:pPr>
            <w:r>
              <w:t>0.000</w:t>
            </w:r>
          </w:p>
        </w:tc>
      </w:tr>
      <w:tr w:rsidR="00014ABE" w:rsidRPr="00A76AE8" w14:paraId="22149990" w14:textId="77777777">
        <w:tc>
          <w:tcPr>
            <w:tcW w:w="3176" w:type="dxa"/>
            <w:tcBorders>
              <w:top w:val="single" w:sz="6" w:space="0" w:color="A6A6A6" w:themeColor="background1" w:themeShade="A6"/>
            </w:tcBorders>
          </w:tcPr>
          <w:p w14:paraId="27DD381C" w14:textId="77777777" w:rsidR="00014ABE" w:rsidRPr="00A14758" w:rsidRDefault="00014ABE">
            <w:pPr>
              <w:tabs>
                <w:tab w:val="left" w:pos="567"/>
              </w:tabs>
              <w:rPr>
                <w:b/>
              </w:rPr>
            </w:pPr>
            <w:r w:rsidRPr="00A14758">
              <w:rPr>
                <w:b/>
              </w:rPr>
              <w:t>Subtotal</w:t>
            </w:r>
          </w:p>
        </w:tc>
        <w:tc>
          <w:tcPr>
            <w:tcW w:w="4801" w:type="dxa"/>
            <w:tcBorders>
              <w:top w:val="single" w:sz="6" w:space="0" w:color="A6A6A6" w:themeColor="background1" w:themeShade="A6"/>
            </w:tcBorders>
          </w:tcPr>
          <w:p w14:paraId="6CBE5420" w14:textId="77777777" w:rsidR="00014ABE" w:rsidRPr="00A14758" w:rsidRDefault="00014ABE">
            <w:pPr>
              <w:rPr>
                <w:b/>
              </w:rPr>
            </w:pPr>
          </w:p>
        </w:tc>
        <w:tc>
          <w:tcPr>
            <w:tcW w:w="1152" w:type="dxa"/>
            <w:tcBorders>
              <w:top w:val="single" w:sz="6" w:space="0" w:color="A6A6A6" w:themeColor="background1" w:themeShade="A6"/>
            </w:tcBorders>
          </w:tcPr>
          <w:p w14:paraId="5CAE342D" w14:textId="77777777" w:rsidR="00014ABE" w:rsidRPr="00A14758" w:rsidRDefault="00014ABE">
            <w:pPr>
              <w:jc w:val="right"/>
              <w:rPr>
                <w:b/>
              </w:rPr>
            </w:pPr>
            <w:r w:rsidRPr="00A14758">
              <w:rPr>
                <w:b/>
              </w:rPr>
              <w:t>0.000</w:t>
            </w:r>
          </w:p>
        </w:tc>
      </w:tr>
      <w:tr w:rsidR="00014ABE" w:rsidRPr="00A76AE8" w14:paraId="754ECA87" w14:textId="77777777">
        <w:trPr>
          <w:cnfStyle w:val="010000000000" w:firstRow="0" w:lastRow="1" w:firstColumn="0" w:lastColumn="0" w:oddVBand="0" w:evenVBand="0" w:oddHBand="0" w:evenHBand="0" w:firstRowFirstColumn="0" w:firstRowLastColumn="0" w:lastRowFirstColumn="0" w:lastRowLastColumn="0"/>
        </w:trPr>
        <w:tc>
          <w:tcPr>
            <w:tcW w:w="3176" w:type="dxa"/>
          </w:tcPr>
          <w:p w14:paraId="0B53DC6B" w14:textId="77777777" w:rsidR="00014ABE" w:rsidRPr="00A14758" w:rsidRDefault="00014ABE">
            <w:r>
              <w:t>Total of project risk (Contingency)</w:t>
            </w:r>
          </w:p>
        </w:tc>
        <w:tc>
          <w:tcPr>
            <w:tcW w:w="4801" w:type="dxa"/>
          </w:tcPr>
          <w:p w14:paraId="2B3BA3B4" w14:textId="77777777" w:rsidR="00014ABE" w:rsidRPr="00A14758" w:rsidRDefault="00014ABE"/>
        </w:tc>
        <w:tc>
          <w:tcPr>
            <w:tcW w:w="1152" w:type="dxa"/>
          </w:tcPr>
          <w:p w14:paraId="2A03F806" w14:textId="77777777" w:rsidR="00014ABE" w:rsidRPr="00A14758" w:rsidRDefault="00014ABE">
            <w:pPr>
              <w:jc w:val="right"/>
            </w:pPr>
            <w:r>
              <w:t>0.000</w:t>
            </w:r>
          </w:p>
        </w:tc>
      </w:tr>
    </w:tbl>
    <w:p w14:paraId="6ABCA0C4" w14:textId="198AA963" w:rsidR="00014ABE" w:rsidRDefault="00014ABE" w:rsidP="00014ABE">
      <w:pPr>
        <w:pStyle w:val="Tablechartdiagramheading"/>
      </w:pPr>
      <w:r>
        <w:t xml:space="preserve">Table </w:t>
      </w:r>
      <w:fldSimple w:instr=" SEQ Table \* ARABIC "/>
      <w:r>
        <w:t>: Funding history</w:t>
      </w:r>
      <w:r>
        <w:tab/>
        <w:t>$ million</w:t>
      </w:r>
    </w:p>
    <w:tbl>
      <w:tblPr>
        <w:tblStyle w:val="DTFfinancialtable"/>
        <w:tblW w:w="5000" w:type="pct"/>
        <w:tblLook w:val="06A0" w:firstRow="1" w:lastRow="0" w:firstColumn="1" w:lastColumn="0" w:noHBand="1" w:noVBand="1"/>
      </w:tblPr>
      <w:tblGrid>
        <w:gridCol w:w="3833"/>
        <w:gridCol w:w="1264"/>
        <w:gridCol w:w="1135"/>
        <w:gridCol w:w="1135"/>
        <w:gridCol w:w="1135"/>
        <w:gridCol w:w="1136"/>
      </w:tblGrid>
      <w:tr w:rsidR="001561F5" w:rsidRPr="00BD440B" w14:paraId="31F7D02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6" w:type="dxa"/>
          </w:tcPr>
          <w:p w14:paraId="617065A1" w14:textId="77777777" w:rsidR="00014ABE" w:rsidRPr="00E267EA" w:rsidRDefault="00014ABE">
            <w:pPr>
              <w:rPr>
                <w:bCs/>
                <w:iCs/>
              </w:rPr>
            </w:pPr>
            <w:r w:rsidRPr="00E267EA">
              <w:rPr>
                <w:bCs/>
                <w:iCs/>
              </w:rPr>
              <w:t>Description of funding provided</w:t>
            </w:r>
          </w:p>
        </w:tc>
        <w:tc>
          <w:tcPr>
            <w:tcW w:w="1215" w:type="dxa"/>
          </w:tcPr>
          <w:p w14:paraId="2FF7B6F1"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2" w:type="dxa"/>
          </w:tcPr>
          <w:p w14:paraId="4D321324"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2" w:type="dxa"/>
          </w:tcPr>
          <w:p w14:paraId="151532E2"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2" w:type="dxa"/>
          </w:tcPr>
          <w:p w14:paraId="694DC3AB"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93" w:type="dxa"/>
          </w:tcPr>
          <w:p w14:paraId="67586078"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r>
      <w:tr w:rsidR="001561F5" w:rsidRPr="001E5B84" w14:paraId="13890F4A" w14:textId="77777777">
        <w:tc>
          <w:tcPr>
            <w:cnfStyle w:val="001000000000" w:firstRow="0" w:lastRow="0" w:firstColumn="1" w:lastColumn="0" w:oddVBand="0" w:evenVBand="0" w:oddHBand="0" w:evenHBand="0" w:firstRowFirstColumn="0" w:firstRowLastColumn="0" w:lastRowFirstColumn="0" w:lastRowLastColumn="0"/>
            <w:tcW w:w="3686" w:type="dxa"/>
          </w:tcPr>
          <w:p w14:paraId="0E6B5B65" w14:textId="77777777" w:rsidR="00014ABE" w:rsidRPr="001E5B84" w:rsidRDefault="00014ABE"/>
        </w:tc>
        <w:tc>
          <w:tcPr>
            <w:tcW w:w="1215" w:type="dxa"/>
          </w:tcPr>
          <w:p w14:paraId="479DDA6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DCF86EB"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6D77AA6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22D0303E"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27D78EAB"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7D8E5246"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0C1C4335" w14:textId="77777777" w:rsidR="00014ABE" w:rsidRPr="001E5B84" w:rsidRDefault="00014ABE"/>
        </w:tc>
        <w:tc>
          <w:tcPr>
            <w:tcW w:w="1215" w:type="dxa"/>
          </w:tcPr>
          <w:p w14:paraId="334AFA02"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5E65E994"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06BEBE37"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2" w:type="dxa"/>
          </w:tcPr>
          <w:p w14:paraId="5E940996"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93" w:type="dxa"/>
          </w:tcPr>
          <w:p w14:paraId="7040B5E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2754EEEB"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57F74A07" w14:textId="77777777" w:rsidR="00014ABE" w:rsidRPr="001E5B84" w:rsidRDefault="00014ABE"/>
        </w:tc>
        <w:tc>
          <w:tcPr>
            <w:tcW w:w="1215" w:type="dxa"/>
          </w:tcPr>
          <w:p w14:paraId="44DFDF76"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2" w:type="dxa"/>
          </w:tcPr>
          <w:p w14:paraId="5B8C8171"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2" w:type="dxa"/>
          </w:tcPr>
          <w:p w14:paraId="384EA225"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2" w:type="dxa"/>
          </w:tcPr>
          <w:p w14:paraId="3BAF33F8"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93" w:type="dxa"/>
          </w:tcPr>
          <w:p w14:paraId="4B69725B" w14:textId="77777777" w:rsidR="00014ABE" w:rsidRDefault="00014ABE">
            <w:pPr>
              <w:cnfStyle w:val="000000000000" w:firstRow="0" w:lastRow="0" w:firstColumn="0" w:lastColumn="0" w:oddVBand="0" w:evenVBand="0" w:oddHBand="0" w:evenHBand="0" w:firstRowFirstColumn="0" w:firstRowLastColumn="0" w:lastRowFirstColumn="0" w:lastRowLastColumn="0"/>
            </w:pPr>
            <w:r w:rsidRPr="00E509F2">
              <w:t>0.000</w:t>
            </w:r>
          </w:p>
        </w:tc>
      </w:tr>
    </w:tbl>
    <w:p w14:paraId="005E6965" w14:textId="7790FC13" w:rsidR="00014ABE" w:rsidRDefault="00014ABE" w:rsidP="00014ABE">
      <w:pPr>
        <w:pStyle w:val="Tablechartdiagramheading"/>
      </w:pPr>
      <w:r>
        <w:t xml:space="preserve">Table </w:t>
      </w:r>
      <w:fldSimple w:instr=" SEQ Table \* ARABIC "/>
      <w:r>
        <w:t>: Existing funding base</w:t>
      </w:r>
      <w:r>
        <w:tab/>
        <w:t>$ million</w:t>
      </w:r>
    </w:p>
    <w:tbl>
      <w:tblPr>
        <w:tblStyle w:val="DTFfinancialtable"/>
        <w:tblW w:w="5000" w:type="pct"/>
        <w:tblLook w:val="06A0" w:firstRow="1" w:lastRow="0" w:firstColumn="1" w:lastColumn="0" w:noHBand="1" w:noVBand="1"/>
      </w:tblPr>
      <w:tblGrid>
        <w:gridCol w:w="3831"/>
        <w:gridCol w:w="1443"/>
        <w:gridCol w:w="1091"/>
        <w:gridCol w:w="1091"/>
        <w:gridCol w:w="1091"/>
        <w:gridCol w:w="1091"/>
      </w:tblGrid>
      <w:tr w:rsidR="001561F5" w:rsidRPr="00BD440B" w14:paraId="14AD9E4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686" w:type="dxa"/>
          </w:tcPr>
          <w:p w14:paraId="40FDE7C3" w14:textId="77777777" w:rsidR="00014ABE" w:rsidRPr="00E267EA" w:rsidRDefault="00014ABE">
            <w:pPr>
              <w:rPr>
                <w:bCs/>
                <w:iCs/>
              </w:rPr>
            </w:pPr>
            <w:r w:rsidRPr="00E267EA">
              <w:rPr>
                <w:bCs/>
                <w:iCs/>
              </w:rPr>
              <w:t>Description of funding provided</w:t>
            </w:r>
          </w:p>
        </w:tc>
        <w:tc>
          <w:tcPr>
            <w:tcW w:w="1388" w:type="dxa"/>
          </w:tcPr>
          <w:p w14:paraId="67B0F3CA"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0A856D58"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3BC07E18"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62B2303D"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c>
          <w:tcPr>
            <w:tcW w:w="1049" w:type="dxa"/>
          </w:tcPr>
          <w:p w14:paraId="68F185F9" w14:textId="77777777" w:rsidR="00014ABE" w:rsidRPr="00E267EA" w:rsidRDefault="00014ABE">
            <w:pPr>
              <w:cnfStyle w:val="100000000000" w:firstRow="1" w:lastRow="0" w:firstColumn="0" w:lastColumn="0" w:oddVBand="0" w:evenVBand="0" w:oddHBand="0" w:evenHBand="0" w:firstRowFirstColumn="0" w:firstRowLastColumn="0" w:lastRowFirstColumn="0" w:lastRowLastColumn="0"/>
              <w:rPr>
                <w:bCs/>
                <w:iCs/>
              </w:rPr>
            </w:pPr>
            <w:r w:rsidRPr="00E267EA">
              <w:rPr>
                <w:bCs/>
                <w:iCs/>
              </w:rPr>
              <w:t>20xx-yy</w:t>
            </w:r>
          </w:p>
        </w:tc>
      </w:tr>
      <w:tr w:rsidR="001561F5" w:rsidRPr="001E5B84" w14:paraId="315D0583" w14:textId="77777777">
        <w:tc>
          <w:tcPr>
            <w:cnfStyle w:val="001000000000" w:firstRow="0" w:lastRow="0" w:firstColumn="1" w:lastColumn="0" w:oddVBand="0" w:evenVBand="0" w:oddHBand="0" w:evenHBand="0" w:firstRowFirstColumn="0" w:firstRowLastColumn="0" w:lastRowFirstColumn="0" w:lastRowLastColumn="0"/>
            <w:tcW w:w="3686" w:type="dxa"/>
          </w:tcPr>
          <w:p w14:paraId="639E47E2" w14:textId="77777777" w:rsidR="00014ABE" w:rsidRPr="001E5B84" w:rsidRDefault="00014ABE"/>
        </w:tc>
        <w:tc>
          <w:tcPr>
            <w:tcW w:w="1388" w:type="dxa"/>
          </w:tcPr>
          <w:p w14:paraId="4A38A27C"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79BE52C6"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157A6D12"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14B6F7D3"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4A4E1A8A"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233B2C66"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58A94336" w14:textId="77777777" w:rsidR="00014ABE" w:rsidRPr="001E5B84" w:rsidRDefault="00014ABE"/>
        </w:tc>
        <w:tc>
          <w:tcPr>
            <w:tcW w:w="1388" w:type="dxa"/>
          </w:tcPr>
          <w:p w14:paraId="7084598A"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206BE4B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663120F5"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05CA3BDC"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1049" w:type="dxa"/>
          </w:tcPr>
          <w:p w14:paraId="3A672D21"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r>
      <w:tr w:rsidR="001561F5" w:rsidRPr="001E5B84" w14:paraId="7956D807" w14:textId="77777777">
        <w:trPr>
          <w:trHeight w:val="189"/>
        </w:trPr>
        <w:tc>
          <w:tcPr>
            <w:cnfStyle w:val="001000000000" w:firstRow="0" w:lastRow="0" w:firstColumn="1" w:lastColumn="0" w:oddVBand="0" w:evenVBand="0" w:oddHBand="0" w:evenHBand="0" w:firstRowFirstColumn="0" w:firstRowLastColumn="0" w:lastRowFirstColumn="0" w:lastRowLastColumn="0"/>
            <w:tcW w:w="3686" w:type="dxa"/>
          </w:tcPr>
          <w:p w14:paraId="3022FDA0" w14:textId="77777777" w:rsidR="00014ABE" w:rsidRPr="001E5B84" w:rsidRDefault="00014ABE"/>
        </w:tc>
        <w:tc>
          <w:tcPr>
            <w:tcW w:w="1388" w:type="dxa"/>
          </w:tcPr>
          <w:p w14:paraId="4968C249"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52F23838"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3163A40C"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569922D2" w14:textId="77777777" w:rsidR="00014ABE" w:rsidRPr="00E509F2" w:rsidRDefault="00014ABE">
            <w:pPr>
              <w:cnfStyle w:val="000000000000" w:firstRow="0" w:lastRow="0" w:firstColumn="0" w:lastColumn="0" w:oddVBand="0" w:evenVBand="0" w:oddHBand="0" w:evenHBand="0" w:firstRowFirstColumn="0" w:firstRowLastColumn="0" w:lastRowFirstColumn="0" w:lastRowLastColumn="0"/>
            </w:pPr>
            <w:r w:rsidRPr="00E509F2">
              <w:t>0.000</w:t>
            </w:r>
          </w:p>
        </w:tc>
        <w:tc>
          <w:tcPr>
            <w:tcW w:w="1049" w:type="dxa"/>
          </w:tcPr>
          <w:p w14:paraId="4BD9B08C" w14:textId="77777777" w:rsidR="00014ABE" w:rsidRDefault="00014ABE">
            <w:pPr>
              <w:cnfStyle w:val="000000000000" w:firstRow="0" w:lastRow="0" w:firstColumn="0" w:lastColumn="0" w:oddVBand="0" w:evenVBand="0" w:oddHBand="0" w:evenHBand="0" w:firstRowFirstColumn="0" w:firstRowLastColumn="0" w:lastRowFirstColumn="0" w:lastRowLastColumn="0"/>
            </w:pPr>
            <w:r w:rsidRPr="00E509F2">
              <w:t>0.000</w:t>
            </w:r>
          </w:p>
        </w:tc>
      </w:tr>
    </w:tbl>
    <w:p w14:paraId="13AA7756" w14:textId="10235F30" w:rsidR="00014ABE" w:rsidRDefault="00014ABE" w:rsidP="00014ABE">
      <w:pPr>
        <w:pStyle w:val="Tablechartdiagramheading"/>
      </w:pPr>
      <w:r>
        <w:t xml:space="preserve">Table </w:t>
      </w:r>
      <w:fldSimple w:instr=" SEQ Table \* ARABIC "/>
      <w:r>
        <w:t xml:space="preserve">: </w:t>
      </w:r>
      <w:r w:rsidRPr="004E4779">
        <w:t>Existing revenue estimates for this initiative</w:t>
      </w:r>
      <w:r>
        <w:tab/>
        <w:t>$ million</w:t>
      </w:r>
    </w:p>
    <w:tbl>
      <w:tblPr>
        <w:tblStyle w:val="DTFfinancialtable"/>
        <w:tblW w:w="5000" w:type="pct"/>
        <w:tblLayout w:type="fixed"/>
        <w:tblLook w:val="06E0" w:firstRow="1" w:lastRow="1" w:firstColumn="1" w:lastColumn="0" w:noHBand="1" w:noVBand="1"/>
      </w:tblPr>
      <w:tblGrid>
        <w:gridCol w:w="3113"/>
        <w:gridCol w:w="935"/>
        <w:gridCol w:w="933"/>
        <w:gridCol w:w="933"/>
        <w:gridCol w:w="933"/>
        <w:gridCol w:w="933"/>
        <w:gridCol w:w="933"/>
        <w:gridCol w:w="925"/>
      </w:tblGrid>
      <w:tr w:rsidR="003679E8" w:rsidRPr="00AB16C1" w14:paraId="783F01B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pct"/>
          </w:tcPr>
          <w:p w14:paraId="0DB0DC36" w14:textId="77777777" w:rsidR="003679E8" w:rsidRPr="00AB16C1" w:rsidRDefault="003679E8" w:rsidP="003679E8">
            <w:r w:rsidRPr="004E4779">
              <w:t>Existing revenue financial impact</w:t>
            </w:r>
          </w:p>
        </w:tc>
        <w:tc>
          <w:tcPr>
            <w:tcW w:w="485" w:type="pct"/>
          </w:tcPr>
          <w:p w14:paraId="54FCBF69" w14:textId="5533B649"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484" w:type="pct"/>
          </w:tcPr>
          <w:p w14:paraId="7F47F708" w14:textId="069B58F3"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484" w:type="pct"/>
          </w:tcPr>
          <w:p w14:paraId="06DCF096" w14:textId="6587EB80"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484" w:type="pct"/>
          </w:tcPr>
          <w:p w14:paraId="65065593" w14:textId="4F204F15"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484" w:type="pct"/>
          </w:tcPr>
          <w:p w14:paraId="3F0DD340" w14:textId="4A9B9BA1"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484" w:type="pct"/>
          </w:tcPr>
          <w:p w14:paraId="106E18D7" w14:textId="77777777" w:rsidR="003679E8" w:rsidRPr="00AB16C1" w:rsidRDefault="003679E8" w:rsidP="003679E8">
            <w:pPr>
              <w:cnfStyle w:val="100000000000" w:firstRow="1" w:lastRow="0" w:firstColumn="0" w:lastColumn="0" w:oddVBand="0" w:evenVBand="0" w:oddHBand="0" w:evenHBand="0" w:firstRowFirstColumn="0" w:firstRowLastColumn="0" w:lastRowFirstColumn="0" w:lastRowLastColumn="0"/>
            </w:pPr>
            <w:r>
              <w:t>5-year T</w:t>
            </w:r>
            <w:r w:rsidRPr="00AB16C1">
              <w:t>otal</w:t>
            </w:r>
          </w:p>
        </w:tc>
        <w:tc>
          <w:tcPr>
            <w:tcW w:w="480" w:type="pct"/>
          </w:tcPr>
          <w:p w14:paraId="6ABBBABB" w14:textId="77777777" w:rsidR="003679E8" w:rsidRPr="00AB16C1" w:rsidRDefault="003679E8" w:rsidP="003679E8">
            <w:pPr>
              <w:cnfStyle w:val="100000000000" w:firstRow="1" w:lastRow="0" w:firstColumn="0" w:lastColumn="0" w:oddVBand="0" w:evenVBand="0" w:oddHBand="0" w:evenHBand="0" w:firstRowFirstColumn="0" w:firstRowLastColumn="0" w:lastRowFirstColumn="0" w:lastRowLastColumn="0"/>
            </w:pPr>
            <w:r w:rsidRPr="00AB16C1">
              <w:t>Ongoing</w:t>
            </w:r>
          </w:p>
        </w:tc>
      </w:tr>
      <w:tr w:rsidR="001561F5" w:rsidRPr="001E5B84" w14:paraId="21C917DE"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pct"/>
          </w:tcPr>
          <w:p w14:paraId="3B15CE14" w14:textId="77777777" w:rsidR="00014ABE" w:rsidRPr="00D20213" w:rsidRDefault="00014ABE">
            <w:pPr>
              <w:rPr>
                <w:rFonts w:asciiTheme="majorHAnsi" w:hAnsiTheme="majorHAnsi" w:cstheme="majorHAnsi"/>
                <w:b w:val="0"/>
                <w:szCs w:val="17"/>
              </w:rPr>
            </w:pPr>
            <w:r w:rsidRPr="00D20213">
              <w:rPr>
                <w:rFonts w:asciiTheme="majorHAnsi" w:hAnsiTheme="majorHAnsi" w:cstheme="majorHAnsi"/>
                <w:b w:val="0"/>
                <w:szCs w:val="17"/>
              </w:rPr>
              <w:t>Existing revenue in the forward estimate</w:t>
            </w:r>
          </w:p>
        </w:tc>
        <w:tc>
          <w:tcPr>
            <w:tcW w:w="485" w:type="pct"/>
          </w:tcPr>
          <w:p w14:paraId="4E8FA42A"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7799C35C"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60E89409"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55840199"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Pr>
          <w:p w14:paraId="443E2CBD"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4" w:type="pct"/>
            <w:tcBorders>
              <w:top w:val="nil"/>
            </w:tcBorders>
            <w:shd w:val="clear" w:color="auto" w:fill="F2F2F2" w:themeFill="background1" w:themeFillShade="F2"/>
          </w:tcPr>
          <w:p w14:paraId="2047268E"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c>
          <w:tcPr>
            <w:tcW w:w="480" w:type="pct"/>
          </w:tcPr>
          <w:p w14:paraId="649ECB88" w14:textId="77777777" w:rsidR="00014ABE" w:rsidRPr="00D20213" w:rsidRDefault="00014ABE">
            <w:pPr>
              <w:cnfStyle w:val="010000000000" w:firstRow="0" w:lastRow="1" w:firstColumn="0" w:lastColumn="0" w:oddVBand="0" w:evenVBand="0" w:oddHBand="0" w:evenHBand="0" w:firstRowFirstColumn="0" w:firstRowLastColumn="0" w:lastRowFirstColumn="0" w:lastRowLastColumn="0"/>
              <w:rPr>
                <w:b w:val="0"/>
              </w:rPr>
            </w:pPr>
            <w:r w:rsidRPr="00D20213">
              <w:rPr>
                <w:b w:val="0"/>
              </w:rPr>
              <w:t>0.000</w:t>
            </w:r>
          </w:p>
        </w:tc>
      </w:tr>
    </w:tbl>
    <w:p w14:paraId="1AF4E0D5" w14:textId="380778B3" w:rsidR="00014ABE" w:rsidRDefault="00014ABE" w:rsidP="00014ABE">
      <w:pPr>
        <w:pStyle w:val="Tablechartdiagramheading"/>
      </w:pPr>
      <w:r>
        <w:t xml:space="preserve">Table </w:t>
      </w:r>
      <w:fldSimple w:instr=" SEQ Table \* ARABIC "/>
      <w:r>
        <w:t>: New revenue</w:t>
      </w:r>
      <w:r>
        <w:tab/>
        <w:t>$ million</w:t>
      </w:r>
    </w:p>
    <w:tbl>
      <w:tblPr>
        <w:tblStyle w:val="DTFfinancialtable"/>
        <w:tblW w:w="5000" w:type="pct"/>
        <w:tblLook w:val="06E0" w:firstRow="1" w:lastRow="1" w:firstColumn="1" w:lastColumn="0" w:noHBand="1" w:noVBand="1"/>
      </w:tblPr>
      <w:tblGrid>
        <w:gridCol w:w="3063"/>
        <w:gridCol w:w="939"/>
        <w:gridCol w:w="939"/>
        <w:gridCol w:w="939"/>
        <w:gridCol w:w="939"/>
        <w:gridCol w:w="939"/>
        <w:gridCol w:w="939"/>
        <w:gridCol w:w="941"/>
      </w:tblGrid>
      <w:tr w:rsidR="003679E8" w:rsidRPr="00BD440B" w14:paraId="0C78CE2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89" w:type="pct"/>
          </w:tcPr>
          <w:p w14:paraId="3F61FF9B" w14:textId="77777777" w:rsidR="003679E8" w:rsidRPr="00E267EA" w:rsidRDefault="003679E8" w:rsidP="003679E8">
            <w:pPr>
              <w:rPr>
                <w:bCs/>
                <w:iCs/>
              </w:rPr>
            </w:pPr>
            <w:r w:rsidRPr="00E267EA">
              <w:rPr>
                <w:bCs/>
                <w:iCs/>
              </w:rPr>
              <w:t>New revenue financial impact</w:t>
            </w:r>
          </w:p>
        </w:tc>
        <w:tc>
          <w:tcPr>
            <w:tcW w:w="487" w:type="pct"/>
          </w:tcPr>
          <w:p w14:paraId="2D97A7F0" w14:textId="01EC3E51"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9D0A90">
              <w:t>202</w:t>
            </w:r>
            <w:r>
              <w:t>3</w:t>
            </w:r>
            <w:r w:rsidRPr="009D0A90">
              <w:t>-2</w:t>
            </w:r>
            <w:r>
              <w:t>4</w:t>
            </w:r>
          </w:p>
        </w:tc>
        <w:tc>
          <w:tcPr>
            <w:tcW w:w="487" w:type="pct"/>
          </w:tcPr>
          <w:p w14:paraId="2E1278BB" w14:textId="5A4DE320"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9D0A90">
              <w:t>202</w:t>
            </w:r>
            <w:r>
              <w:t>4</w:t>
            </w:r>
            <w:r w:rsidRPr="009D0A90">
              <w:t>-2</w:t>
            </w:r>
            <w:r>
              <w:t>5</w:t>
            </w:r>
            <w:r w:rsidRPr="009D0A90">
              <w:t xml:space="preserve"> </w:t>
            </w:r>
          </w:p>
        </w:tc>
        <w:tc>
          <w:tcPr>
            <w:tcW w:w="487" w:type="pct"/>
          </w:tcPr>
          <w:p w14:paraId="15AE6FE8" w14:textId="5110360D"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9D0A90">
              <w:t>202</w:t>
            </w:r>
            <w:r>
              <w:t>5</w:t>
            </w:r>
            <w:r w:rsidRPr="009D0A90">
              <w:t>-2</w:t>
            </w:r>
            <w:r>
              <w:t>6</w:t>
            </w:r>
          </w:p>
        </w:tc>
        <w:tc>
          <w:tcPr>
            <w:tcW w:w="487" w:type="pct"/>
          </w:tcPr>
          <w:p w14:paraId="6007E62E" w14:textId="2D25AE76"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9D0A90">
              <w:t>202</w:t>
            </w:r>
            <w:r>
              <w:t>6</w:t>
            </w:r>
            <w:r w:rsidRPr="009D0A90">
              <w:t>-2</w:t>
            </w:r>
            <w:r>
              <w:t>7</w:t>
            </w:r>
          </w:p>
        </w:tc>
        <w:tc>
          <w:tcPr>
            <w:tcW w:w="487" w:type="pct"/>
          </w:tcPr>
          <w:p w14:paraId="2A1656D1" w14:textId="61370A1F"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9D0A90">
              <w:t>202</w:t>
            </w:r>
            <w:r>
              <w:t>7</w:t>
            </w:r>
            <w:r w:rsidRPr="009D0A90">
              <w:t>-2</w:t>
            </w:r>
            <w:r>
              <w:t>8</w:t>
            </w:r>
          </w:p>
        </w:tc>
        <w:tc>
          <w:tcPr>
            <w:tcW w:w="487" w:type="pct"/>
          </w:tcPr>
          <w:p w14:paraId="360D5D2E" w14:textId="77777777"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E267EA">
              <w:rPr>
                <w:bCs/>
                <w:iCs/>
              </w:rPr>
              <w:t>5</w:t>
            </w:r>
            <w:r>
              <w:rPr>
                <w:bCs/>
                <w:iCs/>
              </w:rPr>
              <w:t>-</w:t>
            </w:r>
            <w:r w:rsidRPr="00E267EA">
              <w:rPr>
                <w:bCs/>
                <w:iCs/>
              </w:rPr>
              <w:t>year Total</w:t>
            </w:r>
          </w:p>
        </w:tc>
        <w:tc>
          <w:tcPr>
            <w:tcW w:w="488" w:type="pct"/>
          </w:tcPr>
          <w:p w14:paraId="39BC6B9A" w14:textId="77777777" w:rsidR="003679E8" w:rsidRPr="00E267EA" w:rsidRDefault="003679E8" w:rsidP="003679E8">
            <w:pPr>
              <w:cnfStyle w:val="100000000000" w:firstRow="1" w:lastRow="0" w:firstColumn="0" w:lastColumn="0" w:oddVBand="0" w:evenVBand="0" w:oddHBand="0" w:evenHBand="0" w:firstRowFirstColumn="0" w:firstRowLastColumn="0" w:lastRowFirstColumn="0" w:lastRowLastColumn="0"/>
              <w:rPr>
                <w:bCs/>
                <w:iCs/>
              </w:rPr>
            </w:pPr>
            <w:r w:rsidRPr="00E267EA">
              <w:rPr>
                <w:bCs/>
                <w:iCs/>
              </w:rPr>
              <w:t>Ongoing</w:t>
            </w:r>
          </w:p>
        </w:tc>
      </w:tr>
      <w:tr w:rsidR="001561F5" w:rsidRPr="001E5B84" w14:paraId="16CF7545" w14:textId="77777777">
        <w:tc>
          <w:tcPr>
            <w:cnfStyle w:val="001000000000" w:firstRow="0" w:lastRow="0" w:firstColumn="1" w:lastColumn="0" w:oddVBand="0" w:evenVBand="0" w:oddHBand="0" w:evenHBand="0" w:firstRowFirstColumn="0" w:firstRowLastColumn="0" w:lastRowFirstColumn="0" w:lastRowLastColumn="0"/>
            <w:tcW w:w="1589" w:type="pct"/>
          </w:tcPr>
          <w:p w14:paraId="1188CA5E" w14:textId="77777777" w:rsidR="00014ABE" w:rsidRPr="001E5B84" w:rsidRDefault="00014ABE">
            <w:pPr>
              <w:rPr>
                <w:rFonts w:asciiTheme="majorHAnsi" w:hAnsiTheme="majorHAnsi" w:cstheme="majorHAnsi"/>
                <w:szCs w:val="17"/>
              </w:rPr>
            </w:pPr>
            <w:r>
              <w:rPr>
                <w:rFonts w:asciiTheme="majorHAnsi" w:hAnsiTheme="majorHAnsi" w:cstheme="majorHAnsi"/>
                <w:szCs w:val="17"/>
              </w:rPr>
              <w:t>New revenue initiative 1</w:t>
            </w:r>
          </w:p>
        </w:tc>
        <w:tc>
          <w:tcPr>
            <w:tcW w:w="487" w:type="pct"/>
          </w:tcPr>
          <w:p w14:paraId="47C82DB9"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658EE72C"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3647827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7063DB66"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41E4DAA8"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shd w:val="clear" w:color="auto" w:fill="F2F2F2" w:themeFill="background1" w:themeFillShade="F2"/>
          </w:tcPr>
          <w:p w14:paraId="03A52997"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c>
          <w:tcPr>
            <w:tcW w:w="488" w:type="pct"/>
          </w:tcPr>
          <w:p w14:paraId="72392F1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r>
      <w:tr w:rsidR="001561F5" w:rsidRPr="001E5B84" w14:paraId="64747BBF" w14:textId="77777777">
        <w:trPr>
          <w:trHeight w:val="189"/>
        </w:trPr>
        <w:tc>
          <w:tcPr>
            <w:cnfStyle w:val="001000000000" w:firstRow="0" w:lastRow="0" w:firstColumn="1" w:lastColumn="0" w:oddVBand="0" w:evenVBand="0" w:oddHBand="0" w:evenHBand="0" w:firstRowFirstColumn="0" w:firstRowLastColumn="0" w:lastRowFirstColumn="0" w:lastRowLastColumn="0"/>
            <w:tcW w:w="1589" w:type="pct"/>
          </w:tcPr>
          <w:p w14:paraId="2FD2A6AB" w14:textId="77777777" w:rsidR="00014ABE" w:rsidRPr="001E5B84" w:rsidRDefault="00014ABE">
            <w:pPr>
              <w:rPr>
                <w:rFonts w:asciiTheme="majorHAnsi" w:hAnsiTheme="majorHAnsi" w:cstheme="majorHAnsi"/>
                <w:szCs w:val="17"/>
              </w:rPr>
            </w:pPr>
            <w:r w:rsidRPr="004E4779">
              <w:rPr>
                <w:rFonts w:asciiTheme="majorHAnsi" w:hAnsiTheme="majorHAnsi" w:cstheme="majorHAnsi"/>
                <w:szCs w:val="17"/>
              </w:rPr>
              <w:t>Impact on existing revenue increase/(decrease)</w:t>
            </w:r>
          </w:p>
        </w:tc>
        <w:tc>
          <w:tcPr>
            <w:tcW w:w="487" w:type="pct"/>
          </w:tcPr>
          <w:p w14:paraId="3F50B65A"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1670786F"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73C8F6B7"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7FADB3C0"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tcPr>
          <w:p w14:paraId="45D5D4E5"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rsidRPr="001E5B84">
              <w:t>0.000</w:t>
            </w:r>
          </w:p>
        </w:tc>
        <w:tc>
          <w:tcPr>
            <w:tcW w:w="487" w:type="pct"/>
            <w:shd w:val="clear" w:color="auto" w:fill="F2F2F2" w:themeFill="background1" w:themeFillShade="F2"/>
          </w:tcPr>
          <w:p w14:paraId="375530AE"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c>
          <w:tcPr>
            <w:tcW w:w="488" w:type="pct"/>
          </w:tcPr>
          <w:p w14:paraId="5A3954BB" w14:textId="77777777" w:rsidR="00014ABE" w:rsidRPr="001E5B84" w:rsidRDefault="00014ABE">
            <w:pPr>
              <w:cnfStyle w:val="000000000000" w:firstRow="0" w:lastRow="0" w:firstColumn="0" w:lastColumn="0" w:oddVBand="0" w:evenVBand="0" w:oddHBand="0" w:evenHBand="0" w:firstRowFirstColumn="0" w:firstRowLastColumn="0" w:lastRowFirstColumn="0" w:lastRowLastColumn="0"/>
            </w:pPr>
            <w:r>
              <w:t>0.000</w:t>
            </w:r>
          </w:p>
        </w:tc>
      </w:tr>
      <w:tr w:rsidR="001561F5" w:rsidRPr="001E5B84" w14:paraId="4B389E61" w14:textId="77777777">
        <w:trPr>
          <w:cnfStyle w:val="010000000000" w:firstRow="0" w:lastRow="1"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589" w:type="pct"/>
          </w:tcPr>
          <w:p w14:paraId="63BC4B37" w14:textId="77777777" w:rsidR="00014ABE" w:rsidRPr="001E5B84" w:rsidRDefault="00014ABE">
            <w:pPr>
              <w:rPr>
                <w:rFonts w:asciiTheme="majorHAnsi" w:hAnsiTheme="majorHAnsi" w:cstheme="majorHAnsi"/>
                <w:szCs w:val="17"/>
              </w:rPr>
            </w:pPr>
            <w:r w:rsidRPr="004E4779">
              <w:rPr>
                <w:rFonts w:asciiTheme="majorHAnsi" w:hAnsiTheme="majorHAnsi" w:cstheme="majorHAnsi"/>
                <w:szCs w:val="17"/>
              </w:rPr>
              <w:t>Net revenue impact</w:t>
            </w:r>
          </w:p>
        </w:tc>
        <w:tc>
          <w:tcPr>
            <w:tcW w:w="487" w:type="pct"/>
          </w:tcPr>
          <w:p w14:paraId="499E6E59"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5DFC1F5A"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2C4BA36D"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6CC95D5E"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tcPr>
          <w:p w14:paraId="040FD803"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7" w:type="pct"/>
            <w:shd w:val="clear" w:color="auto" w:fill="F2F2F2" w:themeFill="background1" w:themeFillShade="F2"/>
          </w:tcPr>
          <w:p w14:paraId="6EDE9E1D" w14:textId="77777777" w:rsidR="00014ABE" w:rsidRPr="004A2AD4" w:rsidRDefault="00014ABE">
            <w:pPr>
              <w:cnfStyle w:val="010000000000" w:firstRow="0" w:lastRow="1" w:firstColumn="0" w:lastColumn="0" w:oddVBand="0" w:evenVBand="0" w:oddHBand="0" w:evenHBand="0" w:firstRowFirstColumn="0" w:firstRowLastColumn="0" w:lastRowFirstColumn="0" w:lastRowLastColumn="0"/>
            </w:pPr>
            <w:r w:rsidRPr="004A2AD4">
              <w:t>0.000</w:t>
            </w:r>
          </w:p>
        </w:tc>
        <w:tc>
          <w:tcPr>
            <w:tcW w:w="488" w:type="pct"/>
          </w:tcPr>
          <w:p w14:paraId="6D64B31F" w14:textId="77777777" w:rsidR="00014ABE" w:rsidRDefault="00014ABE">
            <w:pPr>
              <w:cnfStyle w:val="010000000000" w:firstRow="0" w:lastRow="1" w:firstColumn="0" w:lastColumn="0" w:oddVBand="0" w:evenVBand="0" w:oddHBand="0" w:evenHBand="0" w:firstRowFirstColumn="0" w:firstRowLastColumn="0" w:lastRowFirstColumn="0" w:lastRowLastColumn="0"/>
            </w:pPr>
            <w:r w:rsidRPr="004A2AD4">
              <w:t>0.000</w:t>
            </w:r>
          </w:p>
        </w:tc>
      </w:tr>
    </w:tbl>
    <w:p w14:paraId="4083E0C7" w14:textId="77777777" w:rsidR="00014ABE" w:rsidRPr="002A0073" w:rsidRDefault="00014ABE" w:rsidP="001375C5"/>
    <w:p w14:paraId="5C4B8CEB" w14:textId="77777777" w:rsidR="001375C5" w:rsidRPr="00C91583" w:rsidRDefault="001375C5" w:rsidP="001375C5">
      <w:pPr>
        <w:pStyle w:val="Heading2numbered"/>
      </w:pPr>
      <w:bookmarkStart w:id="421" w:name="_Toc121325460"/>
      <w:r w:rsidRPr="00C91583">
        <w:lastRenderedPageBreak/>
        <w:t>Project budget risk assessment</w:t>
      </w:r>
      <w:bookmarkEnd w:id="421"/>
    </w:p>
    <w:p w14:paraId="5969EAD0" w14:textId="77777777" w:rsidR="001375C5" w:rsidRPr="00C91583" w:rsidRDefault="001375C5" w:rsidP="001375C5">
      <w:pPr>
        <w:pStyle w:val="Heading3numbered"/>
      </w:pPr>
      <w:bookmarkStart w:id="422" w:name="_Toc121325461"/>
      <w:r w:rsidRPr="00C91583">
        <w:t>Risk quantification and contingency</w:t>
      </w:r>
      <w:bookmarkEnd w:id="422"/>
    </w:p>
    <w:p w14:paraId="59EC4E4E" w14:textId="2CDFB65D" w:rsidR="001375C5" w:rsidRDefault="001375C5" w:rsidP="001375C5">
      <w:pPr>
        <w:pStyle w:val="Tablechartdiagramheading"/>
      </w:pPr>
    </w:p>
    <w:p w14:paraId="1D63CDA0" w14:textId="77777777" w:rsidR="00B56845" w:rsidRDefault="00B56845" w:rsidP="001375C5">
      <w:pPr>
        <w:pStyle w:val="Tablechartdiagramheading"/>
      </w:pPr>
    </w:p>
    <w:p w14:paraId="5984FB26" w14:textId="77777777" w:rsidR="001375C5" w:rsidRPr="002118BD" w:rsidRDefault="001375C5" w:rsidP="001375C5">
      <w:pPr>
        <w:pStyle w:val="Heading2numbered"/>
      </w:pPr>
      <w:bookmarkStart w:id="423" w:name="_Toc121325462"/>
      <w:r w:rsidRPr="002118BD">
        <w:t>Staffing and New Executive Officer Positions</w:t>
      </w:r>
      <w:bookmarkEnd w:id="423"/>
    </w:p>
    <w:p w14:paraId="5DA3C176" w14:textId="11AE30B7" w:rsidR="001375C5" w:rsidRDefault="001375C5" w:rsidP="001375C5">
      <w:pPr>
        <w:pStyle w:val="Tablechartdiagramheading"/>
      </w:pPr>
      <w:r>
        <w:t xml:space="preserve">Table </w:t>
      </w:r>
      <w:fldSimple w:instr=" SEQ Table \* ARABIC "/>
      <w:r>
        <w:t>: Staffing impacts – Staff/contractors</w:t>
      </w:r>
    </w:p>
    <w:tbl>
      <w:tblPr>
        <w:tblStyle w:val="DTFfinancialtable"/>
        <w:tblW w:w="5000" w:type="pct"/>
        <w:tblLayout w:type="fixed"/>
        <w:tblLook w:val="06E0" w:firstRow="1" w:lastRow="1" w:firstColumn="1" w:lastColumn="0" w:noHBand="1" w:noVBand="1"/>
      </w:tblPr>
      <w:tblGrid>
        <w:gridCol w:w="2873"/>
        <w:gridCol w:w="1204"/>
        <w:gridCol w:w="927"/>
        <w:gridCol w:w="927"/>
        <w:gridCol w:w="926"/>
        <w:gridCol w:w="927"/>
        <w:gridCol w:w="927"/>
        <w:gridCol w:w="927"/>
      </w:tblGrid>
      <w:tr w:rsidR="003679E8" w:rsidRPr="008D227F" w14:paraId="3F5E93A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873" w:type="dxa"/>
          </w:tcPr>
          <w:p w14:paraId="6E41B1D8" w14:textId="77777777" w:rsidR="003679E8" w:rsidRPr="008D227F" w:rsidRDefault="003679E8" w:rsidP="003679E8">
            <w:r w:rsidRPr="008D227F">
              <w:t>Functional category</w:t>
            </w:r>
          </w:p>
        </w:tc>
        <w:tc>
          <w:tcPr>
            <w:tcW w:w="1204" w:type="dxa"/>
          </w:tcPr>
          <w:p w14:paraId="69508D79" w14:textId="77777777" w:rsidR="003679E8" w:rsidRPr="008D227F" w:rsidRDefault="003679E8" w:rsidP="003679E8">
            <w:pPr>
              <w:cnfStyle w:val="100000000000" w:firstRow="1" w:lastRow="0" w:firstColumn="0" w:lastColumn="0" w:oddVBand="0" w:evenVBand="0" w:oddHBand="0" w:evenHBand="0" w:firstRowFirstColumn="0" w:firstRowLastColumn="0" w:lastRowFirstColumn="0" w:lastRowLastColumn="0"/>
            </w:pPr>
          </w:p>
        </w:tc>
        <w:tc>
          <w:tcPr>
            <w:tcW w:w="927" w:type="dxa"/>
          </w:tcPr>
          <w:p w14:paraId="52504B46" w14:textId="55227EB3"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927" w:type="dxa"/>
          </w:tcPr>
          <w:p w14:paraId="6D64A0FB" w14:textId="516E2407"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926" w:type="dxa"/>
          </w:tcPr>
          <w:p w14:paraId="4880B43F" w14:textId="1DEBB940"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927" w:type="dxa"/>
          </w:tcPr>
          <w:p w14:paraId="0C8FA07E" w14:textId="7AC7217E"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927" w:type="dxa"/>
          </w:tcPr>
          <w:p w14:paraId="7D0CBFD0" w14:textId="23585873" w:rsidR="003679E8" w:rsidRPr="007D3321" w:rsidRDefault="003679E8" w:rsidP="003679E8">
            <w:pPr>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927" w:type="dxa"/>
          </w:tcPr>
          <w:p w14:paraId="6D2777AF" w14:textId="77777777" w:rsidR="003679E8" w:rsidRPr="008D227F" w:rsidRDefault="003679E8" w:rsidP="003679E8">
            <w:pPr>
              <w:cnfStyle w:val="100000000000" w:firstRow="1" w:lastRow="0" w:firstColumn="0" w:lastColumn="0" w:oddVBand="0" w:evenVBand="0" w:oddHBand="0" w:evenHBand="0" w:firstRowFirstColumn="0" w:firstRowLastColumn="0" w:lastRowFirstColumn="0" w:lastRowLastColumn="0"/>
            </w:pPr>
            <w:r w:rsidRPr="008D227F">
              <w:t>Ongoing</w:t>
            </w:r>
          </w:p>
        </w:tc>
      </w:tr>
      <w:tr w:rsidR="001561F5" w:rsidRPr="008D227F" w14:paraId="2132819C" w14:textId="77777777">
        <w:tc>
          <w:tcPr>
            <w:cnfStyle w:val="001000000000" w:firstRow="0" w:lastRow="0" w:firstColumn="1" w:lastColumn="0" w:oddVBand="0" w:evenVBand="0" w:oddHBand="0" w:evenHBand="0" w:firstRowFirstColumn="0" w:firstRowLastColumn="0" w:lastRowFirstColumn="0" w:lastRowLastColumn="0"/>
            <w:tcW w:w="2873" w:type="dxa"/>
            <w:tcBorders>
              <w:bottom w:val="single" w:sz="12" w:space="0" w:color="auto"/>
            </w:tcBorders>
          </w:tcPr>
          <w:p w14:paraId="69D1D262" w14:textId="77777777" w:rsidR="001375C5" w:rsidRPr="003D1646" w:rsidRDefault="001375C5">
            <w:pPr>
              <w:rPr>
                <w:b/>
                <w:i/>
              </w:rPr>
            </w:pPr>
            <w:r w:rsidRPr="003D1646">
              <w:rPr>
                <w:b/>
                <w:i/>
              </w:rPr>
              <w:t>[For all components, or Component A]</w:t>
            </w:r>
          </w:p>
        </w:tc>
        <w:tc>
          <w:tcPr>
            <w:tcW w:w="1204" w:type="dxa"/>
            <w:tcBorders>
              <w:bottom w:val="single" w:sz="12" w:space="0" w:color="auto"/>
            </w:tcBorders>
          </w:tcPr>
          <w:p w14:paraId="3180F0B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3AA0552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33EFB8D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6" w:type="dxa"/>
            <w:tcBorders>
              <w:bottom w:val="single" w:sz="12" w:space="0" w:color="auto"/>
            </w:tcBorders>
          </w:tcPr>
          <w:p w14:paraId="0E93241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3DDC563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48E4E10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c>
          <w:tcPr>
            <w:tcW w:w="927" w:type="dxa"/>
            <w:tcBorders>
              <w:bottom w:val="single" w:sz="12" w:space="0" w:color="auto"/>
            </w:tcBorders>
          </w:tcPr>
          <w:p w14:paraId="0F99FAA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p>
        </w:tc>
      </w:tr>
      <w:tr w:rsidR="001561F5" w:rsidRPr="008D227F" w14:paraId="0D996031"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12" w:space="0" w:color="auto"/>
            </w:tcBorders>
            <w:vAlign w:val="center"/>
          </w:tcPr>
          <w:p w14:paraId="29A31172" w14:textId="77777777" w:rsidR="001375C5" w:rsidRPr="008D227F" w:rsidRDefault="001375C5">
            <w:pPr>
              <w:rPr>
                <w:b/>
              </w:rPr>
            </w:pPr>
            <w:r>
              <w:t>N</w:t>
            </w:r>
            <w:r w:rsidRPr="008D227F">
              <w:t>ew VPS staff</w:t>
            </w:r>
            <w:r>
              <w:t xml:space="preserve"> </w:t>
            </w:r>
            <w:r w:rsidRPr="00E4194D">
              <w:rPr>
                <w:vertAlign w:val="superscript"/>
              </w:rPr>
              <w:t>(a)</w:t>
            </w:r>
          </w:p>
        </w:tc>
        <w:tc>
          <w:tcPr>
            <w:tcW w:w="1204" w:type="dxa"/>
            <w:tcBorders>
              <w:top w:val="single" w:sz="12" w:space="0" w:color="auto"/>
            </w:tcBorders>
          </w:tcPr>
          <w:p w14:paraId="6FE0F8B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single" w:sz="12" w:space="0" w:color="auto"/>
            </w:tcBorders>
          </w:tcPr>
          <w:p w14:paraId="24B3389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12" w:space="0" w:color="auto"/>
            </w:tcBorders>
          </w:tcPr>
          <w:p w14:paraId="0A8EA8B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single" w:sz="12" w:space="0" w:color="auto"/>
            </w:tcBorders>
          </w:tcPr>
          <w:p w14:paraId="1DEC10C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12" w:space="0" w:color="auto"/>
            </w:tcBorders>
          </w:tcPr>
          <w:p w14:paraId="044BC1D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12" w:space="0" w:color="auto"/>
            </w:tcBorders>
          </w:tcPr>
          <w:p w14:paraId="6958F78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12" w:space="0" w:color="auto"/>
            </w:tcBorders>
          </w:tcPr>
          <w:p w14:paraId="151CD16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30377893"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500BE522" w14:textId="77777777" w:rsidR="001375C5" w:rsidRPr="008D227F" w:rsidRDefault="001375C5">
            <w:pPr>
              <w:rPr>
                <w:b/>
              </w:rPr>
            </w:pPr>
          </w:p>
        </w:tc>
        <w:tc>
          <w:tcPr>
            <w:tcW w:w="1204" w:type="dxa"/>
          </w:tcPr>
          <w:p w14:paraId="73621F1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164EC79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74B9B6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5A96D84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7F3E54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2B075B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16A0D6E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07872AC3"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369C9F84" w14:textId="77777777" w:rsidR="001375C5" w:rsidRPr="008D227F" w:rsidRDefault="001375C5">
            <w:pPr>
              <w:rPr>
                <w:b/>
              </w:rPr>
            </w:pPr>
          </w:p>
        </w:tc>
        <w:tc>
          <w:tcPr>
            <w:tcW w:w="1204" w:type="dxa"/>
            <w:tcBorders>
              <w:bottom w:val="single" w:sz="6" w:space="0" w:color="auto"/>
            </w:tcBorders>
          </w:tcPr>
          <w:p w14:paraId="31A05A6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6FB8036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0167107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69EF3F8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1A6514E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32DEE43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2BE4E73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086AF28B"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67801F07" w14:textId="77777777" w:rsidR="001375C5" w:rsidRPr="008D227F" w:rsidRDefault="001375C5">
            <w:pPr>
              <w:rPr>
                <w:b/>
              </w:rPr>
            </w:pPr>
            <w:r>
              <w:rPr>
                <w:b/>
              </w:rPr>
              <w:t>Subtotal</w:t>
            </w:r>
          </w:p>
        </w:tc>
        <w:tc>
          <w:tcPr>
            <w:tcW w:w="1204" w:type="dxa"/>
            <w:tcBorders>
              <w:top w:val="single" w:sz="6" w:space="0" w:color="auto"/>
              <w:bottom w:val="single" w:sz="6" w:space="0" w:color="auto"/>
            </w:tcBorders>
            <w:shd w:val="clear" w:color="auto" w:fill="F2F2F2" w:themeFill="background1" w:themeFillShade="F2"/>
          </w:tcPr>
          <w:p w14:paraId="3933457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shd w:val="clear" w:color="auto" w:fill="F2F2F2" w:themeFill="background1" w:themeFillShade="F2"/>
          </w:tcPr>
          <w:p w14:paraId="7EFD55C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57D081D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6" w:type="dxa"/>
            <w:tcBorders>
              <w:top w:val="single" w:sz="6" w:space="0" w:color="auto"/>
              <w:bottom w:val="single" w:sz="6" w:space="0" w:color="auto"/>
            </w:tcBorders>
            <w:shd w:val="clear" w:color="auto" w:fill="F2F2F2" w:themeFill="background1" w:themeFillShade="F2"/>
          </w:tcPr>
          <w:p w14:paraId="7511168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2B9B0115"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74853EC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c>
          <w:tcPr>
            <w:tcW w:w="927" w:type="dxa"/>
            <w:tcBorders>
              <w:top w:val="single" w:sz="6" w:space="0" w:color="auto"/>
              <w:bottom w:val="single" w:sz="6" w:space="0" w:color="auto"/>
            </w:tcBorders>
            <w:shd w:val="clear" w:color="auto" w:fill="F2F2F2" w:themeFill="background1" w:themeFillShade="F2"/>
          </w:tcPr>
          <w:p w14:paraId="36C6EC7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Pr>
                <w:b/>
              </w:rPr>
              <w:t>0.0</w:t>
            </w:r>
          </w:p>
        </w:tc>
      </w:tr>
      <w:tr w:rsidR="001561F5" w:rsidRPr="008D227F" w14:paraId="1187D1E7"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vAlign w:val="center"/>
          </w:tcPr>
          <w:p w14:paraId="09E77965" w14:textId="77777777" w:rsidR="001375C5" w:rsidRPr="008D227F" w:rsidRDefault="001375C5">
            <w:pPr>
              <w:rPr>
                <w:b/>
              </w:rPr>
            </w:pPr>
            <w:r>
              <w:t>E</w:t>
            </w:r>
            <w:r w:rsidRPr="008D227F">
              <w:t>xisting VPS staff</w:t>
            </w:r>
            <w:r>
              <w:t xml:space="preserve"> </w:t>
            </w:r>
            <w:r w:rsidRPr="00E4194D">
              <w:rPr>
                <w:vertAlign w:val="superscript"/>
              </w:rPr>
              <w:t>(a)</w:t>
            </w:r>
          </w:p>
        </w:tc>
        <w:tc>
          <w:tcPr>
            <w:tcW w:w="1204" w:type="dxa"/>
            <w:tcBorders>
              <w:top w:val="single" w:sz="6" w:space="0" w:color="auto"/>
            </w:tcBorders>
          </w:tcPr>
          <w:p w14:paraId="1028C25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Frontline</w:t>
            </w:r>
          </w:p>
        </w:tc>
        <w:tc>
          <w:tcPr>
            <w:tcW w:w="927" w:type="dxa"/>
            <w:tcBorders>
              <w:top w:val="single" w:sz="6" w:space="0" w:color="auto"/>
            </w:tcBorders>
          </w:tcPr>
          <w:p w14:paraId="06B3D18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3B7B018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top w:val="single" w:sz="6" w:space="0" w:color="auto"/>
            </w:tcBorders>
          </w:tcPr>
          <w:p w14:paraId="78F6D38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301D344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6B6AC8E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top w:val="single" w:sz="6" w:space="0" w:color="auto"/>
            </w:tcBorders>
          </w:tcPr>
          <w:p w14:paraId="7AAB1D1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0672A283"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228C369A" w14:textId="77777777" w:rsidR="001375C5" w:rsidRPr="008D227F" w:rsidRDefault="001375C5">
            <w:pPr>
              <w:rPr>
                <w:b/>
              </w:rPr>
            </w:pPr>
          </w:p>
        </w:tc>
        <w:tc>
          <w:tcPr>
            <w:tcW w:w="1204" w:type="dxa"/>
          </w:tcPr>
          <w:p w14:paraId="781787C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Back office</w:t>
            </w:r>
          </w:p>
        </w:tc>
        <w:tc>
          <w:tcPr>
            <w:tcW w:w="927" w:type="dxa"/>
          </w:tcPr>
          <w:p w14:paraId="39C2168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5E7C68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Pr>
          <w:p w14:paraId="07B943A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6965202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678E703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Pr>
          <w:p w14:paraId="5E750E0E"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575C165C"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328572B5" w14:textId="77777777" w:rsidR="001375C5" w:rsidRPr="008D227F" w:rsidRDefault="001375C5">
            <w:pPr>
              <w:rPr>
                <w:b/>
              </w:rPr>
            </w:pPr>
          </w:p>
        </w:tc>
        <w:tc>
          <w:tcPr>
            <w:tcW w:w="1204" w:type="dxa"/>
            <w:tcBorders>
              <w:bottom w:val="single" w:sz="6" w:space="0" w:color="auto"/>
            </w:tcBorders>
          </w:tcPr>
          <w:p w14:paraId="448E458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Contractor</w:t>
            </w:r>
          </w:p>
        </w:tc>
        <w:tc>
          <w:tcPr>
            <w:tcW w:w="927" w:type="dxa"/>
            <w:tcBorders>
              <w:bottom w:val="single" w:sz="6" w:space="0" w:color="auto"/>
            </w:tcBorders>
          </w:tcPr>
          <w:p w14:paraId="210EE3C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5344191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6" w:type="dxa"/>
            <w:tcBorders>
              <w:bottom w:val="single" w:sz="6" w:space="0" w:color="auto"/>
            </w:tcBorders>
          </w:tcPr>
          <w:p w14:paraId="76824C4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7FB46AD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4772FB6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c>
          <w:tcPr>
            <w:tcW w:w="927" w:type="dxa"/>
            <w:tcBorders>
              <w:bottom w:val="single" w:sz="6" w:space="0" w:color="auto"/>
            </w:tcBorders>
          </w:tcPr>
          <w:p w14:paraId="212303F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t>0.0</w:t>
            </w:r>
          </w:p>
        </w:tc>
      </w:tr>
      <w:tr w:rsidR="001561F5" w:rsidRPr="008D227F" w14:paraId="5FDCE6A7"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02D2BC64" w14:textId="77777777" w:rsidR="001375C5" w:rsidRPr="008D227F" w:rsidRDefault="001375C5">
            <w:pPr>
              <w:rPr>
                <w:b/>
              </w:rPr>
            </w:pPr>
            <w:r w:rsidRPr="008D227F">
              <w:rPr>
                <w:b/>
              </w:rPr>
              <w:t>Subtotal</w:t>
            </w:r>
          </w:p>
        </w:tc>
        <w:tc>
          <w:tcPr>
            <w:tcW w:w="1204" w:type="dxa"/>
            <w:tcBorders>
              <w:top w:val="single" w:sz="6" w:space="0" w:color="auto"/>
              <w:bottom w:val="single" w:sz="6" w:space="0" w:color="auto"/>
            </w:tcBorders>
            <w:shd w:val="clear" w:color="auto" w:fill="F2F2F2" w:themeFill="background1" w:themeFillShade="F2"/>
          </w:tcPr>
          <w:p w14:paraId="6991EA3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shd w:val="clear" w:color="auto" w:fill="F2F2F2" w:themeFill="background1" w:themeFillShade="F2"/>
          </w:tcPr>
          <w:p w14:paraId="1DD25DE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2A693A5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shd w:val="clear" w:color="auto" w:fill="F2F2F2" w:themeFill="background1" w:themeFillShade="F2"/>
          </w:tcPr>
          <w:p w14:paraId="21EEEF4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665E0C9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41161DF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0887E15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1561F5" w:rsidRPr="008D227F" w14:paraId="5804A5AB"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vAlign w:val="center"/>
          </w:tcPr>
          <w:p w14:paraId="38896DE9" w14:textId="77777777" w:rsidR="001375C5" w:rsidRPr="008D227F" w:rsidDel="00171C42" w:rsidRDefault="001375C5">
            <w:r>
              <w:t>New n</w:t>
            </w:r>
            <w:r w:rsidRPr="008D227F">
              <w:t>on-VPS staff</w:t>
            </w:r>
            <w:r>
              <w:t xml:space="preserve"> </w:t>
            </w:r>
            <w:r w:rsidRPr="00E4194D">
              <w:rPr>
                <w:vertAlign w:val="superscript"/>
              </w:rPr>
              <w:t>(b)</w:t>
            </w:r>
          </w:p>
        </w:tc>
        <w:tc>
          <w:tcPr>
            <w:tcW w:w="1204" w:type="dxa"/>
            <w:tcBorders>
              <w:top w:val="single" w:sz="6" w:space="0" w:color="auto"/>
            </w:tcBorders>
          </w:tcPr>
          <w:p w14:paraId="0B4A43F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3B1CFBD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61F5728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203719E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7CE8A41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03EC71B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20D2F4C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553D0749"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4554803D" w14:textId="77777777" w:rsidR="001375C5" w:rsidRPr="008D227F" w:rsidDel="00171C42" w:rsidRDefault="001375C5"/>
        </w:tc>
        <w:tc>
          <w:tcPr>
            <w:tcW w:w="1204" w:type="dxa"/>
          </w:tcPr>
          <w:p w14:paraId="55C88C4F"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09BB9EF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7DCE7BF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7577885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05B5DC4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CCF661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2B8BFD8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41AB14CA"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10AE9D62" w14:textId="77777777" w:rsidR="001375C5" w:rsidRPr="008D227F" w:rsidRDefault="001375C5"/>
        </w:tc>
        <w:tc>
          <w:tcPr>
            <w:tcW w:w="1204" w:type="dxa"/>
            <w:tcBorders>
              <w:bottom w:val="single" w:sz="6" w:space="0" w:color="auto"/>
            </w:tcBorders>
          </w:tcPr>
          <w:p w14:paraId="15D883C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2E43641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A62E20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6E85F810"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48A6FA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DE94A0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9C9E6E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3612C30E"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auto"/>
            </w:tcBorders>
          </w:tcPr>
          <w:p w14:paraId="5B49550F" w14:textId="77777777" w:rsidR="001375C5" w:rsidRPr="008D227F" w:rsidRDefault="001375C5">
            <w:pPr>
              <w:rPr>
                <w:b/>
              </w:rPr>
            </w:pPr>
            <w:r w:rsidRPr="008D227F">
              <w:rPr>
                <w:b/>
              </w:rPr>
              <w:t>Subtotal</w:t>
            </w:r>
          </w:p>
        </w:tc>
        <w:tc>
          <w:tcPr>
            <w:tcW w:w="1204" w:type="dxa"/>
            <w:tcBorders>
              <w:top w:val="single" w:sz="6" w:space="0" w:color="auto"/>
              <w:bottom w:val="single" w:sz="6" w:space="0" w:color="auto"/>
            </w:tcBorders>
            <w:shd w:val="clear" w:color="auto" w:fill="F2F2F2" w:themeFill="background1" w:themeFillShade="F2"/>
          </w:tcPr>
          <w:p w14:paraId="27510BD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auto"/>
            </w:tcBorders>
            <w:shd w:val="clear" w:color="auto" w:fill="F2F2F2" w:themeFill="background1" w:themeFillShade="F2"/>
          </w:tcPr>
          <w:p w14:paraId="6B3F5C4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78C47D6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auto"/>
            </w:tcBorders>
            <w:shd w:val="clear" w:color="auto" w:fill="F2F2F2" w:themeFill="background1" w:themeFillShade="F2"/>
          </w:tcPr>
          <w:p w14:paraId="250B3E9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3B6C276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3F30756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auto"/>
            </w:tcBorders>
            <w:shd w:val="clear" w:color="auto" w:fill="F2F2F2" w:themeFill="background1" w:themeFillShade="F2"/>
          </w:tcPr>
          <w:p w14:paraId="4113F7B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1561F5" w:rsidRPr="008D227F" w14:paraId="14BF04ED" w14:textId="77777777">
        <w:tc>
          <w:tcPr>
            <w:cnfStyle w:val="001000000000" w:firstRow="0" w:lastRow="0" w:firstColumn="1" w:lastColumn="0" w:oddVBand="0" w:evenVBand="0" w:oddHBand="0" w:evenHBand="0" w:firstRowFirstColumn="0" w:firstRowLastColumn="0" w:lastRowFirstColumn="0" w:lastRowLastColumn="0"/>
            <w:tcW w:w="2873" w:type="dxa"/>
            <w:vMerge w:val="restart"/>
            <w:tcBorders>
              <w:top w:val="single" w:sz="6" w:space="0" w:color="auto"/>
            </w:tcBorders>
            <w:vAlign w:val="center"/>
          </w:tcPr>
          <w:p w14:paraId="08D1C3EF" w14:textId="77777777" w:rsidR="001375C5" w:rsidRPr="008D227F" w:rsidDel="00171C42" w:rsidRDefault="001375C5">
            <w:r>
              <w:t>Existing n</w:t>
            </w:r>
            <w:r w:rsidRPr="008D227F">
              <w:t>on-VPS staff</w:t>
            </w:r>
            <w:r>
              <w:t xml:space="preserve"> </w:t>
            </w:r>
            <w:r w:rsidRPr="00E4194D">
              <w:rPr>
                <w:vertAlign w:val="superscript"/>
              </w:rPr>
              <w:t>(b)</w:t>
            </w:r>
          </w:p>
        </w:tc>
        <w:tc>
          <w:tcPr>
            <w:tcW w:w="1204" w:type="dxa"/>
            <w:tcBorders>
              <w:top w:val="single" w:sz="6" w:space="0" w:color="auto"/>
            </w:tcBorders>
          </w:tcPr>
          <w:p w14:paraId="7256651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Frontline</w:t>
            </w:r>
          </w:p>
        </w:tc>
        <w:tc>
          <w:tcPr>
            <w:tcW w:w="927" w:type="dxa"/>
            <w:tcBorders>
              <w:top w:val="single" w:sz="6" w:space="0" w:color="auto"/>
            </w:tcBorders>
          </w:tcPr>
          <w:p w14:paraId="7771F9B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6A85451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top w:val="single" w:sz="6" w:space="0" w:color="auto"/>
            </w:tcBorders>
          </w:tcPr>
          <w:p w14:paraId="15B8169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524852A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3B97FE2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top w:val="single" w:sz="6" w:space="0" w:color="auto"/>
            </w:tcBorders>
          </w:tcPr>
          <w:p w14:paraId="50FCFE9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5999B4A9" w14:textId="77777777">
        <w:tc>
          <w:tcPr>
            <w:cnfStyle w:val="001000000000" w:firstRow="0" w:lastRow="0" w:firstColumn="1" w:lastColumn="0" w:oddVBand="0" w:evenVBand="0" w:oddHBand="0" w:evenHBand="0" w:firstRowFirstColumn="0" w:firstRowLastColumn="0" w:lastRowFirstColumn="0" w:lastRowLastColumn="0"/>
            <w:tcW w:w="2873" w:type="dxa"/>
            <w:vMerge/>
          </w:tcPr>
          <w:p w14:paraId="7F2CC26C" w14:textId="77777777" w:rsidR="001375C5" w:rsidRPr="008D227F" w:rsidDel="00171C42" w:rsidRDefault="001375C5"/>
        </w:tc>
        <w:tc>
          <w:tcPr>
            <w:tcW w:w="1204" w:type="dxa"/>
          </w:tcPr>
          <w:p w14:paraId="732BB0A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Back office</w:t>
            </w:r>
          </w:p>
        </w:tc>
        <w:tc>
          <w:tcPr>
            <w:tcW w:w="927" w:type="dxa"/>
          </w:tcPr>
          <w:p w14:paraId="6E23F304"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742EDB4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Pr>
          <w:p w14:paraId="449E6817"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0C0C109A"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45E59A0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Pr>
          <w:p w14:paraId="1453776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4DD2D810" w14:textId="77777777">
        <w:tc>
          <w:tcPr>
            <w:cnfStyle w:val="001000000000" w:firstRow="0" w:lastRow="0" w:firstColumn="1" w:lastColumn="0" w:oddVBand="0" w:evenVBand="0" w:oddHBand="0" w:evenHBand="0" w:firstRowFirstColumn="0" w:firstRowLastColumn="0" w:lastRowFirstColumn="0" w:lastRowLastColumn="0"/>
            <w:tcW w:w="2873" w:type="dxa"/>
            <w:vMerge/>
            <w:tcBorders>
              <w:bottom w:val="single" w:sz="6" w:space="0" w:color="auto"/>
            </w:tcBorders>
          </w:tcPr>
          <w:p w14:paraId="636887CE" w14:textId="77777777" w:rsidR="001375C5" w:rsidRPr="008D227F" w:rsidRDefault="001375C5"/>
        </w:tc>
        <w:tc>
          <w:tcPr>
            <w:tcW w:w="1204" w:type="dxa"/>
            <w:tcBorders>
              <w:bottom w:val="single" w:sz="6" w:space="0" w:color="auto"/>
            </w:tcBorders>
          </w:tcPr>
          <w:p w14:paraId="3C2ED3C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Contractor</w:t>
            </w:r>
          </w:p>
        </w:tc>
        <w:tc>
          <w:tcPr>
            <w:tcW w:w="927" w:type="dxa"/>
            <w:tcBorders>
              <w:bottom w:val="single" w:sz="6" w:space="0" w:color="auto"/>
            </w:tcBorders>
          </w:tcPr>
          <w:p w14:paraId="6B7F99B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1938D73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6" w:type="dxa"/>
            <w:tcBorders>
              <w:bottom w:val="single" w:sz="6" w:space="0" w:color="auto"/>
            </w:tcBorders>
          </w:tcPr>
          <w:p w14:paraId="34A49193"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8718A46"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26D2590D"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c>
          <w:tcPr>
            <w:tcW w:w="927" w:type="dxa"/>
            <w:tcBorders>
              <w:bottom w:val="single" w:sz="6" w:space="0" w:color="auto"/>
            </w:tcBorders>
          </w:tcPr>
          <w:p w14:paraId="6EAF155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pPr>
            <w:r w:rsidRPr="008D227F">
              <w:t>0.0</w:t>
            </w:r>
          </w:p>
        </w:tc>
      </w:tr>
      <w:tr w:rsidR="001561F5" w:rsidRPr="008D227F" w14:paraId="0305B713" w14:textId="77777777">
        <w:tc>
          <w:tcPr>
            <w:cnfStyle w:val="001000000000" w:firstRow="0" w:lastRow="0" w:firstColumn="1" w:lastColumn="0" w:oddVBand="0" w:evenVBand="0" w:oddHBand="0" w:evenHBand="0" w:firstRowFirstColumn="0" w:firstRowLastColumn="0" w:lastRowFirstColumn="0" w:lastRowLastColumn="0"/>
            <w:tcW w:w="2873" w:type="dxa"/>
            <w:tcBorders>
              <w:top w:val="single" w:sz="6" w:space="0" w:color="auto"/>
              <w:bottom w:val="single" w:sz="6" w:space="0" w:color="0072CE" w:themeColor="accent1"/>
            </w:tcBorders>
          </w:tcPr>
          <w:p w14:paraId="2CB7CAD6" w14:textId="77777777" w:rsidR="001375C5" w:rsidRPr="00D95220" w:rsidRDefault="001375C5">
            <w:pPr>
              <w:rPr>
                <w:b/>
              </w:rPr>
            </w:pPr>
            <w:r w:rsidRPr="00D95220">
              <w:rPr>
                <w:b/>
              </w:rPr>
              <w:t>Subtotal</w:t>
            </w:r>
          </w:p>
        </w:tc>
        <w:tc>
          <w:tcPr>
            <w:tcW w:w="1204" w:type="dxa"/>
            <w:tcBorders>
              <w:top w:val="single" w:sz="6" w:space="0" w:color="auto"/>
              <w:bottom w:val="single" w:sz="6" w:space="0" w:color="0072CE" w:themeColor="accent1"/>
            </w:tcBorders>
            <w:shd w:val="clear" w:color="auto" w:fill="F2F2F2" w:themeFill="background1" w:themeFillShade="F2"/>
          </w:tcPr>
          <w:p w14:paraId="21ED323C"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p>
        </w:tc>
        <w:tc>
          <w:tcPr>
            <w:tcW w:w="927" w:type="dxa"/>
            <w:tcBorders>
              <w:top w:val="single" w:sz="6" w:space="0" w:color="auto"/>
              <w:bottom w:val="single" w:sz="6" w:space="0" w:color="0072CE" w:themeColor="accent1"/>
            </w:tcBorders>
            <w:shd w:val="clear" w:color="auto" w:fill="F2F2F2" w:themeFill="background1" w:themeFillShade="F2"/>
          </w:tcPr>
          <w:p w14:paraId="23ACEE02"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3C337DC5"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6" w:type="dxa"/>
            <w:tcBorders>
              <w:top w:val="single" w:sz="6" w:space="0" w:color="auto"/>
              <w:bottom w:val="single" w:sz="6" w:space="0" w:color="0072CE" w:themeColor="accent1"/>
            </w:tcBorders>
            <w:shd w:val="clear" w:color="auto" w:fill="F2F2F2" w:themeFill="background1" w:themeFillShade="F2"/>
          </w:tcPr>
          <w:p w14:paraId="1E6CCD81"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4F1486A9"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617ECF18"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c>
          <w:tcPr>
            <w:tcW w:w="927" w:type="dxa"/>
            <w:tcBorders>
              <w:top w:val="single" w:sz="6" w:space="0" w:color="auto"/>
              <w:bottom w:val="single" w:sz="6" w:space="0" w:color="0072CE" w:themeColor="accent1"/>
            </w:tcBorders>
            <w:shd w:val="clear" w:color="auto" w:fill="F2F2F2" w:themeFill="background1" w:themeFillShade="F2"/>
          </w:tcPr>
          <w:p w14:paraId="58DBB36B" w14:textId="77777777" w:rsidR="001375C5" w:rsidRPr="008D227F" w:rsidRDefault="001375C5">
            <w:pPr>
              <w:cnfStyle w:val="000000000000" w:firstRow="0" w:lastRow="0" w:firstColumn="0" w:lastColumn="0" w:oddVBand="0" w:evenVBand="0" w:oddHBand="0" w:evenHBand="0" w:firstRowFirstColumn="0" w:firstRowLastColumn="0" w:lastRowFirstColumn="0" w:lastRowLastColumn="0"/>
              <w:rPr>
                <w:b/>
              </w:rPr>
            </w:pPr>
            <w:r w:rsidRPr="008D227F">
              <w:rPr>
                <w:b/>
              </w:rPr>
              <w:t>0.0</w:t>
            </w:r>
          </w:p>
        </w:tc>
      </w:tr>
      <w:tr w:rsidR="001561F5" w:rsidRPr="008D227F" w14:paraId="1EA0E153"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Pr>
          <w:p w14:paraId="4517A2ED" w14:textId="77777777" w:rsidR="001375C5" w:rsidRPr="00D95220" w:rsidRDefault="001375C5">
            <w:r w:rsidRPr="00D95220">
              <w:t>Total staff</w:t>
            </w:r>
          </w:p>
        </w:tc>
        <w:tc>
          <w:tcPr>
            <w:tcW w:w="1204" w:type="dxa"/>
            <w:shd w:val="clear" w:color="auto" w:fill="F2F2F2" w:themeFill="background1" w:themeFillShade="F2"/>
          </w:tcPr>
          <w:p w14:paraId="36D2250E" w14:textId="77777777" w:rsidR="001375C5" w:rsidRPr="008D227F" w:rsidRDefault="001375C5">
            <w:pPr>
              <w:cnfStyle w:val="010000000000" w:firstRow="0" w:lastRow="1" w:firstColumn="0" w:lastColumn="0" w:oddVBand="0" w:evenVBand="0" w:oddHBand="0" w:evenHBand="0" w:firstRowFirstColumn="0" w:firstRowLastColumn="0" w:lastRowFirstColumn="0" w:lastRowLastColumn="0"/>
              <w:rPr>
                <w:b w:val="0"/>
              </w:rPr>
            </w:pPr>
          </w:p>
        </w:tc>
        <w:tc>
          <w:tcPr>
            <w:tcW w:w="927" w:type="dxa"/>
            <w:shd w:val="clear" w:color="auto" w:fill="F2F2F2" w:themeFill="background1" w:themeFillShade="F2"/>
          </w:tcPr>
          <w:p w14:paraId="36E46473"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72EE6BDD"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6" w:type="dxa"/>
            <w:shd w:val="clear" w:color="auto" w:fill="F2F2F2" w:themeFill="background1" w:themeFillShade="F2"/>
          </w:tcPr>
          <w:p w14:paraId="3FACE031"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662188A5"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2F8421C5"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c>
          <w:tcPr>
            <w:tcW w:w="927" w:type="dxa"/>
            <w:shd w:val="clear" w:color="auto" w:fill="F2F2F2" w:themeFill="background1" w:themeFillShade="F2"/>
          </w:tcPr>
          <w:p w14:paraId="7B1057C2" w14:textId="77777777" w:rsidR="001375C5" w:rsidRPr="001E39B5" w:rsidRDefault="001375C5">
            <w:pPr>
              <w:cnfStyle w:val="010000000000" w:firstRow="0" w:lastRow="1" w:firstColumn="0" w:lastColumn="0" w:oddVBand="0" w:evenVBand="0" w:oddHBand="0" w:evenHBand="0" w:firstRowFirstColumn="0" w:firstRowLastColumn="0" w:lastRowFirstColumn="0" w:lastRowLastColumn="0"/>
            </w:pPr>
            <w:r w:rsidRPr="001E39B5">
              <w:t>0.0</w:t>
            </w:r>
          </w:p>
        </w:tc>
      </w:tr>
    </w:tbl>
    <w:p w14:paraId="4E703D4F" w14:textId="77777777" w:rsidR="001375C5" w:rsidRDefault="001375C5" w:rsidP="001375C5">
      <w:pPr>
        <w:pStyle w:val="Note"/>
      </w:pPr>
      <w:r>
        <w:t>Notes:</w:t>
      </w:r>
    </w:p>
    <w:p w14:paraId="42ECDD0F" w14:textId="77777777" w:rsidR="001375C5" w:rsidRDefault="001375C5" w:rsidP="001375C5">
      <w:pPr>
        <w:pStyle w:val="Note"/>
      </w:pPr>
      <w:r>
        <w:t>(a)</w:t>
      </w:r>
      <w:r>
        <w:tab/>
        <w:t>Including Executive Officers.</w:t>
      </w:r>
      <w:r w:rsidRPr="007F40D6">
        <w:t xml:space="preserve"> </w:t>
      </w:r>
    </w:p>
    <w:p w14:paraId="13E96EBB" w14:textId="77777777" w:rsidR="001375C5" w:rsidRPr="007F40D6" w:rsidRDefault="001375C5" w:rsidP="001375C5">
      <w:pPr>
        <w:pStyle w:val="Note"/>
      </w:pPr>
      <w:r>
        <w:t>(b)</w:t>
      </w:r>
      <w:r>
        <w:tab/>
        <w:t>S</w:t>
      </w:r>
      <w:r w:rsidRPr="007F40D6">
        <w:t>pecific category (</w:t>
      </w:r>
      <w:proofErr w:type="gramStart"/>
      <w:r w:rsidRPr="007F40D6">
        <w:t>e.g.</w:t>
      </w:r>
      <w:proofErr w:type="gramEnd"/>
      <w:r w:rsidRPr="007F40D6">
        <w:t xml:space="preserve"> teacher, nurse)</w:t>
      </w:r>
      <w:r>
        <w:t>.</w:t>
      </w:r>
    </w:p>
    <w:p w14:paraId="7D49AD15" w14:textId="628F8D1B" w:rsidR="001375C5" w:rsidRDefault="001375C5" w:rsidP="001375C5">
      <w:pPr>
        <w:pStyle w:val="Tablechartdiagramheading"/>
      </w:pPr>
      <w:r>
        <w:t xml:space="preserve">Table </w:t>
      </w:r>
      <w:fldSimple w:instr=" SEQ Table \* ARABIC "/>
      <w:r>
        <w:t>: New Executive Officer positions</w:t>
      </w:r>
    </w:p>
    <w:tbl>
      <w:tblPr>
        <w:tblStyle w:val="DTFfinancialtable"/>
        <w:tblW w:w="5000" w:type="pct"/>
        <w:tblLayout w:type="fixed"/>
        <w:tblLook w:val="06E0" w:firstRow="1" w:lastRow="1" w:firstColumn="1" w:lastColumn="0" w:noHBand="1" w:noVBand="1"/>
      </w:tblPr>
      <w:tblGrid>
        <w:gridCol w:w="2052"/>
        <w:gridCol w:w="1265"/>
        <w:gridCol w:w="1265"/>
        <w:gridCol w:w="1264"/>
        <w:gridCol w:w="1264"/>
        <w:gridCol w:w="1264"/>
        <w:gridCol w:w="1264"/>
      </w:tblGrid>
      <w:tr w:rsidR="003679E8" w14:paraId="2304EA16" w14:textId="77777777">
        <w:trPr>
          <w:cnfStyle w:val="100000000000" w:firstRow="1" w:lastRow="0" w:firstColumn="0" w:lastColumn="0" w:oddVBand="0" w:evenVBand="0" w:oddHBand="0" w:evenHBand="0" w:firstRowFirstColumn="0" w:firstRowLastColumn="0" w:lastRowFirstColumn="0" w:lastRowLastColumn="0"/>
          <w:trHeight w:val="487"/>
          <w:tblHeader/>
        </w:trPr>
        <w:tc>
          <w:tcPr>
            <w:cnfStyle w:val="001000000100" w:firstRow="0" w:lastRow="0" w:firstColumn="1" w:lastColumn="0" w:oddVBand="0" w:evenVBand="0" w:oddHBand="0" w:evenHBand="0" w:firstRowFirstColumn="1" w:firstRowLastColumn="0" w:lastRowFirstColumn="0" w:lastRowLastColumn="0"/>
            <w:tcW w:w="2052" w:type="dxa"/>
            <w:hideMark/>
          </w:tcPr>
          <w:p w14:paraId="0E8204D4" w14:textId="77777777" w:rsidR="003679E8" w:rsidRPr="00E267EA" w:rsidRDefault="003679E8" w:rsidP="003679E8">
            <w:pPr>
              <w:keepLines w:val="0"/>
            </w:pPr>
            <w:r w:rsidRPr="00E267EA">
              <w:t>New Executive Officer positions</w:t>
            </w:r>
            <w:r>
              <w:t xml:space="preserve"> </w:t>
            </w:r>
            <w:r w:rsidRPr="00821D0E">
              <w:rPr>
                <w:vertAlign w:val="superscript"/>
              </w:rPr>
              <w:t>(a)</w:t>
            </w:r>
          </w:p>
        </w:tc>
        <w:tc>
          <w:tcPr>
            <w:tcW w:w="1265" w:type="dxa"/>
            <w:hideMark/>
          </w:tcPr>
          <w:p w14:paraId="2CFFF8C8" w14:textId="2A5E87CD" w:rsidR="003679E8" w:rsidRPr="007D7C88" w:rsidRDefault="003679E8" w:rsidP="003679E8">
            <w:pPr>
              <w:keepLines w:val="0"/>
              <w:cnfStyle w:val="100000000000" w:firstRow="1" w:lastRow="0" w:firstColumn="0" w:lastColumn="0" w:oddVBand="0" w:evenVBand="0" w:oddHBand="0" w:evenHBand="0" w:firstRowFirstColumn="0" w:firstRowLastColumn="0" w:lastRowFirstColumn="0" w:lastRowLastColumn="0"/>
            </w:pPr>
            <w:r w:rsidRPr="009D0A90">
              <w:t>202</w:t>
            </w:r>
            <w:r>
              <w:t>3</w:t>
            </w:r>
            <w:r w:rsidRPr="009D0A90">
              <w:t>-2</w:t>
            </w:r>
            <w:r>
              <w:t>4</w:t>
            </w:r>
          </w:p>
        </w:tc>
        <w:tc>
          <w:tcPr>
            <w:tcW w:w="1265" w:type="dxa"/>
            <w:hideMark/>
          </w:tcPr>
          <w:p w14:paraId="72F7DA3C" w14:textId="2B98BB6A" w:rsidR="003679E8" w:rsidRPr="007D7C88" w:rsidRDefault="003679E8" w:rsidP="003679E8">
            <w:pPr>
              <w:keepLines w:val="0"/>
              <w:cnfStyle w:val="100000000000" w:firstRow="1" w:lastRow="0" w:firstColumn="0" w:lastColumn="0" w:oddVBand="0" w:evenVBand="0" w:oddHBand="0" w:evenHBand="0" w:firstRowFirstColumn="0" w:firstRowLastColumn="0" w:lastRowFirstColumn="0" w:lastRowLastColumn="0"/>
            </w:pPr>
            <w:r w:rsidRPr="009D0A90">
              <w:t>202</w:t>
            </w:r>
            <w:r>
              <w:t>4</w:t>
            </w:r>
            <w:r w:rsidRPr="009D0A90">
              <w:t>-2</w:t>
            </w:r>
            <w:r>
              <w:t>5</w:t>
            </w:r>
            <w:r w:rsidRPr="009D0A90">
              <w:t xml:space="preserve"> </w:t>
            </w:r>
          </w:p>
        </w:tc>
        <w:tc>
          <w:tcPr>
            <w:tcW w:w="1264" w:type="dxa"/>
            <w:hideMark/>
          </w:tcPr>
          <w:p w14:paraId="297C17E0" w14:textId="0CF27F0F" w:rsidR="003679E8" w:rsidRPr="007D7C88" w:rsidRDefault="003679E8" w:rsidP="003679E8">
            <w:pPr>
              <w:keepLines w:val="0"/>
              <w:cnfStyle w:val="100000000000" w:firstRow="1" w:lastRow="0" w:firstColumn="0" w:lastColumn="0" w:oddVBand="0" w:evenVBand="0" w:oddHBand="0" w:evenHBand="0" w:firstRowFirstColumn="0" w:firstRowLastColumn="0" w:lastRowFirstColumn="0" w:lastRowLastColumn="0"/>
            </w:pPr>
            <w:r w:rsidRPr="009D0A90">
              <w:t>202</w:t>
            </w:r>
            <w:r>
              <w:t>5</w:t>
            </w:r>
            <w:r w:rsidRPr="009D0A90">
              <w:t>-2</w:t>
            </w:r>
            <w:r>
              <w:t>6</w:t>
            </w:r>
          </w:p>
        </w:tc>
        <w:tc>
          <w:tcPr>
            <w:tcW w:w="1264" w:type="dxa"/>
            <w:hideMark/>
          </w:tcPr>
          <w:p w14:paraId="18ACAB64" w14:textId="6E5B3268" w:rsidR="003679E8" w:rsidRPr="007D7C88" w:rsidRDefault="003679E8" w:rsidP="003679E8">
            <w:pPr>
              <w:keepLines w:val="0"/>
              <w:cnfStyle w:val="100000000000" w:firstRow="1" w:lastRow="0" w:firstColumn="0" w:lastColumn="0" w:oddVBand="0" w:evenVBand="0" w:oddHBand="0" w:evenHBand="0" w:firstRowFirstColumn="0" w:firstRowLastColumn="0" w:lastRowFirstColumn="0" w:lastRowLastColumn="0"/>
            </w:pPr>
            <w:r w:rsidRPr="009D0A90">
              <w:t>202</w:t>
            </w:r>
            <w:r>
              <w:t>6</w:t>
            </w:r>
            <w:r w:rsidRPr="009D0A90">
              <w:t>-2</w:t>
            </w:r>
            <w:r>
              <w:t>7</w:t>
            </w:r>
          </w:p>
        </w:tc>
        <w:tc>
          <w:tcPr>
            <w:tcW w:w="1264" w:type="dxa"/>
            <w:hideMark/>
          </w:tcPr>
          <w:p w14:paraId="3337EBF4" w14:textId="5E42DA93" w:rsidR="003679E8" w:rsidRPr="007D7C88" w:rsidRDefault="003679E8" w:rsidP="003679E8">
            <w:pPr>
              <w:keepLines w:val="0"/>
              <w:cnfStyle w:val="100000000000" w:firstRow="1" w:lastRow="0" w:firstColumn="0" w:lastColumn="0" w:oddVBand="0" w:evenVBand="0" w:oddHBand="0" w:evenHBand="0" w:firstRowFirstColumn="0" w:firstRowLastColumn="0" w:lastRowFirstColumn="0" w:lastRowLastColumn="0"/>
            </w:pPr>
            <w:r w:rsidRPr="009D0A90">
              <w:t>202</w:t>
            </w:r>
            <w:r>
              <w:t>7</w:t>
            </w:r>
            <w:r w:rsidRPr="009D0A90">
              <w:t>-2</w:t>
            </w:r>
            <w:r>
              <w:t>8</w:t>
            </w:r>
          </w:p>
        </w:tc>
        <w:tc>
          <w:tcPr>
            <w:tcW w:w="1264" w:type="dxa"/>
            <w:hideMark/>
          </w:tcPr>
          <w:p w14:paraId="0363B434" w14:textId="77777777" w:rsidR="003679E8" w:rsidRPr="007D7C88" w:rsidRDefault="003679E8" w:rsidP="003679E8">
            <w:pPr>
              <w:keepLines w:val="0"/>
              <w:cnfStyle w:val="100000000000" w:firstRow="1" w:lastRow="0" w:firstColumn="0" w:lastColumn="0" w:oddVBand="0" w:evenVBand="0" w:oddHBand="0" w:evenHBand="0" w:firstRowFirstColumn="0" w:firstRowLastColumn="0" w:lastRowFirstColumn="0" w:lastRowLastColumn="0"/>
            </w:pPr>
            <w:r w:rsidRPr="007D7C88">
              <w:t>Ongoing</w:t>
            </w:r>
          </w:p>
        </w:tc>
      </w:tr>
      <w:tr w:rsidR="001375C5" w14:paraId="752AE6B7" w14:textId="77777777">
        <w:trPr>
          <w:trHeight w:val="303"/>
        </w:trPr>
        <w:tc>
          <w:tcPr>
            <w:cnfStyle w:val="001000000000" w:firstRow="0" w:lastRow="0" w:firstColumn="1" w:lastColumn="0" w:oddVBand="0" w:evenVBand="0" w:oddHBand="0" w:evenHBand="0" w:firstRowFirstColumn="0" w:firstRowLastColumn="0" w:lastRowFirstColumn="0" w:lastRowLastColumn="0"/>
            <w:tcW w:w="2052" w:type="dxa"/>
            <w:hideMark/>
          </w:tcPr>
          <w:p w14:paraId="0E951481" w14:textId="77777777" w:rsidR="001375C5" w:rsidRDefault="001375C5">
            <w:r>
              <w:t>SES 1</w:t>
            </w:r>
          </w:p>
        </w:tc>
        <w:tc>
          <w:tcPr>
            <w:tcW w:w="1265" w:type="dxa"/>
            <w:hideMark/>
          </w:tcPr>
          <w:p w14:paraId="0840496C"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5" w:type="dxa"/>
            <w:hideMark/>
          </w:tcPr>
          <w:p w14:paraId="254D5C53"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23DB9673"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3A277964"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1768D356" w14:textId="77777777" w:rsidR="001375C5" w:rsidRDefault="001375C5">
            <w:pPr>
              <w:cnfStyle w:val="000000000000" w:firstRow="0" w:lastRow="0" w:firstColumn="0" w:lastColumn="0" w:oddVBand="0" w:evenVBand="0" w:oddHBand="0" w:evenHBand="0" w:firstRowFirstColumn="0" w:firstRowLastColumn="0" w:lastRowFirstColumn="0" w:lastRowLastColumn="0"/>
            </w:pPr>
            <w:r>
              <w:t>0.0</w:t>
            </w:r>
          </w:p>
        </w:tc>
        <w:tc>
          <w:tcPr>
            <w:tcW w:w="1264" w:type="dxa"/>
            <w:hideMark/>
          </w:tcPr>
          <w:p w14:paraId="2B805433"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r>
      <w:tr w:rsidR="001375C5" w14:paraId="79F2164B" w14:textId="77777777">
        <w:trPr>
          <w:trHeight w:val="303"/>
        </w:trPr>
        <w:tc>
          <w:tcPr>
            <w:cnfStyle w:val="001000000000" w:firstRow="0" w:lastRow="0" w:firstColumn="1" w:lastColumn="0" w:oddVBand="0" w:evenVBand="0" w:oddHBand="0" w:evenHBand="0" w:firstRowFirstColumn="0" w:firstRowLastColumn="0" w:lastRowFirstColumn="0" w:lastRowLastColumn="0"/>
            <w:tcW w:w="2052" w:type="dxa"/>
            <w:hideMark/>
          </w:tcPr>
          <w:p w14:paraId="09E1F18C" w14:textId="77777777" w:rsidR="001375C5" w:rsidRDefault="001375C5">
            <w:r>
              <w:t>SES 2</w:t>
            </w:r>
          </w:p>
        </w:tc>
        <w:tc>
          <w:tcPr>
            <w:tcW w:w="1265" w:type="dxa"/>
            <w:hideMark/>
          </w:tcPr>
          <w:p w14:paraId="3BFC2D19"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5" w:type="dxa"/>
            <w:hideMark/>
          </w:tcPr>
          <w:p w14:paraId="545AFC7C"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41950A2C"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0DB40DC2"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hideMark/>
          </w:tcPr>
          <w:p w14:paraId="4F8081CD" w14:textId="77777777" w:rsidR="001375C5" w:rsidRDefault="001375C5">
            <w:pPr>
              <w:cnfStyle w:val="000000000000" w:firstRow="0" w:lastRow="0" w:firstColumn="0" w:lastColumn="0" w:oddVBand="0" w:evenVBand="0" w:oddHBand="0" w:evenHBand="0" w:firstRowFirstColumn="0" w:firstRowLastColumn="0" w:lastRowFirstColumn="0" w:lastRowLastColumn="0"/>
            </w:pPr>
            <w:r>
              <w:t>0.0</w:t>
            </w:r>
          </w:p>
        </w:tc>
        <w:tc>
          <w:tcPr>
            <w:tcW w:w="1264" w:type="dxa"/>
            <w:hideMark/>
          </w:tcPr>
          <w:p w14:paraId="10006367"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r>
      <w:tr w:rsidR="001375C5" w14:paraId="12C35E33" w14:textId="77777777">
        <w:trPr>
          <w:trHeight w:val="295"/>
        </w:trPr>
        <w:tc>
          <w:tcPr>
            <w:cnfStyle w:val="001000000000" w:firstRow="0" w:lastRow="0" w:firstColumn="1" w:lastColumn="0" w:oddVBand="0" w:evenVBand="0" w:oddHBand="0" w:evenHBand="0" w:firstRowFirstColumn="0" w:firstRowLastColumn="0" w:lastRowFirstColumn="0" w:lastRowLastColumn="0"/>
            <w:tcW w:w="2052" w:type="dxa"/>
            <w:tcBorders>
              <w:bottom w:val="single" w:sz="6" w:space="0" w:color="0072CE" w:themeColor="accent1"/>
            </w:tcBorders>
            <w:hideMark/>
          </w:tcPr>
          <w:p w14:paraId="574E3E12" w14:textId="77777777" w:rsidR="001375C5" w:rsidRDefault="001375C5">
            <w:r>
              <w:t>SES 3</w:t>
            </w:r>
          </w:p>
        </w:tc>
        <w:tc>
          <w:tcPr>
            <w:tcW w:w="1265" w:type="dxa"/>
            <w:tcBorders>
              <w:bottom w:val="single" w:sz="6" w:space="0" w:color="0072CE" w:themeColor="accent1"/>
            </w:tcBorders>
            <w:hideMark/>
          </w:tcPr>
          <w:p w14:paraId="6FB01812"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5" w:type="dxa"/>
            <w:tcBorders>
              <w:bottom w:val="single" w:sz="6" w:space="0" w:color="0072CE" w:themeColor="accent1"/>
            </w:tcBorders>
            <w:hideMark/>
          </w:tcPr>
          <w:p w14:paraId="51985B15"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tcBorders>
              <w:bottom w:val="single" w:sz="6" w:space="0" w:color="0072CE" w:themeColor="accent1"/>
            </w:tcBorders>
            <w:hideMark/>
          </w:tcPr>
          <w:p w14:paraId="5CEB07DF"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tcBorders>
              <w:bottom w:val="single" w:sz="6" w:space="0" w:color="0072CE" w:themeColor="accent1"/>
            </w:tcBorders>
            <w:hideMark/>
          </w:tcPr>
          <w:p w14:paraId="3F99EEA6"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c>
          <w:tcPr>
            <w:tcW w:w="1264" w:type="dxa"/>
            <w:tcBorders>
              <w:bottom w:val="single" w:sz="6" w:space="0" w:color="0072CE" w:themeColor="accent1"/>
            </w:tcBorders>
            <w:hideMark/>
          </w:tcPr>
          <w:p w14:paraId="0F651AB8" w14:textId="77777777" w:rsidR="001375C5" w:rsidRDefault="001375C5">
            <w:pPr>
              <w:cnfStyle w:val="000000000000" w:firstRow="0" w:lastRow="0" w:firstColumn="0" w:lastColumn="0" w:oddVBand="0" w:evenVBand="0" w:oddHBand="0" w:evenHBand="0" w:firstRowFirstColumn="0" w:firstRowLastColumn="0" w:lastRowFirstColumn="0" w:lastRowLastColumn="0"/>
            </w:pPr>
            <w:r>
              <w:t>0.0</w:t>
            </w:r>
          </w:p>
        </w:tc>
        <w:tc>
          <w:tcPr>
            <w:tcW w:w="1264" w:type="dxa"/>
            <w:tcBorders>
              <w:bottom w:val="single" w:sz="6" w:space="0" w:color="0072CE" w:themeColor="accent1"/>
            </w:tcBorders>
            <w:hideMark/>
          </w:tcPr>
          <w:p w14:paraId="34BEB21A" w14:textId="77777777" w:rsidR="001375C5" w:rsidRDefault="001375C5">
            <w:pPr>
              <w:cnfStyle w:val="000000000000" w:firstRow="0" w:lastRow="0" w:firstColumn="0" w:lastColumn="0" w:oddVBand="0" w:evenVBand="0" w:oddHBand="0" w:evenHBand="0" w:firstRowFirstColumn="0" w:firstRowLastColumn="0" w:lastRowFirstColumn="0" w:lastRowLastColumn="0"/>
              <w:rPr>
                <w:b/>
              </w:rPr>
            </w:pPr>
            <w:r>
              <w:t>0.0</w:t>
            </w:r>
          </w:p>
        </w:tc>
      </w:tr>
      <w:tr w:rsidR="001375C5" w14:paraId="3FD7FC2A" w14:textId="77777777">
        <w:trPr>
          <w:cnfStyle w:val="010000000000" w:firstRow="0" w:lastRow="1"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052" w:type="dxa"/>
            <w:hideMark/>
          </w:tcPr>
          <w:p w14:paraId="6C017A54" w14:textId="77777777" w:rsidR="001375C5" w:rsidRDefault="001375C5">
            <w:pPr>
              <w:rPr>
                <w:bCs/>
              </w:rPr>
            </w:pPr>
            <w:r>
              <w:rPr>
                <w:bCs/>
              </w:rPr>
              <w:t>Total</w:t>
            </w:r>
          </w:p>
        </w:tc>
        <w:tc>
          <w:tcPr>
            <w:tcW w:w="1265" w:type="dxa"/>
            <w:shd w:val="clear" w:color="auto" w:fill="F2F2F2" w:themeFill="background1" w:themeFillShade="F2"/>
            <w:hideMark/>
          </w:tcPr>
          <w:p w14:paraId="0FBEE460"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5" w:type="dxa"/>
            <w:shd w:val="clear" w:color="auto" w:fill="F2F2F2" w:themeFill="background1" w:themeFillShade="F2"/>
            <w:hideMark/>
          </w:tcPr>
          <w:p w14:paraId="294BF418"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61DFFF8E"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695BC552"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00ADD9B9" w14:textId="77777777" w:rsidR="001375C5" w:rsidRDefault="001375C5">
            <w:pPr>
              <w:cnfStyle w:val="010000000000" w:firstRow="0" w:lastRow="1" w:firstColumn="0" w:lastColumn="0" w:oddVBand="0" w:evenVBand="0" w:oddHBand="0" w:evenHBand="0" w:firstRowFirstColumn="0" w:firstRowLastColumn="0" w:lastRowFirstColumn="0" w:lastRowLastColumn="0"/>
              <w:rPr>
                <w:b w:val="0"/>
              </w:rPr>
            </w:pPr>
            <w:r>
              <w:t>0.0</w:t>
            </w:r>
          </w:p>
        </w:tc>
        <w:tc>
          <w:tcPr>
            <w:tcW w:w="1264" w:type="dxa"/>
            <w:shd w:val="clear" w:color="auto" w:fill="F2F2F2" w:themeFill="background1" w:themeFillShade="F2"/>
            <w:hideMark/>
          </w:tcPr>
          <w:p w14:paraId="28863625" w14:textId="77777777" w:rsidR="001375C5" w:rsidRDefault="001375C5">
            <w:pPr>
              <w:keepNext/>
              <w:cnfStyle w:val="010000000000" w:firstRow="0" w:lastRow="1" w:firstColumn="0" w:lastColumn="0" w:oddVBand="0" w:evenVBand="0" w:oddHBand="0" w:evenHBand="0" w:firstRowFirstColumn="0" w:firstRowLastColumn="0" w:lastRowFirstColumn="0" w:lastRowLastColumn="0"/>
              <w:rPr>
                <w:b w:val="0"/>
              </w:rPr>
            </w:pPr>
            <w:r>
              <w:t>0.0</w:t>
            </w:r>
          </w:p>
        </w:tc>
      </w:tr>
    </w:tbl>
    <w:p w14:paraId="5BF1AA9D" w14:textId="77777777" w:rsidR="001375C5" w:rsidRDefault="001375C5" w:rsidP="001375C5">
      <w:pPr>
        <w:pStyle w:val="Note"/>
      </w:pPr>
      <w:r>
        <w:t>Note:</w:t>
      </w:r>
    </w:p>
    <w:p w14:paraId="612B38FA" w14:textId="77777777" w:rsidR="001375C5" w:rsidRPr="00E267EA" w:rsidRDefault="001375C5" w:rsidP="001375C5">
      <w:pPr>
        <w:pStyle w:val="Note"/>
      </w:pPr>
      <w:r>
        <w:t>(a)</w:t>
      </w:r>
      <w:r>
        <w:tab/>
      </w:r>
      <w:r w:rsidRPr="00E267EA">
        <w:t>This should only include new EOs (</w:t>
      </w:r>
      <w:proofErr w:type="gramStart"/>
      <w:r w:rsidRPr="00E267EA">
        <w:t>i.e.</w:t>
      </w:r>
      <w:proofErr w:type="gramEnd"/>
      <w:r w:rsidRPr="00E267EA">
        <w:t xml:space="preserve"> do not include reprioritised positions, or positions that backfill vacancies).</w:t>
      </w:r>
    </w:p>
    <w:p w14:paraId="5DF79DDA" w14:textId="77777777" w:rsidR="00E621FF" w:rsidRDefault="00E621FF" w:rsidP="001375C5"/>
    <w:p w14:paraId="6DB8864E" w14:textId="10B60EB5" w:rsidR="00C91583" w:rsidRPr="00E84E84" w:rsidRDefault="00C91583" w:rsidP="00E84E84">
      <w:pPr>
        <w:pStyle w:val="Heading1numbered"/>
      </w:pPr>
      <w:bookmarkStart w:id="424" w:name="_Toc120033854"/>
      <w:bookmarkStart w:id="425" w:name="_Toc120033944"/>
      <w:bookmarkStart w:id="426" w:name="_Toc120033858"/>
      <w:bookmarkStart w:id="427" w:name="_Toc120033948"/>
      <w:bookmarkStart w:id="428" w:name="_Toc120033859"/>
      <w:bookmarkStart w:id="429" w:name="_Toc120033949"/>
      <w:bookmarkStart w:id="430" w:name="_Toc120033860"/>
      <w:bookmarkStart w:id="431" w:name="_Toc120033950"/>
      <w:bookmarkStart w:id="432" w:name="_Toc121325463"/>
      <w:bookmarkEnd w:id="424"/>
      <w:bookmarkEnd w:id="425"/>
      <w:bookmarkEnd w:id="426"/>
      <w:bookmarkEnd w:id="427"/>
      <w:bookmarkEnd w:id="428"/>
      <w:bookmarkEnd w:id="429"/>
      <w:bookmarkEnd w:id="430"/>
      <w:bookmarkEnd w:id="431"/>
      <w:r w:rsidRPr="00E84E84">
        <w:lastRenderedPageBreak/>
        <w:t>Management</w:t>
      </w:r>
      <w:bookmarkEnd w:id="432"/>
    </w:p>
    <w:p w14:paraId="5B054942" w14:textId="77777777" w:rsidR="00C91583" w:rsidRPr="004E674F" w:rsidRDefault="00C91583" w:rsidP="004E674F">
      <w:pPr>
        <w:pStyle w:val="Heading2numbered"/>
      </w:pPr>
      <w:bookmarkStart w:id="433" w:name="_Toc121325464"/>
      <w:r w:rsidRPr="004E674F">
        <w:t>Governance framework</w:t>
      </w:r>
      <w:bookmarkEnd w:id="433"/>
    </w:p>
    <w:p w14:paraId="74D84A9B" w14:textId="77777777" w:rsidR="00C91583" w:rsidRPr="004E674F" w:rsidRDefault="00C91583" w:rsidP="004E674F">
      <w:pPr>
        <w:pStyle w:val="Heading2numbered"/>
      </w:pPr>
      <w:bookmarkStart w:id="434" w:name="_Toc86141018"/>
      <w:bookmarkStart w:id="435" w:name="_Toc86141155"/>
      <w:bookmarkStart w:id="436" w:name="_Toc86141292"/>
      <w:bookmarkStart w:id="437" w:name="_Toc86141435"/>
      <w:bookmarkStart w:id="438" w:name="_Toc86141574"/>
      <w:bookmarkStart w:id="439" w:name="_Toc86141888"/>
      <w:bookmarkStart w:id="440" w:name="_Toc86316790"/>
      <w:bookmarkStart w:id="441" w:name="_Toc121325465"/>
      <w:bookmarkEnd w:id="434"/>
      <w:bookmarkEnd w:id="435"/>
      <w:bookmarkEnd w:id="436"/>
      <w:bookmarkEnd w:id="437"/>
      <w:bookmarkEnd w:id="438"/>
      <w:bookmarkEnd w:id="439"/>
      <w:bookmarkEnd w:id="440"/>
      <w:r w:rsidRPr="004E674F">
        <w:t>Stakeholder engagement and communications plan</w:t>
      </w:r>
      <w:bookmarkEnd w:id="441"/>
    </w:p>
    <w:p w14:paraId="28B31026" w14:textId="77777777" w:rsidR="00C91583" w:rsidRPr="004E674F" w:rsidRDefault="00C91583" w:rsidP="004E674F">
      <w:pPr>
        <w:pStyle w:val="Heading2numbered"/>
      </w:pPr>
      <w:bookmarkStart w:id="442" w:name="_Toc86141020"/>
      <w:bookmarkStart w:id="443" w:name="_Toc86141157"/>
      <w:bookmarkStart w:id="444" w:name="_Toc86141294"/>
      <w:bookmarkStart w:id="445" w:name="_Toc86141437"/>
      <w:bookmarkStart w:id="446" w:name="_Toc86141576"/>
      <w:bookmarkStart w:id="447" w:name="_Toc86141890"/>
      <w:bookmarkStart w:id="448" w:name="_Toc86316792"/>
      <w:bookmarkStart w:id="449" w:name="_Toc121325466"/>
      <w:bookmarkEnd w:id="442"/>
      <w:bookmarkEnd w:id="443"/>
      <w:bookmarkEnd w:id="444"/>
      <w:bookmarkEnd w:id="445"/>
      <w:bookmarkEnd w:id="446"/>
      <w:bookmarkEnd w:id="447"/>
      <w:bookmarkEnd w:id="448"/>
      <w:r w:rsidRPr="004E674F">
        <w:t>Project management strategy</w:t>
      </w:r>
      <w:bookmarkEnd w:id="449"/>
    </w:p>
    <w:p w14:paraId="787F54BF" w14:textId="77777777" w:rsidR="00C91583" w:rsidRPr="004E674F" w:rsidRDefault="00C91583" w:rsidP="004E674F">
      <w:pPr>
        <w:pStyle w:val="Heading2numbered"/>
      </w:pPr>
      <w:bookmarkStart w:id="450" w:name="_Toc86141022"/>
      <w:bookmarkStart w:id="451" w:name="_Toc86141159"/>
      <w:bookmarkStart w:id="452" w:name="_Toc86141296"/>
      <w:bookmarkStart w:id="453" w:name="_Toc86141439"/>
      <w:bookmarkStart w:id="454" w:name="_Toc86141578"/>
      <w:bookmarkStart w:id="455" w:name="_Toc86141892"/>
      <w:bookmarkStart w:id="456" w:name="_Toc86316794"/>
      <w:bookmarkStart w:id="457" w:name="_Toc121325467"/>
      <w:bookmarkEnd w:id="450"/>
      <w:bookmarkEnd w:id="451"/>
      <w:bookmarkEnd w:id="452"/>
      <w:bookmarkEnd w:id="453"/>
      <w:bookmarkEnd w:id="454"/>
      <w:bookmarkEnd w:id="455"/>
      <w:bookmarkEnd w:id="456"/>
      <w:r w:rsidRPr="004E674F">
        <w:t xml:space="preserve">Change </w:t>
      </w:r>
      <w:proofErr w:type="gramStart"/>
      <w:r w:rsidRPr="004E674F">
        <w:t>management</w:t>
      </w:r>
      <w:bookmarkEnd w:id="457"/>
      <w:proofErr w:type="gramEnd"/>
    </w:p>
    <w:p w14:paraId="47E32683" w14:textId="77777777" w:rsidR="00C91583" w:rsidRPr="004E674F" w:rsidRDefault="00C91583" w:rsidP="004E674F">
      <w:pPr>
        <w:pStyle w:val="Heading2numbered"/>
      </w:pPr>
      <w:bookmarkStart w:id="458" w:name="_Toc86141024"/>
      <w:bookmarkStart w:id="459" w:name="_Toc86141161"/>
      <w:bookmarkStart w:id="460" w:name="_Toc86141298"/>
      <w:bookmarkStart w:id="461" w:name="_Toc86141441"/>
      <w:bookmarkStart w:id="462" w:name="_Toc86141580"/>
      <w:bookmarkStart w:id="463" w:name="_Toc86141894"/>
      <w:bookmarkStart w:id="464" w:name="_Toc86316796"/>
      <w:bookmarkStart w:id="465" w:name="_Toc121325468"/>
      <w:bookmarkEnd w:id="458"/>
      <w:bookmarkEnd w:id="459"/>
      <w:bookmarkEnd w:id="460"/>
      <w:bookmarkEnd w:id="461"/>
      <w:bookmarkEnd w:id="462"/>
      <w:bookmarkEnd w:id="463"/>
      <w:bookmarkEnd w:id="464"/>
      <w:r w:rsidRPr="004E674F">
        <w:t>Performance measures and benefits realisation</w:t>
      </w:r>
      <w:bookmarkEnd w:id="465"/>
    </w:p>
    <w:p w14:paraId="704944A1" w14:textId="38254097" w:rsidR="00C91583" w:rsidRDefault="00C91583" w:rsidP="00C91583">
      <w:pPr>
        <w:pStyle w:val="Tablechartdiagramheading"/>
      </w:pPr>
      <w:bookmarkStart w:id="466" w:name="_Toc20831347"/>
      <w:r>
        <w:t xml:space="preserve">Table </w:t>
      </w:r>
      <w:fldSimple w:instr=" SEQ Table \* ARABIC "/>
      <w:r>
        <w:t>: Performance measures</w:t>
      </w:r>
      <w:bookmarkEnd w:id="466"/>
    </w:p>
    <w:tbl>
      <w:tblPr>
        <w:tblStyle w:val="DTFfinancialtable"/>
        <w:tblW w:w="5000" w:type="pct"/>
        <w:tblLook w:val="04A0" w:firstRow="1" w:lastRow="0" w:firstColumn="1" w:lastColumn="0" w:noHBand="0" w:noVBand="1"/>
      </w:tblPr>
      <w:tblGrid>
        <w:gridCol w:w="1758"/>
        <w:gridCol w:w="1154"/>
        <w:gridCol w:w="828"/>
        <w:gridCol w:w="935"/>
        <w:gridCol w:w="1118"/>
        <w:gridCol w:w="839"/>
        <w:gridCol w:w="974"/>
        <w:gridCol w:w="980"/>
        <w:gridCol w:w="1044"/>
        <w:gridCol w:w="8"/>
      </w:tblGrid>
      <w:tr w:rsidR="00C91583" w:rsidRPr="004E674F" w14:paraId="66F35DF9" w14:textId="77777777" w:rsidTr="004E674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15" w:type="pct"/>
            <w:vMerge w:val="restart"/>
          </w:tcPr>
          <w:p w14:paraId="45DADAE9" w14:textId="77777777" w:rsidR="00C91583" w:rsidRPr="004E674F" w:rsidRDefault="00C91583" w:rsidP="004E674F">
            <w:r w:rsidRPr="004E674F">
              <w:t>Performance measures</w:t>
            </w:r>
          </w:p>
        </w:tc>
        <w:tc>
          <w:tcPr>
            <w:tcW w:w="1014" w:type="pct"/>
            <w:gridSpan w:val="2"/>
          </w:tcPr>
          <w:p w14:paraId="780CF163" w14:textId="77777777"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p>
        </w:tc>
        <w:tc>
          <w:tcPr>
            <w:tcW w:w="1063" w:type="pct"/>
            <w:gridSpan w:val="2"/>
          </w:tcPr>
          <w:p w14:paraId="23954D84" w14:textId="77777777" w:rsidR="00C91583" w:rsidRPr="004E674F" w:rsidRDefault="00C91583" w:rsidP="00985100">
            <w:pPr>
              <w:jc w:val="center"/>
              <w:cnfStyle w:val="100000000000" w:firstRow="1" w:lastRow="0" w:firstColumn="0" w:lastColumn="0" w:oddVBand="0" w:evenVBand="0" w:oddHBand="0" w:evenHBand="0" w:firstRowFirstColumn="0" w:firstRowLastColumn="0" w:lastRowFirstColumn="0" w:lastRowLastColumn="0"/>
            </w:pPr>
            <w:r w:rsidRPr="004E674F">
              <w:t>Baseline</w:t>
            </w:r>
          </w:p>
        </w:tc>
        <w:tc>
          <w:tcPr>
            <w:tcW w:w="2008" w:type="pct"/>
            <w:gridSpan w:val="5"/>
          </w:tcPr>
          <w:p w14:paraId="31CB7FD2" w14:textId="77777777" w:rsidR="00C91583" w:rsidRPr="004E674F" w:rsidRDefault="00C91583" w:rsidP="00AE0CCD">
            <w:pPr>
              <w:jc w:val="center"/>
              <w:cnfStyle w:val="100000000000" w:firstRow="1" w:lastRow="0" w:firstColumn="0" w:lastColumn="0" w:oddVBand="0" w:evenVBand="0" w:oddHBand="0" w:evenHBand="0" w:firstRowFirstColumn="0" w:firstRowLastColumn="0" w:lastRowFirstColumn="0" w:lastRowLastColumn="0"/>
            </w:pPr>
            <w:r w:rsidRPr="004E674F">
              <w:t>Target if proposal is endorsed</w:t>
            </w:r>
          </w:p>
        </w:tc>
      </w:tr>
      <w:tr w:rsidR="004E674F" w:rsidRPr="004E674F" w14:paraId="06EB10D9" w14:textId="77777777" w:rsidTr="004E674F">
        <w:trPr>
          <w:gridAfter w:val="1"/>
          <w:cnfStyle w:val="100000000000" w:firstRow="1" w:lastRow="0" w:firstColumn="0" w:lastColumn="0" w:oddVBand="0" w:evenVBand="0" w:oddHBand="0" w:evenHBand="0" w:firstRowFirstColumn="0" w:firstRowLastColumn="0" w:lastRowFirstColumn="0" w:lastRowLastColumn="0"/>
          <w:wAfter w:w="13" w:type="dxa"/>
          <w:tblHeader/>
        </w:trPr>
        <w:tc>
          <w:tcPr>
            <w:cnfStyle w:val="001000000100" w:firstRow="0" w:lastRow="0" w:firstColumn="1" w:lastColumn="0" w:oddVBand="0" w:evenVBand="0" w:oddHBand="0" w:evenHBand="0" w:firstRowFirstColumn="1" w:firstRowLastColumn="0" w:lastRowFirstColumn="0" w:lastRowLastColumn="0"/>
            <w:tcW w:w="915" w:type="pct"/>
            <w:vMerge/>
          </w:tcPr>
          <w:p w14:paraId="21690CA0" w14:textId="77777777" w:rsidR="00C91583" w:rsidRPr="004E674F" w:rsidRDefault="00C91583" w:rsidP="004E674F"/>
        </w:tc>
        <w:tc>
          <w:tcPr>
            <w:tcW w:w="602" w:type="pct"/>
          </w:tcPr>
          <w:p w14:paraId="56161091" w14:textId="2AC0A330"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 xml:space="preserve">Existing / New / </w:t>
            </w:r>
            <w:r w:rsidR="00985100">
              <w:br/>
            </w:r>
            <w:r w:rsidR="00AE0CCD">
              <w:t>N</w:t>
            </w:r>
            <w:r w:rsidRPr="004E674F">
              <w:t>ot in BP3</w:t>
            </w:r>
          </w:p>
        </w:tc>
        <w:tc>
          <w:tcPr>
            <w:tcW w:w="412" w:type="pct"/>
          </w:tcPr>
          <w:p w14:paraId="27867E97" w14:textId="77777777"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Unit of measure</w:t>
            </w:r>
          </w:p>
        </w:tc>
        <w:tc>
          <w:tcPr>
            <w:tcW w:w="480" w:type="pct"/>
          </w:tcPr>
          <w:p w14:paraId="6DB3409E" w14:textId="4D43AFF3"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rPr>
                <w:highlight w:val="yellow"/>
              </w:rPr>
            </w:pPr>
            <w:r w:rsidRPr="004E674F">
              <w:t>202</w:t>
            </w:r>
            <w:r w:rsidR="007C06A9">
              <w:t>3</w:t>
            </w:r>
            <w:r w:rsidRPr="004E674F">
              <w:t>-2</w:t>
            </w:r>
            <w:r w:rsidR="007C06A9">
              <w:t>4</w:t>
            </w:r>
            <w:r w:rsidRPr="004E674F">
              <w:t xml:space="preserve"> published target</w:t>
            </w:r>
          </w:p>
        </w:tc>
        <w:tc>
          <w:tcPr>
            <w:tcW w:w="583" w:type="pct"/>
          </w:tcPr>
          <w:p w14:paraId="10C2DE78" w14:textId="02D60400"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421C65">
              <w:t>4</w:t>
            </w:r>
            <w:r w:rsidRPr="004E674F">
              <w:t>-2</w:t>
            </w:r>
            <w:r w:rsidR="00421C65">
              <w:t>5</w:t>
            </w:r>
            <w:r w:rsidRPr="004E674F">
              <w:t xml:space="preserve"> actual (if known)</w:t>
            </w:r>
          </w:p>
        </w:tc>
        <w:tc>
          <w:tcPr>
            <w:tcW w:w="438" w:type="pct"/>
          </w:tcPr>
          <w:p w14:paraId="1EDD58D1" w14:textId="08F7BD3D"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421C65">
              <w:t>5</w:t>
            </w:r>
            <w:r w:rsidRPr="004E674F">
              <w:t>-2</w:t>
            </w:r>
            <w:r w:rsidR="00421C65">
              <w:t>6</w:t>
            </w:r>
          </w:p>
        </w:tc>
        <w:tc>
          <w:tcPr>
            <w:tcW w:w="508" w:type="pct"/>
          </w:tcPr>
          <w:p w14:paraId="2CA51EBF" w14:textId="24DC9573"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421C65">
              <w:t>6</w:t>
            </w:r>
            <w:r w:rsidRPr="004E674F">
              <w:t>-2</w:t>
            </w:r>
            <w:r w:rsidR="00421C65">
              <w:t>7</w:t>
            </w:r>
          </w:p>
        </w:tc>
        <w:tc>
          <w:tcPr>
            <w:tcW w:w="511" w:type="pct"/>
          </w:tcPr>
          <w:p w14:paraId="5599508A" w14:textId="5D79F596"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421C65">
              <w:t>7</w:t>
            </w:r>
            <w:r w:rsidRPr="004E674F">
              <w:t>-2</w:t>
            </w:r>
            <w:r w:rsidR="00421C65">
              <w:t>8</w:t>
            </w:r>
          </w:p>
        </w:tc>
        <w:tc>
          <w:tcPr>
            <w:tcW w:w="544" w:type="pct"/>
          </w:tcPr>
          <w:p w14:paraId="75B39F16" w14:textId="6EA4D413" w:rsidR="00C91583" w:rsidRPr="004E674F" w:rsidRDefault="00C91583" w:rsidP="004E674F">
            <w:pPr>
              <w:cnfStyle w:val="100000000000" w:firstRow="1" w:lastRow="0" w:firstColumn="0" w:lastColumn="0" w:oddVBand="0" w:evenVBand="0" w:oddHBand="0" w:evenHBand="0" w:firstRowFirstColumn="0" w:firstRowLastColumn="0" w:lastRowFirstColumn="0" w:lastRowLastColumn="0"/>
            </w:pPr>
            <w:r w:rsidRPr="004E674F">
              <w:t>202</w:t>
            </w:r>
            <w:r w:rsidR="00421C65">
              <w:t>8</w:t>
            </w:r>
            <w:r w:rsidRPr="004E674F">
              <w:t>-2</w:t>
            </w:r>
            <w:r w:rsidR="00421C65">
              <w:t>9</w:t>
            </w:r>
          </w:p>
        </w:tc>
      </w:tr>
      <w:tr w:rsidR="00C91583" w14:paraId="18F95E9A" w14:textId="77777777" w:rsidTr="00C91583">
        <w:tc>
          <w:tcPr>
            <w:cnfStyle w:val="001000000000" w:firstRow="0" w:lastRow="0" w:firstColumn="1" w:lastColumn="0" w:oddVBand="0" w:evenVBand="0" w:oddHBand="0" w:evenHBand="0" w:firstRowFirstColumn="0" w:firstRowLastColumn="0" w:lastRowFirstColumn="0" w:lastRowLastColumn="0"/>
            <w:tcW w:w="5000" w:type="pct"/>
            <w:gridSpan w:val="10"/>
          </w:tcPr>
          <w:p w14:paraId="02F20012" w14:textId="77777777" w:rsidR="00C91583" w:rsidRPr="0035658E" w:rsidRDefault="00C91583">
            <w:pPr>
              <w:pStyle w:val="Tabletext"/>
              <w:rPr>
                <w:b/>
              </w:rPr>
            </w:pPr>
            <w:r w:rsidRPr="0035658E">
              <w:rPr>
                <w:b/>
              </w:rPr>
              <w:t>Output</w:t>
            </w:r>
            <w:r>
              <w:rPr>
                <w:b/>
              </w:rPr>
              <w:t>:</w:t>
            </w:r>
            <w:r w:rsidRPr="0035658E">
              <w:rPr>
                <w:b/>
              </w:rPr>
              <w:t xml:space="preserve"> </w:t>
            </w:r>
            <w:r w:rsidRPr="00AE0CCD">
              <w:rPr>
                <w:b/>
                <w:color w:val="C00000"/>
              </w:rPr>
              <w:t>[Insert output name]</w:t>
            </w:r>
          </w:p>
        </w:tc>
      </w:tr>
      <w:tr w:rsidR="004E674F" w:rsidRPr="00A37370" w14:paraId="56FC6701" w14:textId="77777777" w:rsidTr="00C91583">
        <w:trPr>
          <w:gridAfter w:val="1"/>
          <w:cnfStyle w:val="000000010000" w:firstRow="0" w:lastRow="0" w:firstColumn="0" w:lastColumn="0" w:oddVBand="0" w:evenVBand="0" w:oddHBand="0" w:evenHBand="1" w:firstRowFirstColumn="0" w:firstRowLastColumn="0" w:lastRowFirstColumn="0" w:lastRowLastColumn="0"/>
          <w:wAfter w:w="13" w:type="dxa"/>
        </w:trPr>
        <w:tc>
          <w:tcPr>
            <w:cnfStyle w:val="001000000000" w:firstRow="0" w:lastRow="0" w:firstColumn="1" w:lastColumn="0" w:oddVBand="0" w:evenVBand="0" w:oddHBand="0" w:evenHBand="0" w:firstRowFirstColumn="0" w:firstRowLastColumn="0" w:lastRowFirstColumn="0" w:lastRowLastColumn="0"/>
            <w:tcW w:w="915" w:type="pct"/>
          </w:tcPr>
          <w:p w14:paraId="31AEE5EF" w14:textId="77777777" w:rsidR="00C91583" w:rsidRDefault="00C91583">
            <w:pPr>
              <w:pStyle w:val="Tabletext"/>
            </w:pPr>
          </w:p>
        </w:tc>
        <w:tc>
          <w:tcPr>
            <w:tcW w:w="602" w:type="pct"/>
          </w:tcPr>
          <w:p w14:paraId="1DB7BDD8"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412" w:type="pct"/>
          </w:tcPr>
          <w:p w14:paraId="2CFACDE7"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480" w:type="pct"/>
          </w:tcPr>
          <w:p w14:paraId="2CB9E6DE"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83" w:type="pct"/>
          </w:tcPr>
          <w:p w14:paraId="72DAA537"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438" w:type="pct"/>
          </w:tcPr>
          <w:p w14:paraId="490135A0"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08" w:type="pct"/>
          </w:tcPr>
          <w:p w14:paraId="4E7324B3"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11" w:type="pct"/>
          </w:tcPr>
          <w:p w14:paraId="3253BE3F"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c>
          <w:tcPr>
            <w:tcW w:w="544" w:type="pct"/>
          </w:tcPr>
          <w:p w14:paraId="51B63AD9" w14:textId="77777777" w:rsidR="00C91583" w:rsidRPr="0091147B" w:rsidRDefault="00C91583">
            <w:pPr>
              <w:pStyle w:val="Tabletext"/>
              <w:cnfStyle w:val="000000010000" w:firstRow="0" w:lastRow="0" w:firstColumn="0" w:lastColumn="0" w:oddVBand="0" w:evenVBand="0" w:oddHBand="0" w:evenHBand="1" w:firstRowFirstColumn="0" w:firstRowLastColumn="0" w:lastRowFirstColumn="0" w:lastRowLastColumn="0"/>
            </w:pPr>
          </w:p>
        </w:tc>
      </w:tr>
    </w:tbl>
    <w:p w14:paraId="2C0878D7" w14:textId="77777777" w:rsidR="00C91583" w:rsidRPr="004E674F" w:rsidRDefault="00C91583" w:rsidP="004E674F">
      <w:pPr>
        <w:pStyle w:val="Heading2numbered"/>
      </w:pPr>
      <w:bookmarkStart w:id="467" w:name="_Toc86141026"/>
      <w:bookmarkStart w:id="468" w:name="_Toc86141163"/>
      <w:bookmarkStart w:id="469" w:name="_Toc86141300"/>
      <w:bookmarkStart w:id="470" w:name="_Toc86141443"/>
      <w:bookmarkStart w:id="471" w:name="_Toc86141582"/>
      <w:bookmarkStart w:id="472" w:name="_Toc86141897"/>
      <w:bookmarkStart w:id="473" w:name="_Toc86316799"/>
      <w:bookmarkStart w:id="474" w:name="_Toc121325469"/>
      <w:bookmarkEnd w:id="467"/>
      <w:bookmarkEnd w:id="468"/>
      <w:bookmarkEnd w:id="469"/>
      <w:bookmarkEnd w:id="470"/>
      <w:bookmarkEnd w:id="471"/>
      <w:bookmarkEnd w:id="472"/>
      <w:bookmarkEnd w:id="473"/>
      <w:r w:rsidRPr="004E674F">
        <w:t>Risk management</w:t>
      </w:r>
      <w:bookmarkEnd w:id="474"/>
    </w:p>
    <w:p w14:paraId="5C10A406" w14:textId="77777777" w:rsidR="00C91583" w:rsidRPr="004E674F" w:rsidRDefault="00C91583" w:rsidP="004E674F">
      <w:pPr>
        <w:pStyle w:val="Heading2numbered"/>
      </w:pPr>
      <w:bookmarkStart w:id="475" w:name="_Toc86141028"/>
      <w:bookmarkStart w:id="476" w:name="_Toc86141165"/>
      <w:bookmarkStart w:id="477" w:name="_Toc86141302"/>
      <w:bookmarkStart w:id="478" w:name="_Toc86141445"/>
      <w:bookmarkStart w:id="479" w:name="_Toc86141584"/>
      <w:bookmarkStart w:id="480" w:name="_Toc86141899"/>
      <w:bookmarkStart w:id="481" w:name="_Toc86316801"/>
      <w:bookmarkStart w:id="482" w:name="_Toc121325470"/>
      <w:bookmarkEnd w:id="475"/>
      <w:bookmarkEnd w:id="476"/>
      <w:bookmarkEnd w:id="477"/>
      <w:bookmarkEnd w:id="478"/>
      <w:bookmarkEnd w:id="479"/>
      <w:bookmarkEnd w:id="480"/>
      <w:bookmarkEnd w:id="481"/>
      <w:r w:rsidRPr="004E674F">
        <w:t xml:space="preserve">Exit </w:t>
      </w:r>
      <w:proofErr w:type="gramStart"/>
      <w:r w:rsidRPr="004E674F">
        <w:t>strategy</w:t>
      </w:r>
      <w:bookmarkEnd w:id="482"/>
      <w:proofErr w:type="gramEnd"/>
    </w:p>
    <w:p w14:paraId="057164CE" w14:textId="77777777" w:rsidR="00C91583" w:rsidRPr="004E674F" w:rsidRDefault="00C91583" w:rsidP="004E674F">
      <w:pPr>
        <w:pStyle w:val="Heading2numbered"/>
      </w:pPr>
      <w:bookmarkStart w:id="483" w:name="_Toc86141030"/>
      <w:bookmarkStart w:id="484" w:name="_Toc86141167"/>
      <w:bookmarkStart w:id="485" w:name="_Toc86141304"/>
      <w:bookmarkStart w:id="486" w:name="_Toc86141447"/>
      <w:bookmarkStart w:id="487" w:name="_Toc86141586"/>
      <w:bookmarkStart w:id="488" w:name="_Toc86141901"/>
      <w:bookmarkStart w:id="489" w:name="_Toc86316803"/>
      <w:bookmarkStart w:id="490" w:name="_Toc121325471"/>
      <w:bookmarkEnd w:id="483"/>
      <w:bookmarkEnd w:id="484"/>
      <w:bookmarkEnd w:id="485"/>
      <w:bookmarkEnd w:id="486"/>
      <w:bookmarkEnd w:id="487"/>
      <w:bookmarkEnd w:id="488"/>
      <w:bookmarkEnd w:id="489"/>
      <w:r w:rsidRPr="004E674F">
        <w:t>Readiness and next steps</w:t>
      </w:r>
      <w:bookmarkEnd w:id="490"/>
    </w:p>
    <w:p w14:paraId="1C18BE06" w14:textId="27B819E6" w:rsidR="00E373DC" w:rsidRDefault="00E373DC">
      <w:r>
        <w:br w:type="page"/>
      </w:r>
    </w:p>
    <w:p w14:paraId="5CC646D9" w14:textId="1E55441D" w:rsidR="002C0C2B" w:rsidRDefault="00682ABB" w:rsidP="00682ABB">
      <w:pPr>
        <w:pStyle w:val="Heading1"/>
      </w:pPr>
      <w:bookmarkStart w:id="491" w:name="_Toc121325472"/>
      <w:r w:rsidRPr="00682ABB">
        <w:lastRenderedPageBreak/>
        <w:t>Checklist and sign-off</w:t>
      </w:r>
      <w:bookmarkEnd w:id="491"/>
    </w:p>
    <w:tbl>
      <w:tblPr>
        <w:tblStyle w:val="DTFtexttable"/>
        <w:tblW w:w="5046" w:type="pct"/>
        <w:tblLook w:val="0620" w:firstRow="1" w:lastRow="0" w:firstColumn="0" w:lastColumn="0" w:noHBand="1" w:noVBand="1"/>
      </w:tblPr>
      <w:tblGrid>
        <w:gridCol w:w="510"/>
        <w:gridCol w:w="1280"/>
        <w:gridCol w:w="7361"/>
        <w:gridCol w:w="576"/>
      </w:tblGrid>
      <w:tr w:rsidR="00297974" w:rsidRPr="00297974" w14:paraId="076D5F28" w14:textId="77777777" w:rsidTr="00620E3E">
        <w:trPr>
          <w:cnfStyle w:val="100000000000" w:firstRow="1" w:lastRow="0" w:firstColumn="0" w:lastColumn="0" w:oddVBand="0" w:evenVBand="0" w:oddHBand="0" w:evenHBand="0" w:firstRowFirstColumn="0" w:firstRowLastColumn="0" w:lastRowFirstColumn="0" w:lastRowLastColumn="0"/>
          <w:tblHeader/>
        </w:trPr>
        <w:tc>
          <w:tcPr>
            <w:tcW w:w="920" w:type="pct"/>
            <w:gridSpan w:val="2"/>
            <w:tcBorders>
              <w:top w:val="nil"/>
              <w:bottom w:val="nil"/>
            </w:tcBorders>
          </w:tcPr>
          <w:p w14:paraId="20BF25F5" w14:textId="77777777" w:rsidR="00297974" w:rsidRPr="00297974" w:rsidRDefault="00297974" w:rsidP="00297974">
            <w:r w:rsidRPr="00297974">
              <w:t>Initiative title:</w:t>
            </w:r>
          </w:p>
        </w:tc>
        <w:tc>
          <w:tcPr>
            <w:tcW w:w="3784" w:type="pct"/>
            <w:tcBorders>
              <w:top w:val="nil"/>
              <w:bottom w:val="nil"/>
            </w:tcBorders>
          </w:tcPr>
          <w:sdt>
            <w:sdtPr>
              <w:alias w:val="Title"/>
              <w:tag w:val=""/>
              <w:id w:val="-1881623581"/>
              <w:placeholder>
                <w:docPart w:val="056E5715ED3440CF930C4CB987869492"/>
              </w:placeholder>
              <w:showingPlcHdr/>
              <w:dataBinding w:prefixMappings="xmlns:ns0='http://purl.org/dc/elements/1.1/' xmlns:ns1='http://schemas.openxmlformats.org/package/2006/metadata/core-properties' " w:xpath="/ns1:coreProperties[1]/ns0:title[1]" w:storeItemID="{6C3C8BC8-F283-45AE-878A-BAB7291924A1}"/>
              <w:text/>
            </w:sdtPr>
            <w:sdtContent>
              <w:p w14:paraId="601FDD0D" w14:textId="77777777" w:rsidR="00297974" w:rsidRPr="00297974" w:rsidRDefault="00297974" w:rsidP="00297974">
                <w:r w:rsidRPr="00297974">
                  <w:t>[Business case/Initiative title]</w:t>
                </w:r>
              </w:p>
            </w:sdtContent>
          </w:sdt>
        </w:tc>
        <w:tc>
          <w:tcPr>
            <w:tcW w:w="296" w:type="pct"/>
            <w:vMerge w:val="restart"/>
            <w:tcBorders>
              <w:top w:val="nil"/>
              <w:bottom w:val="nil"/>
            </w:tcBorders>
          </w:tcPr>
          <w:p w14:paraId="41702CA4" w14:textId="77777777" w:rsidR="00297974" w:rsidRPr="00297974" w:rsidRDefault="00297974" w:rsidP="00297974">
            <w:r w:rsidRPr="00297974">
              <w:t>Yes</w:t>
            </w:r>
          </w:p>
        </w:tc>
      </w:tr>
      <w:tr w:rsidR="00297974" w:rsidRPr="00297974" w14:paraId="14DE2A81" w14:textId="77777777" w:rsidTr="00620E3E">
        <w:trPr>
          <w:cnfStyle w:val="100000000000" w:firstRow="1" w:lastRow="0" w:firstColumn="0" w:lastColumn="0" w:oddVBand="0" w:evenVBand="0" w:oddHBand="0" w:evenHBand="0" w:firstRowFirstColumn="0" w:firstRowLastColumn="0" w:lastRowFirstColumn="0" w:lastRowLastColumn="0"/>
          <w:tblHeader/>
        </w:trPr>
        <w:tc>
          <w:tcPr>
            <w:tcW w:w="920" w:type="pct"/>
            <w:gridSpan w:val="2"/>
            <w:tcBorders>
              <w:top w:val="nil"/>
              <w:bottom w:val="nil"/>
            </w:tcBorders>
          </w:tcPr>
          <w:p w14:paraId="09E83144" w14:textId="77777777" w:rsidR="00297974" w:rsidRPr="00297974" w:rsidRDefault="00297974" w:rsidP="00297974">
            <w:r w:rsidRPr="00297974">
              <w:t>Department:</w:t>
            </w:r>
          </w:p>
        </w:tc>
        <w:tc>
          <w:tcPr>
            <w:tcW w:w="3784" w:type="pct"/>
            <w:tcBorders>
              <w:top w:val="nil"/>
              <w:bottom w:val="nil"/>
            </w:tcBorders>
          </w:tcPr>
          <w:sdt>
            <w:sdtPr>
              <w:alias w:val="Department title"/>
              <w:tag w:val=""/>
              <w:id w:val="2084944990"/>
              <w:placeholder>
                <w:docPart w:val="44C008A345764EFF8F8F05FE4561B929"/>
              </w:placeholder>
              <w:dataBinding w:prefixMappings="xmlns:ns0='http://schemas.openxmlformats.org/officeDocument/2006/extended-properties' " w:xpath="/ns0:Properties[1]/ns0:Company[1]" w:storeItemID="{6668398D-A668-4E3E-A5EB-62B293D839F1}"/>
              <w:text/>
            </w:sdtPr>
            <w:sdtContent>
              <w:p w14:paraId="2BB6A5DE" w14:textId="02541933" w:rsidR="00297974" w:rsidRPr="00297974" w:rsidRDefault="00F025F1" w:rsidP="00297974">
                <w:r>
                  <w:t>[Department name]</w:t>
                </w:r>
              </w:p>
            </w:sdtContent>
          </w:sdt>
        </w:tc>
        <w:tc>
          <w:tcPr>
            <w:tcW w:w="296" w:type="pct"/>
            <w:vMerge/>
            <w:tcBorders>
              <w:top w:val="nil"/>
              <w:bottom w:val="nil"/>
            </w:tcBorders>
          </w:tcPr>
          <w:p w14:paraId="1905F6EA" w14:textId="77777777" w:rsidR="00297974" w:rsidRPr="00297974" w:rsidRDefault="00297974" w:rsidP="00297974"/>
        </w:tc>
      </w:tr>
      <w:tr w:rsidR="00297974" w:rsidRPr="00CE329D" w14:paraId="7C485E7C" w14:textId="77777777">
        <w:tc>
          <w:tcPr>
            <w:tcW w:w="262" w:type="pct"/>
            <w:tcBorders>
              <w:top w:val="single" w:sz="6" w:space="0" w:color="0072CE" w:themeColor="accent1"/>
              <w:bottom w:val="single" w:sz="6" w:space="0" w:color="0072CE" w:themeColor="accent1"/>
            </w:tcBorders>
            <w:shd w:val="clear" w:color="auto" w:fill="auto"/>
          </w:tcPr>
          <w:p w14:paraId="2A1152E2" w14:textId="77777777" w:rsidR="00297974" w:rsidRPr="00CE329D"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75A56E88" w14:textId="77777777" w:rsidR="00297974" w:rsidRPr="00CE329D" w:rsidRDefault="00297974">
            <w:pPr>
              <w:rPr>
                <w:rFonts w:cstheme="minorHAnsi"/>
                <w:sz w:val="18"/>
                <w:szCs w:val="18"/>
              </w:rPr>
            </w:pPr>
            <w:r w:rsidRPr="00CE329D">
              <w:rPr>
                <w:rFonts w:cstheme="minorHAnsi"/>
                <w:sz w:val="18"/>
                <w:szCs w:val="18"/>
              </w:rPr>
              <w:t>Was DTF/DPC consulted during the preparation of the business case and/or costings agreed?</w:t>
            </w:r>
          </w:p>
        </w:tc>
        <w:sdt>
          <w:sdtPr>
            <w:rPr>
              <w:rFonts w:cstheme="minorHAnsi"/>
              <w:sz w:val="18"/>
              <w:szCs w:val="18"/>
            </w:rPr>
            <w:id w:val="942960789"/>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668E4DB7" w14:textId="77777777" w:rsidR="00297974" w:rsidRPr="00CE329D" w:rsidRDefault="00297974">
                <w:pPr>
                  <w:pStyle w:val="Tabletext"/>
                  <w:spacing w:before="20" w:after="20"/>
                  <w:jc w:val="center"/>
                  <w:rPr>
                    <w:rFonts w:cstheme="minorHAnsi"/>
                    <w:sz w:val="18"/>
                    <w:szCs w:val="18"/>
                  </w:rPr>
                </w:pPr>
                <w:r w:rsidRPr="00CE329D">
                  <w:rPr>
                    <w:rFonts w:ascii="Segoe UI Symbol" w:eastAsia="MS Gothic" w:hAnsi="Segoe UI Symbol" w:cs="Segoe UI Symbol"/>
                    <w:sz w:val="18"/>
                    <w:szCs w:val="18"/>
                  </w:rPr>
                  <w:t>☐</w:t>
                </w:r>
              </w:p>
            </w:tc>
          </w:sdtContent>
        </w:sdt>
      </w:tr>
      <w:tr w:rsidR="00297974" w:rsidRPr="00CE329D" w14:paraId="0DF7ABCD" w14:textId="77777777">
        <w:trPr>
          <w:trHeight w:val="165"/>
        </w:trPr>
        <w:tc>
          <w:tcPr>
            <w:tcW w:w="262" w:type="pct"/>
            <w:tcBorders>
              <w:bottom w:val="single" w:sz="6" w:space="0" w:color="0072CE" w:themeColor="accent1"/>
            </w:tcBorders>
          </w:tcPr>
          <w:p w14:paraId="7F5DC8A8" w14:textId="77777777" w:rsidR="00297974" w:rsidRPr="00CE329D"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bottom w:val="single" w:sz="6" w:space="0" w:color="0072CE" w:themeColor="accent1"/>
            </w:tcBorders>
          </w:tcPr>
          <w:p w14:paraId="4BE7E0EC" w14:textId="77777777" w:rsidR="00297974" w:rsidRPr="00CE329D" w:rsidRDefault="00297974">
            <w:pPr>
              <w:rPr>
                <w:rFonts w:cstheme="minorHAnsi"/>
                <w:sz w:val="18"/>
                <w:szCs w:val="18"/>
              </w:rPr>
            </w:pPr>
            <w:r w:rsidRPr="00CE329D">
              <w:rPr>
                <w:rFonts w:cstheme="minorHAnsi"/>
                <w:sz w:val="18"/>
                <w:szCs w:val="18"/>
              </w:rPr>
              <w:t xml:space="preserve">Has a </w:t>
            </w:r>
            <w:proofErr w:type="gramStart"/>
            <w:r w:rsidRPr="00CE329D">
              <w:rPr>
                <w:rFonts w:cstheme="minorHAnsi"/>
                <w:i/>
                <w:sz w:val="18"/>
                <w:szCs w:val="18"/>
              </w:rPr>
              <w:t>Business</w:t>
            </w:r>
            <w:proofErr w:type="gramEnd"/>
            <w:r w:rsidRPr="00CE329D">
              <w:rPr>
                <w:rFonts w:cstheme="minorHAnsi"/>
                <w:i/>
                <w:sz w:val="18"/>
                <w:szCs w:val="18"/>
              </w:rPr>
              <w:t xml:space="preserve"> case cover sheet</w:t>
            </w:r>
            <w:r w:rsidRPr="00CE329D">
              <w:rPr>
                <w:rFonts w:cstheme="minorHAnsi"/>
                <w:sz w:val="18"/>
                <w:szCs w:val="18"/>
              </w:rPr>
              <w:t xml:space="preserve"> been completed to accompany this business case?</w:t>
            </w:r>
          </w:p>
        </w:tc>
        <w:sdt>
          <w:sdtPr>
            <w:rPr>
              <w:rFonts w:cstheme="minorHAnsi"/>
              <w:sz w:val="18"/>
              <w:szCs w:val="18"/>
            </w:rPr>
            <w:id w:val="-849717342"/>
            <w14:checkbox>
              <w14:checked w14:val="0"/>
              <w14:checkedState w14:val="2612" w14:font="MS Gothic"/>
              <w14:uncheckedState w14:val="2610" w14:font="MS Gothic"/>
            </w14:checkbox>
          </w:sdtPr>
          <w:sdtContent>
            <w:tc>
              <w:tcPr>
                <w:tcW w:w="296" w:type="pct"/>
                <w:tcBorders>
                  <w:bottom w:val="single" w:sz="6" w:space="0" w:color="0072CE" w:themeColor="accent1"/>
                </w:tcBorders>
              </w:tcPr>
              <w:p w14:paraId="19AC9C5F" w14:textId="77777777" w:rsidR="00297974" w:rsidRPr="00CE329D" w:rsidRDefault="00297974">
                <w:pPr>
                  <w:pStyle w:val="Tabletext"/>
                  <w:spacing w:before="20" w:after="20"/>
                  <w:jc w:val="center"/>
                  <w:rPr>
                    <w:rFonts w:cstheme="minorHAnsi"/>
                    <w:sz w:val="18"/>
                    <w:szCs w:val="18"/>
                  </w:rPr>
                </w:pPr>
                <w:r w:rsidRPr="00CE329D">
                  <w:rPr>
                    <w:rFonts w:ascii="Segoe UI Symbol" w:eastAsia="MS Gothic" w:hAnsi="Segoe UI Symbol" w:cs="Segoe UI Symbol"/>
                    <w:sz w:val="18"/>
                    <w:szCs w:val="18"/>
                  </w:rPr>
                  <w:t>☐</w:t>
                </w:r>
              </w:p>
            </w:tc>
          </w:sdtContent>
        </w:sdt>
      </w:tr>
      <w:tr w:rsidR="00297974" w:rsidRPr="00A27ACC" w14:paraId="53EEF61B" w14:textId="77777777">
        <w:tc>
          <w:tcPr>
            <w:tcW w:w="262" w:type="pct"/>
            <w:tcBorders>
              <w:top w:val="single" w:sz="6" w:space="0" w:color="0072CE" w:themeColor="accent1"/>
              <w:bottom w:val="single" w:sz="6" w:space="0" w:color="0072CE" w:themeColor="accent1"/>
            </w:tcBorders>
            <w:shd w:val="clear" w:color="auto" w:fill="auto"/>
          </w:tcPr>
          <w:p w14:paraId="71868F4B" w14:textId="77777777" w:rsidR="00297974" w:rsidRPr="00CE329D"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2341673" w14:textId="77777777" w:rsidR="00297974" w:rsidRPr="00A27ACC" w:rsidRDefault="00297974">
            <w:pPr>
              <w:rPr>
                <w:rFonts w:cstheme="minorHAnsi"/>
                <w:sz w:val="18"/>
                <w:szCs w:val="18"/>
              </w:rPr>
            </w:pPr>
            <w:r w:rsidRPr="00A27ACC">
              <w:rPr>
                <w:rFonts w:cstheme="minorHAnsi"/>
                <w:sz w:val="18"/>
                <w:szCs w:val="18"/>
              </w:rPr>
              <w:t>Has the SRO signed an attestation statement for this business case?</w:t>
            </w:r>
          </w:p>
        </w:tc>
        <w:sdt>
          <w:sdtPr>
            <w:rPr>
              <w:rFonts w:cstheme="minorHAnsi"/>
              <w:sz w:val="18"/>
              <w:szCs w:val="18"/>
            </w:rPr>
            <w:id w:val="770746253"/>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334E0A54" w14:textId="77777777" w:rsidR="00297974" w:rsidRPr="00A27ACC" w:rsidRDefault="00297974">
                <w:pPr>
                  <w:pStyle w:val="Tabletext"/>
                  <w:spacing w:before="20" w:after="20"/>
                  <w:jc w:val="center"/>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14E7BDE2"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11644F7D"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04A348B" w14:textId="77777777" w:rsidR="00297974" w:rsidRPr="00A27ACC"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cstheme="minorHAnsi"/>
                <w:sz w:val="18"/>
                <w:szCs w:val="18"/>
              </w:rPr>
              <w:t>Is the project High Value High Risk (HVHR) (</w:t>
            </w:r>
            <w:proofErr w:type="gramStart"/>
            <w:r w:rsidRPr="00A27ACC">
              <w:rPr>
                <w:rFonts w:cstheme="minorHAnsi"/>
                <w:sz w:val="18"/>
                <w:szCs w:val="18"/>
              </w:rPr>
              <w:t>i.e.</w:t>
            </w:r>
            <w:proofErr w:type="gramEnd"/>
            <w:r w:rsidRPr="00A27ACC">
              <w:rPr>
                <w:rFonts w:cstheme="minorHAnsi"/>
                <w:sz w:val="18"/>
                <w:szCs w:val="18"/>
              </w:rPr>
              <w:t xml:space="preserve"> has a PPM been completed)?</w:t>
            </w:r>
          </w:p>
        </w:tc>
        <w:sdt>
          <w:sdtPr>
            <w:rPr>
              <w:rFonts w:cstheme="minorHAnsi"/>
              <w:sz w:val="18"/>
              <w:szCs w:val="18"/>
            </w:rPr>
            <w:id w:val="480206891"/>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49CE92EF"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74B6ADDF"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196C3F86"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68CDC8E6"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cstheme="minorHAnsi"/>
                <w:sz w:val="18"/>
                <w:szCs w:val="18"/>
              </w:rPr>
              <w:t xml:space="preserve">If the project is HVHR, has a Gateway review for </w:t>
            </w:r>
            <w:r>
              <w:rPr>
                <w:rFonts w:cstheme="minorHAnsi"/>
                <w:sz w:val="18"/>
                <w:szCs w:val="18"/>
              </w:rPr>
              <w:t>G</w:t>
            </w:r>
            <w:r w:rsidRPr="00A27ACC">
              <w:rPr>
                <w:rFonts w:cstheme="minorHAnsi"/>
                <w:sz w:val="18"/>
                <w:szCs w:val="18"/>
              </w:rPr>
              <w:t>ates 1/2 been undertaken?</w:t>
            </w:r>
          </w:p>
        </w:tc>
        <w:sdt>
          <w:sdtPr>
            <w:rPr>
              <w:rFonts w:cstheme="minorHAnsi"/>
              <w:sz w:val="18"/>
              <w:szCs w:val="18"/>
            </w:rPr>
            <w:id w:val="-1670252530"/>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39A11BDD"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1C35A65D"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1F3933E2"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70881FEB" w14:textId="77777777" w:rsidR="00297974" w:rsidRPr="00A27ACC"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cstheme="minorHAnsi"/>
                <w:sz w:val="18"/>
                <w:szCs w:val="18"/>
              </w:rPr>
              <w:t xml:space="preserve">If applicable, have the relevant </w:t>
            </w:r>
            <w:r>
              <w:rPr>
                <w:rFonts w:cstheme="minorHAnsi"/>
                <w:sz w:val="18"/>
                <w:szCs w:val="18"/>
              </w:rPr>
              <w:t>V</w:t>
            </w:r>
            <w:r w:rsidRPr="00A27ACC">
              <w:rPr>
                <w:rFonts w:cstheme="minorHAnsi"/>
                <w:sz w:val="18"/>
                <w:szCs w:val="18"/>
              </w:rPr>
              <w:t xml:space="preserve">alue </w:t>
            </w:r>
            <w:r>
              <w:rPr>
                <w:rFonts w:cstheme="minorHAnsi"/>
                <w:sz w:val="18"/>
                <w:szCs w:val="18"/>
              </w:rPr>
              <w:t>C</w:t>
            </w:r>
            <w:r w:rsidRPr="00A27ACC">
              <w:rPr>
                <w:rFonts w:cstheme="minorHAnsi"/>
                <w:sz w:val="18"/>
                <w:szCs w:val="18"/>
              </w:rPr>
              <w:t xml:space="preserve">reation and </w:t>
            </w:r>
            <w:r>
              <w:rPr>
                <w:rFonts w:cstheme="minorHAnsi"/>
                <w:sz w:val="18"/>
                <w:szCs w:val="18"/>
              </w:rPr>
              <w:t>C</w:t>
            </w:r>
            <w:r w:rsidRPr="00A27ACC">
              <w:rPr>
                <w:rFonts w:cstheme="minorHAnsi"/>
                <w:sz w:val="18"/>
                <w:szCs w:val="18"/>
              </w:rPr>
              <w:t>apture documents been completed and included?</w:t>
            </w:r>
          </w:p>
        </w:tc>
        <w:sdt>
          <w:sdtPr>
            <w:rPr>
              <w:rFonts w:cstheme="minorHAnsi"/>
              <w:sz w:val="18"/>
              <w:szCs w:val="18"/>
            </w:rPr>
            <w:id w:val="-1729597980"/>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313D6AC4"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0FEB3DD7"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513C0A5C"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07665DB1"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If applicable, does the business case state whether the initiative is eligible for Growth Areas Infrastructure Contribution funding?</w:t>
            </w:r>
          </w:p>
        </w:tc>
        <w:sdt>
          <w:sdtPr>
            <w:rPr>
              <w:rFonts w:cstheme="minorHAnsi"/>
              <w:sz w:val="18"/>
              <w:szCs w:val="18"/>
            </w:rPr>
            <w:id w:val="1882895303"/>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7D2502D9" w14:textId="77777777" w:rsidR="00297974"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1C9E3E59"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4EB01016"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365F18F" w14:textId="77777777" w:rsidR="00297974" w:rsidRPr="00A27ACC"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4505D">
              <w:rPr>
                <w:rFonts w:cstheme="minorHAnsi"/>
                <w:sz w:val="18"/>
                <w:szCs w:val="18"/>
              </w:rPr>
              <w:t xml:space="preserve">If </w:t>
            </w:r>
            <w:r>
              <w:rPr>
                <w:rFonts w:cstheme="minorHAnsi"/>
                <w:sz w:val="18"/>
                <w:szCs w:val="18"/>
              </w:rPr>
              <w:t>applicable, does the business case state whether the initiative is eligible for funding under an Infrastructure Contributions Plan or Development Contributions Plan?</w:t>
            </w:r>
          </w:p>
        </w:tc>
        <w:sdt>
          <w:sdtPr>
            <w:rPr>
              <w:rFonts w:cstheme="minorHAnsi"/>
              <w:sz w:val="18"/>
              <w:szCs w:val="18"/>
            </w:rPr>
            <w:id w:val="-800453017"/>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08F0E56D" w14:textId="77777777" w:rsidR="00297974"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349510F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7DCA9533"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5FCAC08F"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24505D">
              <w:rPr>
                <w:rFonts w:cstheme="minorHAnsi"/>
                <w:sz w:val="18"/>
                <w:szCs w:val="18"/>
              </w:rPr>
              <w:t xml:space="preserve">If the </w:t>
            </w:r>
            <w:r>
              <w:rPr>
                <w:rFonts w:cstheme="minorHAnsi"/>
                <w:sz w:val="18"/>
                <w:szCs w:val="18"/>
              </w:rPr>
              <w:t>project</w:t>
            </w:r>
            <w:r w:rsidRPr="0024505D">
              <w:rPr>
                <w:rFonts w:cstheme="minorHAnsi"/>
                <w:sz w:val="18"/>
                <w:szCs w:val="18"/>
              </w:rPr>
              <w:t xml:space="preserve"> is identified in an infrastructure framework, has the framework been clearly stated?</w:t>
            </w:r>
            <w:r>
              <w:rPr>
                <w:rFonts w:cstheme="minorHAnsi"/>
                <w:sz w:val="18"/>
                <w:szCs w:val="18"/>
              </w:rPr>
              <w:t xml:space="preserve"> (See Overview for examples.)</w:t>
            </w:r>
          </w:p>
        </w:tc>
        <w:sdt>
          <w:sdtPr>
            <w:rPr>
              <w:rFonts w:cstheme="minorHAnsi"/>
              <w:sz w:val="18"/>
              <w:szCs w:val="18"/>
            </w:rPr>
            <w:id w:val="-1499259151"/>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004A11AF" w14:textId="77777777" w:rsidR="00297974"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1E736DAC"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55B9660B" w14:textId="77777777" w:rsidR="00297974" w:rsidRPr="00E267EA"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448C9BB2" w14:textId="77777777" w:rsidR="00297974" w:rsidRPr="00E267EA"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E267EA">
              <w:rPr>
                <w:rFonts w:cstheme="minorHAnsi"/>
                <w:sz w:val="18"/>
                <w:szCs w:val="18"/>
              </w:rPr>
              <w:t xml:space="preserve">Does the submission address a Budget Priority? If yes, has it clearly identified how it addresses the Budget Priority? </w:t>
            </w:r>
          </w:p>
        </w:tc>
        <w:sdt>
          <w:sdtPr>
            <w:rPr>
              <w:rFonts w:cstheme="minorHAnsi"/>
              <w:sz w:val="18"/>
              <w:szCs w:val="18"/>
            </w:rPr>
            <w:id w:val="-1737235013"/>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613DE47D" w14:textId="77777777" w:rsidR="00297974"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F40D6">
                  <w:rPr>
                    <w:rFonts w:ascii="Segoe UI Symbol" w:eastAsia="MS Gothic" w:hAnsi="Segoe UI Symbol" w:cs="Segoe UI Symbol"/>
                    <w:sz w:val="18"/>
                    <w:szCs w:val="18"/>
                  </w:rPr>
                  <w:t>☐</w:t>
                </w:r>
              </w:p>
            </w:tc>
          </w:sdtContent>
        </w:sdt>
      </w:tr>
      <w:tr w:rsidR="00297974" w:rsidRPr="00A27ACC" w14:paraId="3AF79EB8"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single" w:sz="6" w:space="0" w:color="0072CE" w:themeColor="accent1"/>
            </w:tcBorders>
            <w:shd w:val="clear" w:color="auto" w:fill="auto"/>
          </w:tcPr>
          <w:p w14:paraId="4D43264B"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single" w:sz="6" w:space="0" w:color="0072CE" w:themeColor="accent1"/>
            </w:tcBorders>
            <w:shd w:val="clear" w:color="auto" w:fill="auto"/>
          </w:tcPr>
          <w:p w14:paraId="2420D7AD"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If applicable, has a Gender Impact Assessment as required under Section 9 of the </w:t>
            </w:r>
            <w:r w:rsidRPr="00E267EA">
              <w:rPr>
                <w:rFonts w:cstheme="minorHAnsi"/>
                <w:i/>
                <w:iCs/>
                <w:sz w:val="18"/>
                <w:szCs w:val="18"/>
              </w:rPr>
              <w:t>Gender Equality Act 2020</w:t>
            </w:r>
            <w:r>
              <w:rPr>
                <w:rFonts w:cstheme="minorHAnsi"/>
                <w:sz w:val="18"/>
                <w:szCs w:val="18"/>
              </w:rPr>
              <w:t xml:space="preserve"> been incorporated through the business case for any policies, programs, or services with a direct and significant impact on the public? Is a copy of the assessment attached?</w:t>
            </w:r>
          </w:p>
        </w:tc>
        <w:sdt>
          <w:sdtPr>
            <w:rPr>
              <w:rFonts w:cstheme="minorHAnsi"/>
              <w:sz w:val="18"/>
              <w:szCs w:val="18"/>
            </w:rPr>
            <w:id w:val="-599711279"/>
            <w14:checkbox>
              <w14:checked w14:val="0"/>
              <w14:checkedState w14:val="2612" w14:font="MS Gothic"/>
              <w14:uncheckedState w14:val="2610" w14:font="MS Gothic"/>
            </w14:checkbox>
          </w:sdtPr>
          <w:sdtContent>
            <w:tc>
              <w:tcPr>
                <w:tcW w:w="296" w:type="pct"/>
                <w:tcBorders>
                  <w:top w:val="single" w:sz="6" w:space="0" w:color="0072CE" w:themeColor="accent1"/>
                  <w:bottom w:val="single" w:sz="6" w:space="0" w:color="0072CE" w:themeColor="accent1"/>
                </w:tcBorders>
                <w:shd w:val="clear" w:color="auto" w:fill="auto"/>
              </w:tcPr>
              <w:p w14:paraId="1AFEC5D1" w14:textId="77777777" w:rsidR="00297974"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6A16EBD2"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dotted" w:sz="4" w:space="0" w:color="0072CE" w:themeColor="accent1"/>
            </w:tcBorders>
            <w:shd w:val="clear" w:color="auto" w:fill="auto"/>
          </w:tcPr>
          <w:p w14:paraId="4890D0BC" w14:textId="77777777" w:rsidR="00297974" w:rsidRPr="0024505D"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dotted" w:sz="4" w:space="0" w:color="0072CE" w:themeColor="accent1"/>
            </w:tcBorders>
            <w:shd w:val="clear" w:color="auto" w:fill="auto"/>
          </w:tcPr>
          <w:p w14:paraId="76A4989B" w14:textId="77777777" w:rsidR="00297974" w:rsidRPr="0024505D" w:rsidRDefault="002979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E267EA">
              <w:rPr>
                <w:rFonts w:cstheme="minorHAnsi"/>
                <w:sz w:val="18"/>
                <w:szCs w:val="18"/>
              </w:rPr>
              <w:t>If</w:t>
            </w:r>
            <w:r>
              <w:rPr>
                <w:rFonts w:cstheme="minorHAnsi"/>
                <w:sz w:val="18"/>
                <w:szCs w:val="18"/>
              </w:rPr>
              <w:t xml:space="preserve"> </w:t>
            </w:r>
            <w:r w:rsidRPr="00E267EA">
              <w:rPr>
                <w:rFonts w:cstheme="minorHAnsi"/>
                <w:sz w:val="18"/>
                <w:szCs w:val="18"/>
              </w:rPr>
              <w:t>the initiative is seeking consideration under the Early Intervention Investment Framework</w:t>
            </w:r>
            <w:r>
              <w:rPr>
                <w:rFonts w:cstheme="minorHAnsi"/>
                <w:sz w:val="18"/>
                <w:szCs w:val="18"/>
              </w:rPr>
              <w:t xml:space="preserve">, has </w:t>
            </w:r>
            <w:r w:rsidRPr="00E267EA">
              <w:rPr>
                <w:rFonts w:cstheme="minorHAnsi"/>
                <w:sz w:val="18"/>
                <w:szCs w:val="18"/>
              </w:rPr>
              <w:t>additional information on outcome measures and avoided costs</w:t>
            </w:r>
            <w:r>
              <w:rPr>
                <w:rFonts w:cstheme="minorHAnsi"/>
                <w:sz w:val="18"/>
                <w:szCs w:val="18"/>
              </w:rPr>
              <w:t xml:space="preserve"> been included?</w:t>
            </w:r>
          </w:p>
        </w:tc>
        <w:sdt>
          <w:sdtPr>
            <w:rPr>
              <w:rFonts w:cstheme="minorHAnsi"/>
              <w:sz w:val="18"/>
              <w:szCs w:val="18"/>
            </w:rPr>
            <w:id w:val="-1560395624"/>
            <w14:checkbox>
              <w14:checked w14:val="0"/>
              <w14:checkedState w14:val="2612" w14:font="MS Gothic"/>
              <w14:uncheckedState w14:val="2610" w14:font="MS Gothic"/>
            </w14:checkbox>
          </w:sdtPr>
          <w:sdtContent>
            <w:tc>
              <w:tcPr>
                <w:tcW w:w="296" w:type="pct"/>
                <w:tcBorders>
                  <w:top w:val="single" w:sz="6" w:space="0" w:color="0072CE" w:themeColor="accent1"/>
                  <w:bottom w:val="dotted" w:sz="4" w:space="0" w:color="0072CE" w:themeColor="accent1"/>
                </w:tcBorders>
                <w:shd w:val="clear" w:color="auto" w:fill="auto"/>
              </w:tcPr>
              <w:p w14:paraId="237F6A1F" w14:textId="77777777" w:rsidR="00297974" w:rsidRPr="007F40D6"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ascii="MS Gothic" w:eastAsia="MS Gothic" w:hAnsi="MS Gothic" w:cstheme="minorHAnsi" w:hint="eastAsia"/>
                    <w:sz w:val="18"/>
                    <w:szCs w:val="18"/>
                  </w:rPr>
                  <w:t>☐</w:t>
                </w:r>
              </w:p>
            </w:tc>
          </w:sdtContent>
        </w:sdt>
      </w:tr>
      <w:tr w:rsidR="00297974" w:rsidRPr="00A27ACC" w14:paraId="445EBE21"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single" w:sz="6" w:space="0" w:color="0072CE" w:themeColor="accent1"/>
              <w:bottom w:val="dotted" w:sz="4" w:space="0" w:color="0072CE" w:themeColor="accent1"/>
            </w:tcBorders>
            <w:shd w:val="clear" w:color="auto" w:fill="auto"/>
          </w:tcPr>
          <w:p w14:paraId="0C61B8D9" w14:textId="77777777" w:rsidR="00297974" w:rsidRPr="00A27ACC" w:rsidRDefault="00297974" w:rsidP="00297974">
            <w:pPr>
              <w:pStyle w:val="ListParagraph"/>
              <w:numPr>
                <w:ilvl w:val="0"/>
                <w:numId w:val="30"/>
              </w:numPr>
              <w:spacing w:before="40" w:after="40"/>
              <w:ind w:left="227" w:hanging="227"/>
              <w:rPr>
                <w:rFonts w:cstheme="minorHAnsi"/>
                <w:sz w:val="18"/>
                <w:szCs w:val="18"/>
              </w:rPr>
            </w:pPr>
          </w:p>
        </w:tc>
        <w:tc>
          <w:tcPr>
            <w:tcW w:w="4442" w:type="pct"/>
            <w:gridSpan w:val="2"/>
            <w:tcBorders>
              <w:top w:val="single" w:sz="6" w:space="0" w:color="0072CE" w:themeColor="accent1"/>
              <w:bottom w:val="dotted" w:sz="4" w:space="0" w:color="0072CE" w:themeColor="accent1"/>
            </w:tcBorders>
            <w:shd w:val="clear" w:color="auto" w:fill="auto"/>
          </w:tcPr>
          <w:p w14:paraId="1BFD2358" w14:textId="77777777" w:rsidR="00297974" w:rsidRPr="00A27ACC" w:rsidRDefault="0029797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cstheme="minorHAnsi"/>
                <w:sz w:val="18"/>
                <w:szCs w:val="18"/>
              </w:rPr>
              <w:t xml:space="preserve">Have the following documents been submitted to </w:t>
            </w:r>
            <w:proofErr w:type="gramStart"/>
            <w:r w:rsidRPr="00A27ACC">
              <w:rPr>
                <w:rFonts w:cstheme="minorHAnsi"/>
                <w:sz w:val="18"/>
                <w:szCs w:val="18"/>
              </w:rPr>
              <w:t>DTF?:</w:t>
            </w:r>
            <w:proofErr w:type="gramEnd"/>
          </w:p>
        </w:tc>
        <w:sdt>
          <w:sdtPr>
            <w:rPr>
              <w:rFonts w:cstheme="minorHAnsi"/>
              <w:sz w:val="18"/>
              <w:szCs w:val="18"/>
            </w:rPr>
            <w:id w:val="1694878778"/>
            <w14:checkbox>
              <w14:checked w14:val="0"/>
              <w14:checkedState w14:val="2612" w14:font="MS Gothic"/>
              <w14:uncheckedState w14:val="2610" w14:font="MS Gothic"/>
            </w14:checkbox>
          </w:sdtPr>
          <w:sdtContent>
            <w:tc>
              <w:tcPr>
                <w:tcW w:w="296" w:type="pct"/>
                <w:tcBorders>
                  <w:top w:val="single" w:sz="6" w:space="0" w:color="0072CE" w:themeColor="accent1"/>
                  <w:bottom w:val="dotted" w:sz="4" w:space="0" w:color="0072CE" w:themeColor="accent1"/>
                </w:tcBorders>
                <w:shd w:val="clear" w:color="auto" w:fill="auto"/>
              </w:tcPr>
              <w:p w14:paraId="59419785"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MS Gothic" w:eastAsia="MS Gothic" w:hAnsi="MS Gothic" w:cstheme="minorHAnsi" w:hint="eastAsia"/>
                    <w:sz w:val="18"/>
                    <w:szCs w:val="18"/>
                  </w:rPr>
                  <w:t>☐</w:t>
                </w:r>
              </w:p>
            </w:tc>
          </w:sdtContent>
        </w:sdt>
      </w:tr>
      <w:tr w:rsidR="00297974" w:rsidRPr="00A27ACC" w14:paraId="106B8E46"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01B0D8A6"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787417EA" w14:textId="77777777"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rsidRPr="00A27ACC">
              <w:t>Project Profile Model (PPM)</w:t>
            </w:r>
          </w:p>
        </w:tc>
        <w:sdt>
          <w:sdtPr>
            <w:rPr>
              <w:rFonts w:cstheme="minorHAnsi"/>
              <w:sz w:val="18"/>
              <w:szCs w:val="18"/>
            </w:rPr>
            <w:id w:val="463554510"/>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18C67462"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14476574"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093DCF87"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234F1515"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Investment Logic Map (ILM)</w:t>
            </w:r>
          </w:p>
        </w:tc>
        <w:sdt>
          <w:sdtPr>
            <w:rPr>
              <w:rFonts w:cstheme="minorHAnsi"/>
              <w:sz w:val="18"/>
              <w:szCs w:val="18"/>
            </w:rPr>
            <w:id w:val="-1781326709"/>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2BE89275"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006DC499"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120BC98B"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693F8806" w14:textId="77777777"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rsidRPr="00A27ACC">
              <w:t>Benefits management plan</w:t>
            </w:r>
          </w:p>
        </w:tc>
        <w:sdt>
          <w:sdtPr>
            <w:rPr>
              <w:rFonts w:cstheme="minorHAnsi"/>
              <w:sz w:val="18"/>
              <w:szCs w:val="18"/>
            </w:rPr>
            <w:id w:val="1180322217"/>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455246AA"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054ECE7C"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0E1BD716"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5D170EA1"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Procurement strategy</w:t>
            </w:r>
          </w:p>
        </w:tc>
        <w:sdt>
          <w:sdtPr>
            <w:rPr>
              <w:rFonts w:cstheme="minorHAnsi"/>
              <w:sz w:val="18"/>
              <w:szCs w:val="18"/>
            </w:rPr>
            <w:id w:val="-1007670212"/>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58991F33"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58203803"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3B540E30"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22B1288C" w14:textId="77777777"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t>Costed r</w:t>
            </w:r>
            <w:r w:rsidRPr="00A27ACC">
              <w:t>isk register</w:t>
            </w:r>
          </w:p>
        </w:tc>
        <w:sdt>
          <w:sdtPr>
            <w:rPr>
              <w:rFonts w:cstheme="minorHAnsi"/>
              <w:sz w:val="18"/>
              <w:szCs w:val="18"/>
            </w:rPr>
            <w:id w:val="-417175278"/>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016D45ED"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62FE106E"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6711BDA8"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2EA5B0EC"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Detailed project schedule</w:t>
            </w:r>
          </w:p>
        </w:tc>
        <w:sdt>
          <w:sdtPr>
            <w:rPr>
              <w:rFonts w:cstheme="minorHAnsi"/>
              <w:sz w:val="18"/>
              <w:szCs w:val="18"/>
            </w:rPr>
            <w:id w:val="159432514"/>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25810DE0" w14:textId="77777777" w:rsidR="00297974" w:rsidRPr="00A27ACC"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A27ACC" w14:paraId="26E3E730" w14:textId="77777777" w:rsidTr="0031321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dotted" w:sz="4" w:space="0" w:color="0072CE" w:themeColor="accent1"/>
            </w:tcBorders>
            <w:shd w:val="clear" w:color="auto" w:fill="auto"/>
          </w:tcPr>
          <w:p w14:paraId="47C945CB"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dotted" w:sz="4" w:space="0" w:color="0072CE" w:themeColor="accent1"/>
            </w:tcBorders>
            <w:shd w:val="clear" w:color="auto" w:fill="auto"/>
          </w:tcPr>
          <w:p w14:paraId="0F8763ED" w14:textId="3CC4DF29" w:rsidR="00297974" w:rsidRPr="00A27ACC" w:rsidRDefault="00297974" w:rsidP="00313214">
            <w:pPr>
              <w:pStyle w:val="ListBullet"/>
              <w:cnfStyle w:val="000000010000" w:firstRow="0" w:lastRow="0" w:firstColumn="0" w:lastColumn="0" w:oddVBand="0" w:evenVBand="0" w:oddHBand="0" w:evenHBand="1" w:firstRowFirstColumn="0" w:firstRowLastColumn="0" w:lastRowFirstColumn="0" w:lastRowLastColumn="0"/>
            </w:pPr>
            <w:r w:rsidRPr="00A27ACC">
              <w:t xml:space="preserve">Detailed </w:t>
            </w:r>
            <w:r w:rsidRPr="00E621FF">
              <w:t>cost plan</w:t>
            </w:r>
            <w:r w:rsidR="0003027D" w:rsidRPr="00E621FF">
              <w:t xml:space="preserve"> including project owner costs breakdown</w:t>
            </w:r>
          </w:p>
        </w:tc>
        <w:sdt>
          <w:sdtPr>
            <w:rPr>
              <w:rFonts w:cstheme="minorHAnsi"/>
              <w:sz w:val="18"/>
              <w:szCs w:val="18"/>
            </w:rPr>
            <w:id w:val="2007158218"/>
            <w14:checkbox>
              <w14:checked w14:val="0"/>
              <w14:checkedState w14:val="2612" w14:font="MS Gothic"/>
              <w14:uncheckedState w14:val="2610" w14:font="MS Gothic"/>
            </w14:checkbox>
          </w:sdtPr>
          <w:sdtContent>
            <w:tc>
              <w:tcPr>
                <w:tcW w:w="296" w:type="pct"/>
                <w:tcBorders>
                  <w:top w:val="dotted" w:sz="4" w:space="0" w:color="0072CE" w:themeColor="accent1"/>
                  <w:bottom w:val="dotted" w:sz="4" w:space="0" w:color="0072CE" w:themeColor="accent1"/>
                </w:tcBorders>
                <w:shd w:val="clear" w:color="auto" w:fill="auto"/>
              </w:tcPr>
              <w:p w14:paraId="58113325" w14:textId="77777777" w:rsidR="00297974" w:rsidRPr="00A27ACC" w:rsidRDefault="00297974">
                <w:pPr>
                  <w:spacing w:before="20" w:after="20"/>
                  <w:jc w:val="cente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r w:rsidR="00297974" w:rsidRPr="00CE329D" w14:paraId="3EBFF863" w14:textId="77777777" w:rsidTr="00313214">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62" w:type="pct"/>
            <w:tcBorders>
              <w:top w:val="dotted" w:sz="4" w:space="0" w:color="0072CE" w:themeColor="accent1"/>
              <w:bottom w:val="single" w:sz="4" w:space="0" w:color="68CEF2" w:themeColor="accent2"/>
            </w:tcBorders>
            <w:shd w:val="clear" w:color="auto" w:fill="auto"/>
          </w:tcPr>
          <w:p w14:paraId="1028E0A0" w14:textId="77777777" w:rsidR="00297974" w:rsidRPr="00A27ACC" w:rsidRDefault="00297974">
            <w:pPr>
              <w:rPr>
                <w:rFonts w:cstheme="minorHAnsi"/>
                <w:sz w:val="18"/>
                <w:szCs w:val="18"/>
              </w:rPr>
            </w:pPr>
          </w:p>
        </w:tc>
        <w:tc>
          <w:tcPr>
            <w:tcW w:w="4442" w:type="pct"/>
            <w:gridSpan w:val="2"/>
            <w:tcBorders>
              <w:top w:val="dotted" w:sz="4" w:space="0" w:color="0072CE" w:themeColor="accent1"/>
              <w:bottom w:val="single" w:sz="4" w:space="0" w:color="68CEF2" w:themeColor="accent2"/>
            </w:tcBorders>
            <w:shd w:val="clear" w:color="auto" w:fill="auto"/>
          </w:tcPr>
          <w:p w14:paraId="0B3E18D8" w14:textId="77777777" w:rsidR="00297974" w:rsidRPr="00A27ACC" w:rsidRDefault="00297974" w:rsidP="00313214">
            <w:pPr>
              <w:pStyle w:val="ListBullet"/>
              <w:cnfStyle w:val="000000000000" w:firstRow="0" w:lastRow="0" w:firstColumn="0" w:lastColumn="0" w:oddVBand="0" w:evenVBand="0" w:oddHBand="0" w:evenHBand="0" w:firstRowFirstColumn="0" w:firstRowLastColumn="0" w:lastRowFirstColumn="0" w:lastRowLastColumn="0"/>
            </w:pPr>
            <w:r w:rsidRPr="00A27ACC">
              <w:t>Red rated Gateway recommendations in the Recommendations Action Plan (RAP)</w:t>
            </w:r>
          </w:p>
        </w:tc>
        <w:sdt>
          <w:sdtPr>
            <w:rPr>
              <w:rFonts w:cstheme="minorHAnsi"/>
              <w:sz w:val="18"/>
              <w:szCs w:val="18"/>
            </w:rPr>
            <w:id w:val="-182518419"/>
            <w14:checkbox>
              <w14:checked w14:val="0"/>
              <w14:checkedState w14:val="2612" w14:font="MS Gothic"/>
              <w14:uncheckedState w14:val="2610" w14:font="MS Gothic"/>
            </w14:checkbox>
          </w:sdtPr>
          <w:sdtContent>
            <w:tc>
              <w:tcPr>
                <w:tcW w:w="296" w:type="pct"/>
                <w:tcBorders>
                  <w:top w:val="dotted" w:sz="4" w:space="0" w:color="0072CE" w:themeColor="accent1"/>
                  <w:bottom w:val="single" w:sz="4" w:space="0" w:color="68CEF2" w:themeColor="accent2"/>
                </w:tcBorders>
                <w:shd w:val="clear" w:color="auto" w:fill="auto"/>
              </w:tcPr>
              <w:p w14:paraId="684BCB37" w14:textId="77777777" w:rsidR="00297974" w:rsidRPr="00CE329D" w:rsidRDefault="00297974">
                <w:pPr>
                  <w:spacing w:before="20" w:after="20"/>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A27ACC">
                  <w:rPr>
                    <w:rFonts w:ascii="Segoe UI Symbol" w:eastAsia="MS Gothic" w:hAnsi="Segoe UI Symbol" w:cs="Segoe UI Symbol"/>
                    <w:sz w:val="18"/>
                    <w:szCs w:val="18"/>
                  </w:rPr>
                  <w:t>☐</w:t>
                </w:r>
              </w:p>
            </w:tc>
          </w:sdtContent>
        </w:sdt>
      </w:tr>
    </w:tbl>
    <w:p w14:paraId="0E807EE3" w14:textId="77777777" w:rsidR="002B033E" w:rsidRDefault="002B033E" w:rsidP="002B033E">
      <w:pPr>
        <w:spacing w:before="360"/>
      </w:pPr>
      <w:r w:rsidRPr="00C41384">
        <w:t>This model checklist is designed for the project proponent’s endorsement.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85"/>
        <w:gridCol w:w="4531"/>
        <w:gridCol w:w="717"/>
        <w:gridCol w:w="1804"/>
      </w:tblGrid>
      <w:tr w:rsidR="00E90B5B" w:rsidRPr="00E90B5B" w14:paraId="009D8A92" w14:textId="77777777" w:rsidTr="00E90B5B">
        <w:trPr>
          <w:trHeight w:val="737"/>
        </w:trPr>
        <w:tc>
          <w:tcPr>
            <w:tcW w:w="1985" w:type="dxa"/>
            <w:vAlign w:val="bottom"/>
          </w:tcPr>
          <w:p w14:paraId="2FB42AE9" w14:textId="77777777" w:rsidR="00E90B5B" w:rsidRPr="00E90B5B" w:rsidRDefault="00E90B5B">
            <w:pPr>
              <w:spacing w:before="0"/>
              <w:rPr>
                <w:b/>
              </w:rPr>
            </w:pPr>
            <w:r w:rsidRPr="00E90B5B">
              <w:rPr>
                <w:b/>
              </w:rPr>
              <w:t>Prepared by:</w:t>
            </w:r>
          </w:p>
        </w:tc>
        <w:tc>
          <w:tcPr>
            <w:tcW w:w="4531" w:type="dxa"/>
            <w:tcBorders>
              <w:bottom w:val="dotted" w:sz="6" w:space="0" w:color="auto"/>
            </w:tcBorders>
            <w:vAlign w:val="bottom"/>
          </w:tcPr>
          <w:p w14:paraId="2DDEFA1F" w14:textId="77777777" w:rsidR="00E90B5B" w:rsidRPr="00E90B5B" w:rsidRDefault="00E90B5B">
            <w:pPr>
              <w:spacing w:before="0"/>
              <w:rPr>
                <w:bCs/>
              </w:rPr>
            </w:pPr>
          </w:p>
        </w:tc>
        <w:tc>
          <w:tcPr>
            <w:tcW w:w="714" w:type="dxa"/>
            <w:vAlign w:val="bottom"/>
          </w:tcPr>
          <w:p w14:paraId="5E2E4A0E" w14:textId="77777777" w:rsidR="00E90B5B" w:rsidRPr="00E90B5B" w:rsidRDefault="00E90B5B">
            <w:pPr>
              <w:spacing w:before="0"/>
              <w:rPr>
                <w:b/>
              </w:rPr>
            </w:pPr>
            <w:r w:rsidRPr="00E90B5B">
              <w:rPr>
                <w:b/>
              </w:rPr>
              <w:t>Date:</w:t>
            </w:r>
          </w:p>
        </w:tc>
        <w:tc>
          <w:tcPr>
            <w:tcW w:w="1804" w:type="dxa"/>
            <w:tcBorders>
              <w:bottom w:val="dotted" w:sz="6" w:space="0" w:color="auto"/>
            </w:tcBorders>
            <w:vAlign w:val="bottom"/>
          </w:tcPr>
          <w:p w14:paraId="30DBF046" w14:textId="77777777" w:rsidR="00E90B5B" w:rsidRPr="00E90B5B" w:rsidRDefault="00E90B5B">
            <w:pPr>
              <w:spacing w:before="0"/>
              <w:rPr>
                <w:bCs/>
              </w:rPr>
            </w:pPr>
          </w:p>
        </w:tc>
      </w:tr>
      <w:tr w:rsidR="00E90B5B" w:rsidRPr="00E90B5B" w14:paraId="6E17A509" w14:textId="77777777" w:rsidTr="00E90B5B">
        <w:trPr>
          <w:trHeight w:val="737"/>
        </w:trPr>
        <w:tc>
          <w:tcPr>
            <w:tcW w:w="1985" w:type="dxa"/>
            <w:vAlign w:val="bottom"/>
          </w:tcPr>
          <w:p w14:paraId="36D9AE0C" w14:textId="77777777" w:rsidR="00E90B5B" w:rsidRPr="00E90B5B" w:rsidRDefault="00E90B5B">
            <w:pPr>
              <w:spacing w:before="0"/>
              <w:rPr>
                <w:b/>
              </w:rPr>
            </w:pPr>
            <w:r w:rsidRPr="00E90B5B">
              <w:rPr>
                <w:b/>
              </w:rPr>
              <w:t>Approved by:</w:t>
            </w:r>
          </w:p>
        </w:tc>
        <w:tc>
          <w:tcPr>
            <w:tcW w:w="4531" w:type="dxa"/>
            <w:tcBorders>
              <w:top w:val="dotted" w:sz="6" w:space="0" w:color="auto"/>
              <w:bottom w:val="dotted" w:sz="6" w:space="0" w:color="auto"/>
            </w:tcBorders>
            <w:vAlign w:val="bottom"/>
          </w:tcPr>
          <w:p w14:paraId="57F6E63D" w14:textId="77777777" w:rsidR="00E90B5B" w:rsidRPr="00E90B5B" w:rsidRDefault="00E90B5B">
            <w:pPr>
              <w:spacing w:before="0"/>
              <w:rPr>
                <w:bCs/>
              </w:rPr>
            </w:pPr>
          </w:p>
        </w:tc>
        <w:tc>
          <w:tcPr>
            <w:tcW w:w="714" w:type="dxa"/>
            <w:vAlign w:val="bottom"/>
          </w:tcPr>
          <w:p w14:paraId="35EB9C56" w14:textId="77777777" w:rsidR="00E90B5B" w:rsidRPr="00E90B5B" w:rsidRDefault="00E90B5B">
            <w:pPr>
              <w:spacing w:before="0"/>
              <w:rPr>
                <w:b/>
              </w:rPr>
            </w:pPr>
            <w:r w:rsidRPr="00E90B5B">
              <w:rPr>
                <w:b/>
              </w:rPr>
              <w:t>Date:</w:t>
            </w:r>
          </w:p>
        </w:tc>
        <w:tc>
          <w:tcPr>
            <w:tcW w:w="1804" w:type="dxa"/>
            <w:tcBorders>
              <w:top w:val="dotted" w:sz="6" w:space="0" w:color="auto"/>
              <w:bottom w:val="dotted" w:sz="6" w:space="0" w:color="auto"/>
            </w:tcBorders>
            <w:vAlign w:val="bottom"/>
          </w:tcPr>
          <w:p w14:paraId="2AD9517B" w14:textId="77777777" w:rsidR="00E90B5B" w:rsidRPr="00E90B5B" w:rsidRDefault="00E90B5B">
            <w:pPr>
              <w:spacing w:before="0"/>
              <w:rPr>
                <w:bCs/>
              </w:rPr>
            </w:pPr>
          </w:p>
        </w:tc>
      </w:tr>
      <w:tr w:rsidR="00E90B5B" w:rsidRPr="00E90B5B" w14:paraId="68688B0C" w14:textId="77777777" w:rsidTr="00E90B5B">
        <w:trPr>
          <w:trHeight w:val="737"/>
        </w:trPr>
        <w:tc>
          <w:tcPr>
            <w:tcW w:w="1985" w:type="dxa"/>
            <w:vAlign w:val="bottom"/>
          </w:tcPr>
          <w:p w14:paraId="1C2343CE" w14:textId="77777777" w:rsidR="00E90B5B" w:rsidRPr="00E90B5B" w:rsidRDefault="00E90B5B">
            <w:pPr>
              <w:spacing w:before="0"/>
              <w:rPr>
                <w:b/>
              </w:rPr>
            </w:pPr>
            <w:r w:rsidRPr="00E90B5B">
              <w:rPr>
                <w:b/>
              </w:rPr>
              <w:t>Approving officer/</w:t>
            </w:r>
            <w:r w:rsidRPr="00E90B5B">
              <w:rPr>
                <w:b/>
              </w:rPr>
              <w:br/>
              <w:t>delegate name:</w:t>
            </w:r>
          </w:p>
        </w:tc>
        <w:tc>
          <w:tcPr>
            <w:tcW w:w="4531" w:type="dxa"/>
            <w:tcBorders>
              <w:bottom w:val="dotted" w:sz="6" w:space="0" w:color="auto"/>
            </w:tcBorders>
            <w:vAlign w:val="bottom"/>
          </w:tcPr>
          <w:p w14:paraId="0FED014B" w14:textId="77777777" w:rsidR="00E90B5B" w:rsidRPr="00E90B5B" w:rsidRDefault="00E90B5B">
            <w:pPr>
              <w:spacing w:before="0"/>
              <w:rPr>
                <w:bCs/>
              </w:rPr>
            </w:pPr>
          </w:p>
        </w:tc>
        <w:tc>
          <w:tcPr>
            <w:tcW w:w="714" w:type="dxa"/>
            <w:vAlign w:val="bottom"/>
          </w:tcPr>
          <w:p w14:paraId="12574A5A" w14:textId="77777777" w:rsidR="00E90B5B" w:rsidRPr="00E90B5B" w:rsidRDefault="00E90B5B">
            <w:pPr>
              <w:spacing w:before="0"/>
              <w:rPr>
                <w:b/>
              </w:rPr>
            </w:pPr>
            <w:r w:rsidRPr="00E90B5B">
              <w:rPr>
                <w:b/>
              </w:rPr>
              <w:t>Date:</w:t>
            </w:r>
          </w:p>
        </w:tc>
        <w:tc>
          <w:tcPr>
            <w:tcW w:w="1804" w:type="dxa"/>
            <w:tcBorders>
              <w:bottom w:val="dotted" w:sz="6" w:space="0" w:color="auto"/>
            </w:tcBorders>
            <w:vAlign w:val="bottom"/>
          </w:tcPr>
          <w:p w14:paraId="39CC29B3" w14:textId="77777777" w:rsidR="00E90B5B" w:rsidRPr="00E90B5B" w:rsidRDefault="00E90B5B">
            <w:pPr>
              <w:spacing w:before="0"/>
              <w:rPr>
                <w:bCs/>
              </w:rPr>
            </w:pPr>
          </w:p>
        </w:tc>
      </w:tr>
      <w:tr w:rsidR="00E90B5B" w:rsidRPr="00E90B5B" w14:paraId="17D71EEA" w14:textId="77777777" w:rsidTr="00E90B5B">
        <w:trPr>
          <w:trHeight w:val="737"/>
        </w:trPr>
        <w:tc>
          <w:tcPr>
            <w:tcW w:w="1985" w:type="dxa"/>
            <w:vAlign w:val="bottom"/>
          </w:tcPr>
          <w:p w14:paraId="0DAB2F18" w14:textId="77777777" w:rsidR="00E90B5B" w:rsidRPr="00E90B5B" w:rsidRDefault="00E90B5B">
            <w:pPr>
              <w:spacing w:before="0"/>
              <w:rPr>
                <w:b/>
              </w:rPr>
            </w:pPr>
            <w:r w:rsidRPr="00E90B5B">
              <w:rPr>
                <w:b/>
              </w:rPr>
              <w:t>Secretary:</w:t>
            </w:r>
          </w:p>
        </w:tc>
        <w:tc>
          <w:tcPr>
            <w:tcW w:w="4531" w:type="dxa"/>
            <w:tcBorders>
              <w:bottom w:val="dotted" w:sz="6" w:space="0" w:color="auto"/>
            </w:tcBorders>
            <w:vAlign w:val="bottom"/>
          </w:tcPr>
          <w:p w14:paraId="7B3A5620" w14:textId="77777777" w:rsidR="00E90B5B" w:rsidRPr="00E90B5B" w:rsidRDefault="00E90B5B">
            <w:pPr>
              <w:spacing w:before="0"/>
              <w:rPr>
                <w:bCs/>
              </w:rPr>
            </w:pPr>
          </w:p>
        </w:tc>
        <w:tc>
          <w:tcPr>
            <w:tcW w:w="714" w:type="dxa"/>
            <w:vAlign w:val="bottom"/>
          </w:tcPr>
          <w:p w14:paraId="0807027D" w14:textId="77777777" w:rsidR="00E90B5B" w:rsidRPr="00E90B5B" w:rsidRDefault="00E90B5B">
            <w:pPr>
              <w:spacing w:before="0"/>
              <w:rPr>
                <w:b/>
              </w:rPr>
            </w:pPr>
            <w:r w:rsidRPr="00E90B5B">
              <w:rPr>
                <w:b/>
              </w:rPr>
              <w:t>Date:</w:t>
            </w:r>
          </w:p>
        </w:tc>
        <w:tc>
          <w:tcPr>
            <w:tcW w:w="1804" w:type="dxa"/>
            <w:tcBorders>
              <w:bottom w:val="dotted" w:sz="6" w:space="0" w:color="auto"/>
            </w:tcBorders>
            <w:vAlign w:val="bottom"/>
          </w:tcPr>
          <w:p w14:paraId="0FF72871" w14:textId="77777777" w:rsidR="00E90B5B" w:rsidRPr="00E90B5B" w:rsidRDefault="00E90B5B">
            <w:pPr>
              <w:spacing w:before="0"/>
              <w:rPr>
                <w:bCs/>
              </w:rPr>
            </w:pPr>
          </w:p>
        </w:tc>
      </w:tr>
    </w:tbl>
    <w:p w14:paraId="4822E1BA" w14:textId="77777777" w:rsidR="00682ABB" w:rsidRPr="00E90B5B" w:rsidRDefault="00682ABB" w:rsidP="00E90B5B"/>
    <w:sectPr w:rsidR="00682ABB" w:rsidRPr="00E90B5B" w:rsidSect="006A4851">
      <w:footerReference w:type="default" r:id="rId24"/>
      <w:footerReference w:type="first" r:id="rId25"/>
      <w:pgSz w:w="11906" w:h="16838" w:code="9"/>
      <w:pgMar w:top="851" w:right="1134" w:bottom="1134" w:left="1134" w:header="709"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F379" w14:textId="77777777" w:rsidR="00746EFF" w:rsidRDefault="00746EFF" w:rsidP="002D711A">
      <w:pPr>
        <w:spacing w:after="0" w:line="240" w:lineRule="auto"/>
      </w:pPr>
      <w:r>
        <w:separator/>
      </w:r>
    </w:p>
  </w:endnote>
  <w:endnote w:type="continuationSeparator" w:id="0">
    <w:p w14:paraId="2A3BA345" w14:textId="77777777" w:rsidR="00746EFF" w:rsidRDefault="00746EFF" w:rsidP="002D711A">
      <w:pPr>
        <w:spacing w:after="0" w:line="240" w:lineRule="auto"/>
      </w:pPr>
      <w:r>
        <w:continuationSeparator/>
      </w:r>
    </w:p>
  </w:endnote>
  <w:endnote w:type="continuationNotice" w:id="1">
    <w:p w14:paraId="30B52327" w14:textId="77777777" w:rsidR="00746EFF" w:rsidRDefault="00746E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716" w14:textId="77777777" w:rsidR="00217071" w:rsidRDefault="00217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A5AB" w14:textId="0B07DD69" w:rsidR="002118BD" w:rsidRDefault="002118BD">
    <w:pPr>
      <w:pStyle w:val="Footer"/>
    </w:pPr>
    <w:r>
      <mc:AlternateContent>
        <mc:Choice Requires="wps">
          <w:drawing>
            <wp:anchor distT="0" distB="0" distL="114300" distR="114300" simplePos="0" relativeHeight="251658240" behindDoc="0" locked="0" layoutInCell="0" allowOverlap="1" wp14:anchorId="47C5CD00" wp14:editId="16FABCBD">
              <wp:simplePos x="0" y="0"/>
              <wp:positionH relativeFrom="page">
                <wp:posOffset>0</wp:posOffset>
              </wp:positionH>
              <wp:positionV relativeFrom="page">
                <wp:posOffset>10248900</wp:posOffset>
              </wp:positionV>
              <wp:extent cx="7560310" cy="252095"/>
              <wp:effectExtent l="0" t="0" r="0" b="14605"/>
              <wp:wrapNone/>
              <wp:docPr id="1" name="Text Box 1" descr="{&quot;HashCode&quot;:-213935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5316E" w14:textId="18B2113C"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C5CD00" id="_x0000_t202" coordsize="21600,21600" o:spt="202" path="m,l,21600r21600,l21600,xe">
              <v:stroke joinstyle="miter"/>
              <v:path gradientshapeok="t" o:connecttype="rect"/>
            </v:shapetype>
            <v:shape id="Text Box 1" o:spid="_x0000_s1026" type="#_x0000_t202" alt="{&quot;HashCode&quot;:-213935809,&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3825316E" w14:textId="18B2113C"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5B80" w14:textId="27501316" w:rsidR="006A4851" w:rsidRDefault="002118BD" w:rsidP="00432B5D">
    <w:pPr>
      <w:pStyle w:val="Footer"/>
      <w:ind w:right="-432"/>
    </w:pPr>
    <w:r>
      <mc:AlternateContent>
        <mc:Choice Requires="wps">
          <w:drawing>
            <wp:anchor distT="0" distB="0" distL="114300" distR="114300" simplePos="0" relativeHeight="251658241" behindDoc="0" locked="0" layoutInCell="0" allowOverlap="1" wp14:anchorId="45F8E9C4" wp14:editId="0D612701">
              <wp:simplePos x="0" y="0"/>
              <wp:positionH relativeFrom="page">
                <wp:posOffset>0</wp:posOffset>
              </wp:positionH>
              <wp:positionV relativeFrom="page">
                <wp:posOffset>10248900</wp:posOffset>
              </wp:positionV>
              <wp:extent cx="7560310" cy="252095"/>
              <wp:effectExtent l="0" t="0" r="0" b="14605"/>
              <wp:wrapNone/>
              <wp:docPr id="2" name="Text Box 2" descr="{&quot;HashCode&quot;:-21393580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0B3ED" w14:textId="38F8D7F5"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F8E9C4" id="_x0000_t202" coordsize="21600,21600" o:spt="202" path="m,l,21600r21600,l21600,xe">
              <v:stroke joinstyle="miter"/>
              <v:path gradientshapeok="t" o:connecttype="rect"/>
            </v:shapetype>
            <v:shape id="Text Box 2" o:spid="_x0000_s1027" type="#_x0000_t202" alt="{&quot;HashCode&quot;:-213935809,&quot;Height&quot;:841.0,&quot;Width&quot;:595.0,&quot;Placement&quot;:&quot;Footer&quot;,&quot;Index&quot;:&quot;FirstPage&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11F0B3ED" w14:textId="38F8D7F5"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v:textbox>
              <w10:wrap anchorx="page" anchory="page"/>
            </v:shape>
          </w:pict>
        </mc:Fallback>
      </mc:AlternateContent>
    </w:r>
    <w:r w:rsidR="006A4851">
      <w:tab/>
    </w:r>
    <w:r w:rsidR="006A4851">
      <w:drawing>
        <wp:inline distT="0" distB="0" distL="0" distR="0" wp14:anchorId="3F867D08" wp14:editId="455451C3">
          <wp:extent cx="1536192" cy="457200"/>
          <wp:effectExtent l="0" t="0" r="6985"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8288" w14:textId="6B614760" w:rsidR="00537F2D" w:rsidRPr="008F273D" w:rsidRDefault="002118BD" w:rsidP="002118BD">
    <w:pPr>
      <w:pStyle w:val="Footer"/>
      <w:spacing w:after="200"/>
      <w:rPr>
        <w:rStyle w:val="PageNumber"/>
        <w:bCs/>
      </w:rPr>
    </w:pPr>
    <w:r>
      <w:rPr>
        <w:bCs/>
      </w:rPr>
      <mc:AlternateContent>
        <mc:Choice Requires="wps">
          <w:drawing>
            <wp:anchor distT="0" distB="0" distL="114300" distR="114300" simplePos="0" relativeHeight="251658242" behindDoc="0" locked="0" layoutInCell="0" allowOverlap="1" wp14:anchorId="1DF6F9AB" wp14:editId="03EB9D21">
              <wp:simplePos x="0" y="0"/>
              <wp:positionH relativeFrom="page">
                <wp:posOffset>0</wp:posOffset>
              </wp:positionH>
              <wp:positionV relativeFrom="page">
                <wp:posOffset>10248900</wp:posOffset>
              </wp:positionV>
              <wp:extent cx="7560310" cy="252095"/>
              <wp:effectExtent l="0" t="0" r="0" b="14605"/>
              <wp:wrapNone/>
              <wp:docPr id="3" name="Text Box 3" descr="{&quot;HashCode&quot;:-213935809,&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A5398" w14:textId="1E5D64CB"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F6F9AB" id="_x0000_t202" coordsize="21600,21600" o:spt="202" path="m,l,21600r21600,l21600,xe">
              <v:stroke joinstyle="miter"/>
              <v:path gradientshapeok="t" o:connecttype="rect"/>
            </v:shapetype>
            <v:shape id="Text Box 3" o:spid="_x0000_s1028" type="#_x0000_t202" alt="{&quot;HashCode&quot;:-213935809,&quot;Height&quot;:841.0,&quot;Width&quot;:595.0,&quot;Placement&quot;:&quot;Footer&quot;,&quot;Index&quot;:&quot;Primary&quot;,&quot;Section&quot;:3,&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textbox inset="20pt,0,,0">
                <w:txbxContent>
                  <w:p w14:paraId="613A5398" w14:textId="1E5D64CB"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v:textbox>
              <w10:wrap anchorx="page" anchory="page"/>
            </v:shape>
          </w:pict>
        </mc:Fallback>
      </mc:AlternateContent>
    </w:r>
    <w:r w:rsidR="00537F2D" w:rsidRPr="008F273D">
      <w:rPr>
        <w:bCs/>
        <w:noProof w:val="0"/>
      </w:rPr>
      <w:fldChar w:fldCharType="begin"/>
    </w:r>
    <w:r w:rsidR="00537F2D" w:rsidRPr="008F273D">
      <w:rPr>
        <w:bCs/>
      </w:rPr>
      <w:instrText xml:space="preserve"> StyleRef “Title” </w:instrText>
    </w:r>
    <w:r w:rsidR="00537F2D" w:rsidRPr="008F273D">
      <w:rPr>
        <w:bCs/>
        <w:noProof w:val="0"/>
      </w:rPr>
      <w:fldChar w:fldCharType="separate"/>
    </w:r>
    <w:r w:rsidR="00063079">
      <w:rPr>
        <w:bCs/>
      </w:rPr>
      <w:t>[Submission name]</w:t>
    </w:r>
    <w:r w:rsidR="00537F2D" w:rsidRPr="008F273D">
      <w:rPr>
        <w:bCs/>
      </w:rPr>
      <w:fldChar w:fldCharType="end"/>
    </w:r>
    <w:r w:rsidR="00537F2D" w:rsidRPr="008F273D">
      <w:rPr>
        <w:bCs/>
      </w:rPr>
      <w:tab/>
      <w:t xml:space="preserve">Page </w:t>
    </w:r>
    <w:r w:rsidR="00537F2D" w:rsidRPr="008F273D">
      <w:rPr>
        <w:rStyle w:val="PageNumber"/>
        <w:bCs/>
      </w:rPr>
      <w:fldChar w:fldCharType="begin"/>
    </w:r>
    <w:r w:rsidR="00537F2D" w:rsidRPr="008F273D">
      <w:rPr>
        <w:rStyle w:val="PageNumber"/>
        <w:bCs/>
      </w:rPr>
      <w:instrText xml:space="preserve"> Page </w:instrText>
    </w:r>
    <w:r w:rsidR="00537F2D" w:rsidRPr="008F273D">
      <w:rPr>
        <w:rStyle w:val="PageNumber"/>
        <w:bCs/>
      </w:rPr>
      <w:fldChar w:fldCharType="separate"/>
    </w:r>
    <w:r w:rsidR="00537F2D" w:rsidRPr="008F273D">
      <w:rPr>
        <w:rStyle w:val="PageNumber"/>
        <w:bCs/>
      </w:rPr>
      <w:t>1</w:t>
    </w:r>
    <w:r w:rsidR="00537F2D" w:rsidRPr="008F273D">
      <w:rPr>
        <w:rStyle w:val="PageNumber"/>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3B15" w14:textId="0AD2B9F9" w:rsidR="006A4851" w:rsidRDefault="002118BD" w:rsidP="00432B5D">
    <w:pPr>
      <w:pStyle w:val="Footer"/>
      <w:ind w:right="-432"/>
    </w:pPr>
    <w:r>
      <mc:AlternateContent>
        <mc:Choice Requires="wps">
          <w:drawing>
            <wp:anchor distT="0" distB="0" distL="114300" distR="114300" simplePos="1" relativeHeight="251658243" behindDoc="0" locked="0" layoutInCell="0" allowOverlap="1" wp14:anchorId="5135437F" wp14:editId="10BCC182">
              <wp:simplePos x="0" y="10249218"/>
              <wp:positionH relativeFrom="page">
                <wp:posOffset>0</wp:posOffset>
              </wp:positionH>
              <wp:positionV relativeFrom="page">
                <wp:posOffset>10248900</wp:posOffset>
              </wp:positionV>
              <wp:extent cx="7560310" cy="252095"/>
              <wp:effectExtent l="0" t="0" r="0" b="14605"/>
              <wp:wrapNone/>
              <wp:docPr id="4" name="Text Box 4" descr="{&quot;HashCode&quot;:-213935809,&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3E7CE" w14:textId="290F363C"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35437F" id="_x0000_t202" coordsize="21600,21600" o:spt="202" path="m,l,21600r21600,l21600,xe">
              <v:stroke joinstyle="miter"/>
              <v:path gradientshapeok="t" o:connecttype="rect"/>
            </v:shapetype>
            <v:shape id="Text Box 4" o:spid="_x0000_s1029" type="#_x0000_t202" alt="{&quot;HashCode&quot;:-213935809,&quot;Height&quot;:841.0,&quot;Width&quot;:595.0,&quot;Placement&quot;:&quot;Footer&quot;,&quot;Index&quot;:&quot;FirstPage&quot;,&quot;Section&quot;:3,&quot;Top&quot;:0.0,&quot;Left&quot;:0.0}" style="position:absolute;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ibf0nhwCAAAsBAAADgAAAAAAAAAAAAAAAAAuAgAAZHJzL2Uyb0RvYy54bWxQSwEC&#10;LQAUAAYACAAAACEAvQFHA98AAAALAQAADwAAAAAAAAAAAAAAAAB2BAAAZHJzL2Rvd25yZXYueG1s&#10;UEsFBgAAAAAEAAQA8wAAAIIFAAAAAA==&#10;" o:allowincell="f" filled="f" stroked="f" strokeweight=".5pt">
              <v:textbox inset="20pt,0,,0">
                <w:txbxContent>
                  <w:p w14:paraId="6143E7CE" w14:textId="290F363C" w:rsidR="002118BD" w:rsidRPr="002118BD" w:rsidRDefault="002118BD" w:rsidP="002118BD">
                    <w:pPr>
                      <w:spacing w:before="0" w:after="0"/>
                      <w:rPr>
                        <w:rFonts w:ascii="Arial" w:hAnsi="Arial" w:cs="Arial"/>
                        <w:color w:val="FF0000"/>
                        <w:sz w:val="22"/>
                      </w:rPr>
                    </w:pPr>
                    <w:r w:rsidRPr="002118BD">
                      <w:rPr>
                        <w:rFonts w:ascii="Arial" w:hAnsi="Arial" w:cs="Arial"/>
                        <w:color w:val="FF0000"/>
                        <w:sz w:val="22"/>
                      </w:rPr>
                      <w:t>PROTECTED//CABINET-IN-CONFIDENCE</w:t>
                    </w:r>
                  </w:p>
                </w:txbxContent>
              </v:textbox>
              <w10:wrap anchorx="page" anchory="page"/>
            </v:shape>
          </w:pict>
        </mc:Fallback>
      </mc:AlternateContent>
    </w:r>
    <w:r w:rsidR="006A4851">
      <w:tab/>
    </w:r>
    <w:r w:rsidR="006A4851">
      <w:drawing>
        <wp:inline distT="0" distB="0" distL="0" distR="0" wp14:anchorId="3BDC0598" wp14:editId="02CF6F11">
          <wp:extent cx="1536192" cy="457200"/>
          <wp:effectExtent l="0" t="0" r="698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p w14:paraId="40F96D1F" w14:textId="77777777" w:rsidR="006A4851" w:rsidRPr="008F273D" w:rsidRDefault="006A4851" w:rsidP="008F273D">
    <w:pPr>
      <w:pStyle w:val="Footer"/>
      <w:spacing w:before="60"/>
      <w:rPr>
        <w:b/>
        <w:bCs/>
        <w:color w:val="004C97" w:themeColor="accent3"/>
      </w:rPr>
    </w:pPr>
    <w:r w:rsidRPr="008F273D">
      <w:rPr>
        <w:b/>
        <w:bCs/>
        <w:color w:val="004C97" w:themeColor="accent3"/>
      </w:rPr>
      <w:t>Cabinet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A6E8" w14:textId="77777777" w:rsidR="00746EFF" w:rsidRDefault="00746EFF" w:rsidP="002D711A">
      <w:pPr>
        <w:spacing w:after="0" w:line="240" w:lineRule="auto"/>
      </w:pPr>
      <w:r>
        <w:separator/>
      </w:r>
    </w:p>
  </w:footnote>
  <w:footnote w:type="continuationSeparator" w:id="0">
    <w:p w14:paraId="046FB6BF" w14:textId="77777777" w:rsidR="00746EFF" w:rsidRDefault="00746EFF" w:rsidP="002D711A">
      <w:pPr>
        <w:spacing w:after="0" w:line="240" w:lineRule="auto"/>
      </w:pPr>
      <w:r>
        <w:continuationSeparator/>
      </w:r>
    </w:p>
  </w:footnote>
  <w:footnote w:type="continuationNotice" w:id="1">
    <w:p w14:paraId="5B147896" w14:textId="77777777" w:rsidR="00746EFF" w:rsidRDefault="00746E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BC44" w14:textId="77777777" w:rsidR="00217071" w:rsidRDefault="00217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C2BC" w14:textId="66879AC6" w:rsidR="00DF07AC" w:rsidRDefault="00DF07AC">
    <w:pPr>
      <w:pStyle w:val="Header"/>
    </w:pPr>
    <w:r w:rsidRPr="00CA3DFF">
      <w:rPr>
        <w:noProof/>
      </w:rPr>
      <mc:AlternateContent>
        <mc:Choice Requires="wpg">
          <w:drawing>
            <wp:anchor distT="0" distB="0" distL="114300" distR="114300" simplePos="0" relativeHeight="251658244" behindDoc="1" locked="0" layoutInCell="1" allowOverlap="1" wp14:anchorId="7B4984E1" wp14:editId="10B9F30A">
              <wp:simplePos x="0" y="0"/>
              <wp:positionH relativeFrom="page">
                <wp:align>left</wp:align>
              </wp:positionH>
              <wp:positionV relativeFrom="page">
                <wp:align>top</wp:align>
              </wp:positionV>
              <wp:extent cx="7598664" cy="978408"/>
              <wp:effectExtent l="0" t="0" r="254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24"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E54B3" id="Group 23" o:spid="_x0000_s1026" alt="&quot;&quot;" style="position:absolute;margin-left:0;margin-top:0;width:598.3pt;height:77.05pt;z-index:-251658236;mso-position-horizontal:left;mso-position-horizontal-relative:page;mso-position-vertical:top;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IxJkH8/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2646" w14:textId="77777777" w:rsidR="006A4851" w:rsidRDefault="006A4851" w:rsidP="00CA3DFF"/>
  <w:p w14:paraId="2DD51E74" w14:textId="77777777" w:rsidR="006A4851" w:rsidRDefault="006A4851" w:rsidP="00CA3DFF"/>
  <w:p w14:paraId="63FE0581" w14:textId="77777777" w:rsidR="006A4851" w:rsidRDefault="006A4851" w:rsidP="00CA3DFF">
    <w:r w:rsidRPr="00CA3DFF">
      <w:rPr>
        <w:noProof/>
      </w:rPr>
      <mc:AlternateContent>
        <mc:Choice Requires="wpg">
          <w:drawing>
            <wp:anchor distT="0" distB="0" distL="114300" distR="114300" simplePos="0" relativeHeight="251658245" behindDoc="1" locked="0" layoutInCell="1" allowOverlap="1" wp14:anchorId="6C646DED" wp14:editId="48AD8F03">
              <wp:simplePos x="0" y="0"/>
              <wp:positionH relativeFrom="page">
                <wp:posOffset>0</wp:posOffset>
              </wp:positionH>
              <wp:positionV relativeFrom="page">
                <wp:posOffset>0</wp:posOffset>
              </wp:positionV>
              <wp:extent cx="7598664" cy="978408"/>
              <wp:effectExtent l="0" t="0" r="254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7"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C90C1" id="Group 6" o:spid="_x0000_s1026" alt="&quot;&quot;" style="position:absolute;margin-left:0;margin-top:0;width:598.3pt;height:77.05pt;z-index:-251658235;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8FDF" w14:textId="74B62837" w:rsidR="00DF07AC" w:rsidRDefault="00DF07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476" w14:textId="527F4057" w:rsidR="00F025F1" w:rsidRDefault="00F025F1" w:rsidP="00CA3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24B3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4C269D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661A823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E78986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E52142"/>
    <w:multiLevelType w:val="hybridMultilevel"/>
    <w:tmpl w:val="1F1E1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06B8612B"/>
    <w:multiLevelType w:val="multilevel"/>
    <w:tmpl w:val="B3D0BA50"/>
    <w:numStyleLink w:val="NumberedHeadingStyle"/>
  </w:abstractNum>
  <w:abstractNum w:abstractNumId="7" w15:restartNumberingAfterBreak="0">
    <w:nsid w:val="087B1948"/>
    <w:multiLevelType w:val="hybridMultilevel"/>
    <w:tmpl w:val="2DA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4676F7"/>
    <w:multiLevelType w:val="hybridMultilevel"/>
    <w:tmpl w:val="7654E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0" w15:restartNumberingAfterBreak="0">
    <w:nsid w:val="18DD11EF"/>
    <w:multiLevelType w:val="multilevel"/>
    <w:tmpl w:val="B3D0BA50"/>
    <w:styleLink w:val="NumberedHeadingStyle"/>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E74BEF"/>
    <w:multiLevelType w:val="multilevel"/>
    <w:tmpl w:val="7BF4A2A0"/>
    <w:styleLink w:val="GuidanceBullet"/>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none"/>
      <w:lvlText w:val="%2"/>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26456FFD"/>
    <w:multiLevelType w:val="multilevel"/>
    <w:tmpl w:val="C0D2F066"/>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8B50F7"/>
    <w:multiLevelType w:val="hybridMultilevel"/>
    <w:tmpl w:val="AA2A83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86A1662"/>
    <w:multiLevelType w:val="hybridMultilevel"/>
    <w:tmpl w:val="B5787424"/>
    <w:lvl w:ilvl="0" w:tplc="0C09000F">
      <w:start w:val="1"/>
      <w:numFmt w:val="decimal"/>
      <w:lvlText w:val="%1."/>
      <w:lvlJc w:val="left"/>
      <w:pPr>
        <w:ind w:left="704" w:hanging="360"/>
      </w:pPr>
    </w:lvl>
    <w:lvl w:ilvl="1" w:tplc="0C090019" w:tentative="1">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845B3E"/>
    <w:multiLevelType w:val="multilevel"/>
    <w:tmpl w:val="6B6453A2"/>
    <w:styleLink w:val="NumberedListStyle"/>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bullet"/>
      <w:pStyle w:val="ListNumber3"/>
      <w:lvlText w:val=""/>
      <w:lvlJc w:val="left"/>
      <w:pPr>
        <w:tabs>
          <w:tab w:val="num" w:pos="1191"/>
        </w:tabs>
        <w:ind w:left="1191" w:hanging="397"/>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16" w15:restartNumberingAfterBreak="0">
    <w:nsid w:val="321640D9"/>
    <w:multiLevelType w:val="multilevel"/>
    <w:tmpl w:val="7BF4A2A0"/>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none"/>
      <w:lvlText w:val="%2"/>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7" w15:restartNumberingAfterBreak="0">
    <w:nsid w:val="36180077"/>
    <w:multiLevelType w:val="multilevel"/>
    <w:tmpl w:val="FE6C1634"/>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bullet"/>
      <w:lvlText w:val="-"/>
      <w:lvlJc w:val="left"/>
      <w:pPr>
        <w:tabs>
          <w:tab w:val="num" w:pos="340"/>
        </w:tabs>
        <w:ind w:left="680" w:hanging="680"/>
      </w:pPr>
      <w:rPr>
        <w:rFonts w:ascii="Arial" w:eastAsiaTheme="minorEastAsia" w:hAnsi="Arial" w:cs="Arial"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3F142250"/>
    <w:multiLevelType w:val="hybridMultilevel"/>
    <w:tmpl w:val="C1C05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B13198"/>
    <w:multiLevelType w:val="hybridMultilevel"/>
    <w:tmpl w:val="EB92D968"/>
    <w:lvl w:ilvl="0" w:tplc="BD3AFB78">
      <w:start w:val="2023"/>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41F17D2F"/>
    <w:multiLevelType w:val="multilevel"/>
    <w:tmpl w:val="B3D0BA50"/>
    <w:numStyleLink w:val="NumberedHeadingStyle"/>
  </w:abstractNum>
  <w:abstractNum w:abstractNumId="21" w15:restartNumberingAfterBreak="0">
    <w:nsid w:val="42464353"/>
    <w:multiLevelType w:val="multilevel"/>
    <w:tmpl w:val="AFFCD644"/>
    <w:styleLink w:val="BulletListStyle"/>
    <w:lvl w:ilvl="0">
      <w:start w:val="1"/>
      <w:numFmt w:val="bullet"/>
      <w:pStyle w:val="ListBullet"/>
      <w:lvlText w:val=""/>
      <w:lvlJc w:val="left"/>
      <w:pPr>
        <w:ind w:left="397" w:hanging="397"/>
      </w:pPr>
      <w:rPr>
        <w:rFonts w:ascii="Symbol" w:hAnsi="Symbol" w:hint="default"/>
      </w:rPr>
    </w:lvl>
    <w:lvl w:ilvl="1">
      <w:start w:val="1"/>
      <w:numFmt w:val="bullet"/>
      <w:pStyle w:val="ListBullet2"/>
      <w:lvlText w:val="o"/>
      <w:lvlJc w:val="left"/>
      <w:pPr>
        <w:ind w:left="794" w:hanging="397"/>
      </w:pPr>
      <w:rPr>
        <w:rFonts w:ascii="Courier New" w:hAnsi="Courier New" w:cs="Courier New" w:hint="default"/>
      </w:rPr>
    </w:lvl>
    <w:lvl w:ilvl="2">
      <w:start w:val="1"/>
      <w:numFmt w:val="bullet"/>
      <w:pStyle w:val="ListBullet3"/>
      <w:lvlText w:val=""/>
      <w:lvlJc w:val="left"/>
      <w:pPr>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CE2825"/>
    <w:multiLevelType w:val="hybridMultilevel"/>
    <w:tmpl w:val="3B766C50"/>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1F176C"/>
    <w:multiLevelType w:val="multilevel"/>
    <w:tmpl w:val="6806179E"/>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6D3A6A"/>
    <w:multiLevelType w:val="multilevel"/>
    <w:tmpl w:val="EA3CA93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15:restartNumberingAfterBreak="0">
    <w:nsid w:val="46E1560A"/>
    <w:multiLevelType w:val="hybridMultilevel"/>
    <w:tmpl w:val="763A2A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C20AF8"/>
    <w:multiLevelType w:val="hybridMultilevel"/>
    <w:tmpl w:val="EF58BF0C"/>
    <w:lvl w:ilvl="0" w:tplc="5E484F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4A29F9"/>
    <w:multiLevelType w:val="hybridMultilevel"/>
    <w:tmpl w:val="C136E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471CAF"/>
    <w:multiLevelType w:val="multilevel"/>
    <w:tmpl w:val="C81ECB1A"/>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none"/>
      <w:lvlText w:val=""/>
      <w:lvlJc w:val="left"/>
      <w:pPr>
        <w:tabs>
          <w:tab w:val="num" w:pos="340"/>
        </w:tabs>
        <w:ind w:left="680" w:hanging="680"/>
      </w:pPr>
      <w:rPr>
        <w:rFonts w:hint="default"/>
        <w:b w:val="0"/>
        <w:i w:val="0"/>
        <w:vanish w:val="0"/>
        <w:color w:val="auto"/>
        <w:sz w:val="22"/>
      </w:rPr>
    </w:lvl>
    <w:lvl w:ilvl="2">
      <w:start w:val="1"/>
      <w:numFmt w:val="decimal"/>
      <w:lvlText w:val="%3."/>
      <w:lvlJc w:val="left"/>
      <w:pPr>
        <w:tabs>
          <w:tab w:val="num" w:pos="1152"/>
        </w:tabs>
        <w:ind w:left="1152" w:hanging="360"/>
      </w:pPr>
      <w:rPr>
        <w:rFonts w:ascii="Arial" w:hAnsi="Arial" w:hint="default"/>
        <w:b w:val="0"/>
        <w:i w:val="0"/>
        <w:vanish w:val="0"/>
        <w:color w:val="auto"/>
        <w:sz w:val="17"/>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0" w15:restartNumberingAfterBreak="0">
    <w:nsid w:val="56570550"/>
    <w:multiLevelType w:val="multilevel"/>
    <w:tmpl w:val="FC5AB276"/>
    <w:lvl w:ilvl="0">
      <w:start w:val="1"/>
      <w:numFmt w:val="decimal"/>
      <w:lvlText w:val="%1."/>
      <w:lvlJc w:val="left"/>
      <w:pPr>
        <w:tabs>
          <w:tab w:val="num" w:pos="340"/>
        </w:tabs>
        <w:ind w:left="340" w:hanging="340"/>
      </w:pPr>
      <w:rPr>
        <w:rFonts w:ascii="Arial" w:hAnsi="Arial" w:hint="default"/>
        <w:b w:val="0"/>
        <w:i w:val="0"/>
        <w:vanish w:val="0"/>
        <w:color w:val="auto"/>
        <w:sz w:val="17"/>
      </w:rPr>
    </w:lvl>
    <w:lvl w:ilvl="1">
      <w:start w:val="1"/>
      <w:numFmt w:val="none"/>
      <w:lvlText w:val=""/>
      <w:lvlJc w:val="left"/>
      <w:pPr>
        <w:tabs>
          <w:tab w:val="num" w:pos="340"/>
        </w:tabs>
        <w:ind w:left="680" w:hanging="680"/>
      </w:pPr>
      <w:rPr>
        <w:rFonts w:hint="default"/>
        <w:b w:val="0"/>
        <w:i w:val="0"/>
        <w:vanish w:val="0"/>
        <w:color w:val="auto"/>
        <w:sz w:val="22"/>
      </w:rPr>
    </w:lvl>
    <w:lvl w:ilvl="2">
      <w:start w:val="1"/>
      <w:numFmt w:val="decimal"/>
      <w:lvlText w:val="%3."/>
      <w:lvlJc w:val="left"/>
      <w:pPr>
        <w:tabs>
          <w:tab w:val="num" w:pos="1152"/>
        </w:tabs>
        <w:ind w:left="1152" w:hanging="360"/>
      </w:pPr>
      <w:rPr>
        <w:rFonts w:ascii="Arial" w:hAnsi="Arial" w:hint="default"/>
        <w:b w:val="0"/>
        <w:i w:val="0"/>
        <w:vanish w:val="0"/>
        <w:color w:val="auto"/>
        <w:sz w:val="17"/>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1" w15:restartNumberingAfterBreak="0">
    <w:nsid w:val="61497237"/>
    <w:multiLevelType w:val="hybridMultilevel"/>
    <w:tmpl w:val="EA94C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1F3BB2"/>
    <w:multiLevelType w:val="multilevel"/>
    <w:tmpl w:val="6B6453A2"/>
    <w:numStyleLink w:val="NumberedListStyle"/>
  </w:abstractNum>
  <w:abstractNum w:abstractNumId="33" w15:restartNumberingAfterBreak="0">
    <w:nsid w:val="6F7E77D2"/>
    <w:multiLevelType w:val="hybridMultilevel"/>
    <w:tmpl w:val="10C83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9D5F22"/>
    <w:multiLevelType w:val="multilevel"/>
    <w:tmpl w:val="C81ECB1A"/>
    <w:lvl w:ilvl="0">
      <w:start w:val="1"/>
      <w:numFmt w:val="bullet"/>
      <w:lvlText w:val=""/>
      <w:lvlJc w:val="left"/>
      <w:pPr>
        <w:tabs>
          <w:tab w:val="num" w:pos="340"/>
        </w:tabs>
        <w:ind w:left="340" w:hanging="340"/>
      </w:pPr>
      <w:rPr>
        <w:rFonts w:ascii="Symbol" w:hAnsi="Symbol" w:hint="default"/>
        <w:b w:val="0"/>
        <w:i w:val="0"/>
        <w:vanish w:val="0"/>
        <w:color w:val="auto"/>
        <w:sz w:val="22"/>
      </w:rPr>
    </w:lvl>
    <w:lvl w:ilvl="1">
      <w:start w:val="1"/>
      <w:numFmt w:val="none"/>
      <w:lvlText w:val=""/>
      <w:lvlJc w:val="left"/>
      <w:pPr>
        <w:tabs>
          <w:tab w:val="num" w:pos="340"/>
        </w:tabs>
        <w:ind w:left="680" w:hanging="680"/>
      </w:pPr>
      <w:rPr>
        <w:rFonts w:hint="default"/>
        <w:b w:val="0"/>
        <w:i w:val="0"/>
        <w:vanish w:val="0"/>
        <w:color w:val="auto"/>
        <w:sz w:val="22"/>
      </w:rPr>
    </w:lvl>
    <w:lvl w:ilvl="2">
      <w:start w:val="1"/>
      <w:numFmt w:val="decimal"/>
      <w:lvlText w:val="%3."/>
      <w:lvlJc w:val="left"/>
      <w:pPr>
        <w:tabs>
          <w:tab w:val="num" w:pos="1152"/>
        </w:tabs>
        <w:ind w:left="1152" w:hanging="360"/>
      </w:pPr>
      <w:rPr>
        <w:rFonts w:ascii="Arial" w:hAnsi="Arial" w:hint="default"/>
        <w:b w:val="0"/>
        <w:i w:val="0"/>
        <w:vanish w:val="0"/>
        <w:color w:val="auto"/>
        <w:sz w:val="17"/>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5" w15:restartNumberingAfterBreak="0">
    <w:nsid w:val="72910800"/>
    <w:multiLevelType w:val="hybridMultilevel"/>
    <w:tmpl w:val="23282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A7E12E5"/>
    <w:multiLevelType w:val="hybridMultilevel"/>
    <w:tmpl w:val="3A5E8A9C"/>
    <w:lvl w:ilvl="0" w:tplc="D52C8DE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C530A8"/>
    <w:multiLevelType w:val="multilevel"/>
    <w:tmpl w:val="B3D0BA50"/>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D4701E"/>
    <w:multiLevelType w:val="hybridMultilevel"/>
    <w:tmpl w:val="11E85128"/>
    <w:lvl w:ilvl="0" w:tplc="F27E619E">
      <w:start w:val="1"/>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9" w15:restartNumberingAfterBreak="0">
    <w:nsid w:val="7FD44514"/>
    <w:multiLevelType w:val="multilevel"/>
    <w:tmpl w:val="462A4616"/>
    <w:lvl w:ilvl="0">
      <w:start w:val="1"/>
      <w:numFmt w:val="lowerLetter"/>
      <w:lvlText w:val="(%1)"/>
      <w:lvlJc w:val="left"/>
      <w:pPr>
        <w:tabs>
          <w:tab w:val="num" w:pos="142"/>
        </w:tabs>
        <w:ind w:left="142" w:hanging="360"/>
      </w:pPr>
      <w:rPr>
        <w:rFonts w:hint="default"/>
      </w:rPr>
    </w:lvl>
    <w:lvl w:ilvl="1">
      <w:start w:val="1"/>
      <w:numFmt w:val="lowerRoman"/>
      <w:lvlText w:val="(%2)"/>
      <w:lvlJc w:val="left"/>
      <w:pPr>
        <w:tabs>
          <w:tab w:val="num" w:pos="646"/>
        </w:tabs>
        <w:ind w:left="502" w:hanging="360"/>
      </w:pPr>
      <w:rPr>
        <w:rFonts w:hint="default"/>
      </w:rPr>
    </w:lvl>
    <w:lvl w:ilvl="2">
      <w:start w:val="1"/>
      <w:numFmt w:val="decimal"/>
      <w:lvlText w:val="%3."/>
      <w:lvlJc w:val="left"/>
      <w:pPr>
        <w:tabs>
          <w:tab w:val="num" w:pos="574"/>
        </w:tabs>
        <w:ind w:left="574" w:hanging="792"/>
      </w:pPr>
      <w:rPr>
        <w:rFonts w:hint="default"/>
      </w:rPr>
    </w:lvl>
    <w:lvl w:ilvl="3">
      <w:start w:val="1"/>
      <w:numFmt w:val="decimal"/>
      <w:lvlText w:val="%3.%4"/>
      <w:lvlJc w:val="left"/>
      <w:pPr>
        <w:tabs>
          <w:tab w:val="num" w:pos="574"/>
        </w:tabs>
        <w:ind w:left="574" w:hanging="792"/>
      </w:pPr>
      <w:rPr>
        <w:rFonts w:hint="default"/>
      </w:rPr>
    </w:lvl>
    <w:lvl w:ilvl="4">
      <w:start w:val="1"/>
      <w:numFmt w:val="decimal"/>
      <w:lvlRestart w:val="1"/>
      <w:lvlText w:val="%3.%4.%5"/>
      <w:lvlJc w:val="left"/>
      <w:pPr>
        <w:tabs>
          <w:tab w:val="num" w:pos="4260"/>
        </w:tabs>
        <w:ind w:left="4260" w:hanging="792"/>
      </w:pPr>
      <w:rPr>
        <w:rFonts w:hint="default"/>
      </w:rPr>
    </w:lvl>
    <w:lvl w:ilvl="5">
      <w:start w:val="1"/>
      <w:numFmt w:val="decimal"/>
      <w:lvlText w:val="%3.%4.%5.%6"/>
      <w:lvlJc w:val="left"/>
      <w:pPr>
        <w:tabs>
          <w:tab w:val="num" w:pos="574"/>
        </w:tabs>
        <w:ind w:left="574" w:hanging="792"/>
      </w:pPr>
      <w:rPr>
        <w:rFonts w:hint="default"/>
      </w:rPr>
    </w:lvl>
    <w:lvl w:ilvl="6">
      <w:start w:val="1"/>
      <w:numFmt w:val="lowerLetter"/>
      <w:lvlText w:val="(%7)"/>
      <w:lvlJc w:val="left"/>
      <w:pPr>
        <w:tabs>
          <w:tab w:val="num" w:pos="1078"/>
        </w:tabs>
        <w:ind w:left="1078" w:hanging="504"/>
      </w:pPr>
      <w:rPr>
        <w:rFonts w:hint="default"/>
      </w:rPr>
    </w:lvl>
    <w:lvl w:ilvl="7">
      <w:start w:val="1"/>
      <w:numFmt w:val="lowerRoman"/>
      <w:lvlText w:val="(%8)"/>
      <w:lvlJc w:val="left"/>
      <w:pPr>
        <w:tabs>
          <w:tab w:val="num" w:pos="1582"/>
        </w:tabs>
        <w:ind w:left="1582" w:hanging="504"/>
      </w:pPr>
      <w:rPr>
        <w:rFonts w:hint="default"/>
      </w:rPr>
    </w:lvl>
    <w:lvl w:ilvl="8">
      <w:start w:val="1"/>
      <w:numFmt w:val="decimal"/>
      <w:lvlText w:val="%9."/>
      <w:lvlJc w:val="left"/>
      <w:pPr>
        <w:tabs>
          <w:tab w:val="num" w:pos="1078"/>
        </w:tabs>
        <w:ind w:left="1078" w:hanging="504"/>
      </w:pPr>
      <w:rPr>
        <w:rFonts w:hint="default"/>
      </w:rPr>
    </w:lvl>
  </w:abstractNum>
  <w:num w:numId="1" w16cid:durableId="1764648080">
    <w:abstractNumId w:val="24"/>
  </w:num>
  <w:num w:numId="2" w16cid:durableId="413669478">
    <w:abstractNumId w:val="12"/>
  </w:num>
  <w:num w:numId="3" w16cid:durableId="1502886744">
    <w:abstractNumId w:val="9"/>
  </w:num>
  <w:num w:numId="4" w16cid:durableId="1625115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361273">
    <w:abstractNumId w:val="10"/>
  </w:num>
  <w:num w:numId="6" w16cid:durableId="1176111119">
    <w:abstractNumId w:val="15"/>
  </w:num>
  <w:num w:numId="7" w16cid:durableId="990132250">
    <w:abstractNumId w:val="28"/>
  </w:num>
  <w:num w:numId="8" w16cid:durableId="1778523152">
    <w:abstractNumId w:val="2"/>
  </w:num>
  <w:num w:numId="9" w16cid:durableId="672027947">
    <w:abstractNumId w:val="1"/>
  </w:num>
  <w:num w:numId="10" w16cid:durableId="395394298">
    <w:abstractNumId w:val="0"/>
  </w:num>
  <w:num w:numId="11" w16cid:durableId="860751111">
    <w:abstractNumId w:val="32"/>
  </w:num>
  <w:num w:numId="12" w16cid:durableId="1604804282">
    <w:abstractNumId w:val="21"/>
  </w:num>
  <w:num w:numId="13" w16cid:durableId="4974282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2437931">
    <w:abstractNumId w:val="5"/>
  </w:num>
  <w:num w:numId="15" w16cid:durableId="1688016264">
    <w:abstractNumId w:val="7"/>
  </w:num>
  <w:num w:numId="16" w16cid:durableId="12151139">
    <w:abstractNumId w:val="39"/>
  </w:num>
  <w:num w:numId="17" w16cid:durableId="1841772940">
    <w:abstractNumId w:val="13"/>
  </w:num>
  <w:num w:numId="18" w16cid:durableId="498425793">
    <w:abstractNumId w:val="18"/>
  </w:num>
  <w:num w:numId="19" w16cid:durableId="1329209768">
    <w:abstractNumId w:val="25"/>
  </w:num>
  <w:num w:numId="20" w16cid:durableId="1854372460">
    <w:abstractNumId w:val="6"/>
  </w:num>
  <w:num w:numId="21" w16cid:durableId="1393389075">
    <w:abstractNumId w:val="20"/>
  </w:num>
  <w:num w:numId="22" w16cid:durableId="1021980636">
    <w:abstractNumId w:val="37"/>
  </w:num>
  <w:num w:numId="23" w16cid:durableId="1289900104">
    <w:abstractNumId w:val="39"/>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6298389">
    <w:abstractNumId w:val="27"/>
  </w:num>
  <w:num w:numId="25" w16cid:durableId="2141919533">
    <w:abstractNumId w:val="36"/>
  </w:num>
  <w:num w:numId="26" w16cid:durableId="1619681274">
    <w:abstractNumId w:val="3"/>
  </w:num>
  <w:num w:numId="27" w16cid:durableId="1505587089">
    <w:abstractNumId w:val="11"/>
  </w:num>
  <w:num w:numId="28" w16cid:durableId="235745752">
    <w:abstractNumId w:val="35"/>
  </w:num>
  <w:num w:numId="29" w16cid:durableId="197742234">
    <w:abstractNumId w:val="16"/>
  </w:num>
  <w:num w:numId="30" w16cid:durableId="280695589">
    <w:abstractNumId w:val="22"/>
  </w:num>
  <w:num w:numId="31" w16cid:durableId="1713268548">
    <w:abstractNumId w:val="31"/>
  </w:num>
  <w:num w:numId="32" w16cid:durableId="14216820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60661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72947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776634">
    <w:abstractNumId w:val="33"/>
  </w:num>
  <w:num w:numId="36" w16cid:durableId="64649900">
    <w:abstractNumId w:val="4"/>
  </w:num>
  <w:num w:numId="37" w16cid:durableId="20892336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8718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9020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5595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99935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244115">
    <w:abstractNumId w:val="14"/>
  </w:num>
  <w:num w:numId="43" w16cid:durableId="1632394718">
    <w:abstractNumId w:val="19"/>
  </w:num>
  <w:num w:numId="44" w16cid:durableId="2123838560">
    <w:abstractNumId w:val="38"/>
  </w:num>
  <w:num w:numId="45" w16cid:durableId="1194683957">
    <w:abstractNumId w:val="29"/>
  </w:num>
  <w:num w:numId="46" w16cid:durableId="213003947">
    <w:abstractNumId w:val="17"/>
  </w:num>
  <w:num w:numId="47" w16cid:durableId="1590581861">
    <w:abstractNumId w:val="34"/>
  </w:num>
  <w:num w:numId="48" w16cid:durableId="266279668">
    <w:abstractNumId w:val="30"/>
  </w:num>
  <w:num w:numId="49" w16cid:durableId="262957654">
    <w:abstractNumId w:val="5"/>
    <w:lvlOverride w:ilvl="0"/>
    <w:lvlOverride w:ilvl="1">
      <w:startOverride w:val="1"/>
    </w:lvlOverride>
    <w:lvlOverride w:ilvl="2"/>
    <w:lvlOverride w:ilvl="3"/>
    <w:lvlOverride w:ilvl="4"/>
    <w:lvlOverride w:ilvl="5"/>
    <w:lvlOverride w:ilvl="6"/>
    <w:lvlOverride w:ilvl="7"/>
    <w:lvlOverride w:ilvl="8"/>
  </w:num>
  <w:num w:numId="50" w16cid:durableId="86074080">
    <w:abstractNumId w:val="5"/>
  </w:num>
  <w:num w:numId="51" w16cid:durableId="252469770">
    <w:abstractNumId w:val="26"/>
  </w:num>
  <w:num w:numId="52" w16cid:durableId="1871406435">
    <w:abstractNumId w:val="23"/>
  </w:num>
  <w:num w:numId="53" w16cid:durableId="1228764455">
    <w:abstractNumId w:val="37"/>
  </w:num>
  <w:num w:numId="54" w16cid:durableId="1188106551">
    <w:abstractNumId w:val="37"/>
  </w:num>
  <w:num w:numId="55" w16cid:durableId="918952644">
    <w:abstractNumId w:val="5"/>
  </w:num>
  <w:num w:numId="56" w16cid:durableId="47476497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126B"/>
    <w:rsid w:val="00002C2A"/>
    <w:rsid w:val="00004E6B"/>
    <w:rsid w:val="00011287"/>
    <w:rsid w:val="0001229D"/>
    <w:rsid w:val="00012F6F"/>
    <w:rsid w:val="00014213"/>
    <w:rsid w:val="00014ABE"/>
    <w:rsid w:val="00014B30"/>
    <w:rsid w:val="00014B55"/>
    <w:rsid w:val="000163BE"/>
    <w:rsid w:val="00020827"/>
    <w:rsid w:val="00020E3E"/>
    <w:rsid w:val="00023BF3"/>
    <w:rsid w:val="000261DD"/>
    <w:rsid w:val="00026811"/>
    <w:rsid w:val="0003027D"/>
    <w:rsid w:val="00030708"/>
    <w:rsid w:val="00037EF1"/>
    <w:rsid w:val="00043296"/>
    <w:rsid w:val="0004356D"/>
    <w:rsid w:val="00045296"/>
    <w:rsid w:val="00047D36"/>
    <w:rsid w:val="00056554"/>
    <w:rsid w:val="000608F6"/>
    <w:rsid w:val="00063079"/>
    <w:rsid w:val="00063CE3"/>
    <w:rsid w:val="0006519A"/>
    <w:rsid w:val="00066421"/>
    <w:rsid w:val="00070DB1"/>
    <w:rsid w:val="0007282E"/>
    <w:rsid w:val="00072A2A"/>
    <w:rsid w:val="00075E6C"/>
    <w:rsid w:val="00082EF7"/>
    <w:rsid w:val="00084C94"/>
    <w:rsid w:val="00090171"/>
    <w:rsid w:val="00094CF3"/>
    <w:rsid w:val="00094E5C"/>
    <w:rsid w:val="000A029B"/>
    <w:rsid w:val="000A3A2D"/>
    <w:rsid w:val="000A4853"/>
    <w:rsid w:val="000A7853"/>
    <w:rsid w:val="000B29AD"/>
    <w:rsid w:val="000B5CFD"/>
    <w:rsid w:val="000B5E58"/>
    <w:rsid w:val="000B67E9"/>
    <w:rsid w:val="000C2BD1"/>
    <w:rsid w:val="000C6372"/>
    <w:rsid w:val="000D5056"/>
    <w:rsid w:val="000D593F"/>
    <w:rsid w:val="000E308A"/>
    <w:rsid w:val="000E392D"/>
    <w:rsid w:val="000E7C45"/>
    <w:rsid w:val="000F4288"/>
    <w:rsid w:val="000F7165"/>
    <w:rsid w:val="00102379"/>
    <w:rsid w:val="001065D6"/>
    <w:rsid w:val="00107403"/>
    <w:rsid w:val="00107CB0"/>
    <w:rsid w:val="0011265E"/>
    <w:rsid w:val="00115F67"/>
    <w:rsid w:val="00121252"/>
    <w:rsid w:val="00124609"/>
    <w:rsid w:val="001254CE"/>
    <w:rsid w:val="00125BBC"/>
    <w:rsid w:val="00126AF9"/>
    <w:rsid w:val="00130C47"/>
    <w:rsid w:val="00131694"/>
    <w:rsid w:val="00133B4F"/>
    <w:rsid w:val="00134CEA"/>
    <w:rsid w:val="00134EBE"/>
    <w:rsid w:val="00135125"/>
    <w:rsid w:val="00135F25"/>
    <w:rsid w:val="00136049"/>
    <w:rsid w:val="001375C5"/>
    <w:rsid w:val="00140144"/>
    <w:rsid w:val="001422CC"/>
    <w:rsid w:val="00144BAB"/>
    <w:rsid w:val="00147DF4"/>
    <w:rsid w:val="00150195"/>
    <w:rsid w:val="001507FE"/>
    <w:rsid w:val="00151568"/>
    <w:rsid w:val="0015160D"/>
    <w:rsid w:val="00153B74"/>
    <w:rsid w:val="001540D2"/>
    <w:rsid w:val="00155172"/>
    <w:rsid w:val="001561F5"/>
    <w:rsid w:val="00156569"/>
    <w:rsid w:val="001616A8"/>
    <w:rsid w:val="001617B6"/>
    <w:rsid w:val="00165E66"/>
    <w:rsid w:val="00172956"/>
    <w:rsid w:val="00173777"/>
    <w:rsid w:val="001836D3"/>
    <w:rsid w:val="00184EE2"/>
    <w:rsid w:val="00186A99"/>
    <w:rsid w:val="0018758A"/>
    <w:rsid w:val="001879ED"/>
    <w:rsid w:val="00197EA0"/>
    <w:rsid w:val="001A3DD1"/>
    <w:rsid w:val="001A5118"/>
    <w:rsid w:val="001B1949"/>
    <w:rsid w:val="001C3BFE"/>
    <w:rsid w:val="001C583A"/>
    <w:rsid w:val="001C66C6"/>
    <w:rsid w:val="001C7BAE"/>
    <w:rsid w:val="001D097D"/>
    <w:rsid w:val="001D2D50"/>
    <w:rsid w:val="001D3DED"/>
    <w:rsid w:val="001D717E"/>
    <w:rsid w:val="001D73E7"/>
    <w:rsid w:val="001E051F"/>
    <w:rsid w:val="001E31FA"/>
    <w:rsid w:val="001E64F6"/>
    <w:rsid w:val="001F41C1"/>
    <w:rsid w:val="001F4F13"/>
    <w:rsid w:val="001F68B8"/>
    <w:rsid w:val="00200BB3"/>
    <w:rsid w:val="00201481"/>
    <w:rsid w:val="0020333C"/>
    <w:rsid w:val="0020770E"/>
    <w:rsid w:val="002118BD"/>
    <w:rsid w:val="00211DCE"/>
    <w:rsid w:val="00217071"/>
    <w:rsid w:val="00221FC3"/>
    <w:rsid w:val="00222548"/>
    <w:rsid w:val="00222BEB"/>
    <w:rsid w:val="00225634"/>
    <w:rsid w:val="00225E60"/>
    <w:rsid w:val="00226EBC"/>
    <w:rsid w:val="00227C39"/>
    <w:rsid w:val="00231C20"/>
    <w:rsid w:val="0023202C"/>
    <w:rsid w:val="00235453"/>
    <w:rsid w:val="00236203"/>
    <w:rsid w:val="002373CB"/>
    <w:rsid w:val="002403D6"/>
    <w:rsid w:val="00241FCC"/>
    <w:rsid w:val="002436E2"/>
    <w:rsid w:val="002439E9"/>
    <w:rsid w:val="00245043"/>
    <w:rsid w:val="00246C21"/>
    <w:rsid w:val="0025380A"/>
    <w:rsid w:val="00255D5B"/>
    <w:rsid w:val="00257760"/>
    <w:rsid w:val="002643B9"/>
    <w:rsid w:val="002643C8"/>
    <w:rsid w:val="0026551C"/>
    <w:rsid w:val="0028004F"/>
    <w:rsid w:val="00280361"/>
    <w:rsid w:val="002818E6"/>
    <w:rsid w:val="00282E2A"/>
    <w:rsid w:val="00283A43"/>
    <w:rsid w:val="00292D36"/>
    <w:rsid w:val="00293253"/>
    <w:rsid w:val="00294B2A"/>
    <w:rsid w:val="00297281"/>
    <w:rsid w:val="002973E1"/>
    <w:rsid w:val="00297974"/>
    <w:rsid w:val="00297D8A"/>
    <w:rsid w:val="002A0073"/>
    <w:rsid w:val="002A2D00"/>
    <w:rsid w:val="002A3C64"/>
    <w:rsid w:val="002A4483"/>
    <w:rsid w:val="002A5B1B"/>
    <w:rsid w:val="002B033E"/>
    <w:rsid w:val="002B19BD"/>
    <w:rsid w:val="002B5874"/>
    <w:rsid w:val="002B666C"/>
    <w:rsid w:val="002B7E24"/>
    <w:rsid w:val="002C0207"/>
    <w:rsid w:val="002C0C2B"/>
    <w:rsid w:val="002C4E5D"/>
    <w:rsid w:val="002C54E0"/>
    <w:rsid w:val="002C648F"/>
    <w:rsid w:val="002D62DF"/>
    <w:rsid w:val="002D6A56"/>
    <w:rsid w:val="002D711A"/>
    <w:rsid w:val="002D7336"/>
    <w:rsid w:val="002E0C80"/>
    <w:rsid w:val="002E2121"/>
    <w:rsid w:val="002E3396"/>
    <w:rsid w:val="002E51F7"/>
    <w:rsid w:val="002E60E9"/>
    <w:rsid w:val="002E62A6"/>
    <w:rsid w:val="002E7EFB"/>
    <w:rsid w:val="002F5643"/>
    <w:rsid w:val="00302029"/>
    <w:rsid w:val="00303B18"/>
    <w:rsid w:val="00307FB8"/>
    <w:rsid w:val="0031149C"/>
    <w:rsid w:val="00312862"/>
    <w:rsid w:val="00313214"/>
    <w:rsid w:val="00313BA0"/>
    <w:rsid w:val="00313BAD"/>
    <w:rsid w:val="003227E6"/>
    <w:rsid w:val="0032435A"/>
    <w:rsid w:val="003248EB"/>
    <w:rsid w:val="00324D9B"/>
    <w:rsid w:val="00325125"/>
    <w:rsid w:val="003266E3"/>
    <w:rsid w:val="00326CEA"/>
    <w:rsid w:val="00330A9A"/>
    <w:rsid w:val="003348A9"/>
    <w:rsid w:val="003352F6"/>
    <w:rsid w:val="00335BF2"/>
    <w:rsid w:val="00342136"/>
    <w:rsid w:val="00343FFC"/>
    <w:rsid w:val="003508E2"/>
    <w:rsid w:val="00352D17"/>
    <w:rsid w:val="003561F3"/>
    <w:rsid w:val="00360105"/>
    <w:rsid w:val="00362B3D"/>
    <w:rsid w:val="00366FC5"/>
    <w:rsid w:val="003679E8"/>
    <w:rsid w:val="003779D4"/>
    <w:rsid w:val="0038255F"/>
    <w:rsid w:val="00383CAE"/>
    <w:rsid w:val="00384437"/>
    <w:rsid w:val="0038771C"/>
    <w:rsid w:val="00387BB3"/>
    <w:rsid w:val="00392A8F"/>
    <w:rsid w:val="0039405B"/>
    <w:rsid w:val="00395CBB"/>
    <w:rsid w:val="00395F7C"/>
    <w:rsid w:val="00395FC3"/>
    <w:rsid w:val="00395FE0"/>
    <w:rsid w:val="00397ED3"/>
    <w:rsid w:val="003A1C0C"/>
    <w:rsid w:val="003A1C92"/>
    <w:rsid w:val="003A21E9"/>
    <w:rsid w:val="003A48DC"/>
    <w:rsid w:val="003A533D"/>
    <w:rsid w:val="003A541A"/>
    <w:rsid w:val="003A6722"/>
    <w:rsid w:val="003A6923"/>
    <w:rsid w:val="003B1ECD"/>
    <w:rsid w:val="003B4514"/>
    <w:rsid w:val="003C13C7"/>
    <w:rsid w:val="003C2C67"/>
    <w:rsid w:val="003C2EA2"/>
    <w:rsid w:val="003C5BA4"/>
    <w:rsid w:val="003C6686"/>
    <w:rsid w:val="003D16F8"/>
    <w:rsid w:val="003D42D5"/>
    <w:rsid w:val="003D437F"/>
    <w:rsid w:val="003D488B"/>
    <w:rsid w:val="003E0006"/>
    <w:rsid w:val="003E3E26"/>
    <w:rsid w:val="003E7A42"/>
    <w:rsid w:val="003F1295"/>
    <w:rsid w:val="003F2EB4"/>
    <w:rsid w:val="003F5856"/>
    <w:rsid w:val="003F5DD0"/>
    <w:rsid w:val="003F63D1"/>
    <w:rsid w:val="003F76FC"/>
    <w:rsid w:val="004002EB"/>
    <w:rsid w:val="004047E8"/>
    <w:rsid w:val="00405C57"/>
    <w:rsid w:val="00406B93"/>
    <w:rsid w:val="00406DFD"/>
    <w:rsid w:val="00410C0A"/>
    <w:rsid w:val="00412B7B"/>
    <w:rsid w:val="00414C5A"/>
    <w:rsid w:val="0041624F"/>
    <w:rsid w:val="0041684B"/>
    <w:rsid w:val="0041689E"/>
    <w:rsid w:val="00416E96"/>
    <w:rsid w:val="004171C4"/>
    <w:rsid w:val="0042123C"/>
    <w:rsid w:val="00421C65"/>
    <w:rsid w:val="004236C8"/>
    <w:rsid w:val="00424F3D"/>
    <w:rsid w:val="00427681"/>
    <w:rsid w:val="00432B5D"/>
    <w:rsid w:val="00433DB7"/>
    <w:rsid w:val="00434752"/>
    <w:rsid w:val="00436107"/>
    <w:rsid w:val="004368F7"/>
    <w:rsid w:val="004374C4"/>
    <w:rsid w:val="004408C8"/>
    <w:rsid w:val="004419B7"/>
    <w:rsid w:val="00441E6E"/>
    <w:rsid w:val="004447E4"/>
    <w:rsid w:val="004464E7"/>
    <w:rsid w:val="00451756"/>
    <w:rsid w:val="00453750"/>
    <w:rsid w:val="00456941"/>
    <w:rsid w:val="00462233"/>
    <w:rsid w:val="00463B7E"/>
    <w:rsid w:val="004669E3"/>
    <w:rsid w:val="004670FE"/>
    <w:rsid w:val="0046773E"/>
    <w:rsid w:val="00467D6A"/>
    <w:rsid w:val="004702EA"/>
    <w:rsid w:val="00472822"/>
    <w:rsid w:val="004766C4"/>
    <w:rsid w:val="004806B7"/>
    <w:rsid w:val="00482D02"/>
    <w:rsid w:val="00485BD6"/>
    <w:rsid w:val="00487FA5"/>
    <w:rsid w:val="00492AA3"/>
    <w:rsid w:val="00492AAC"/>
    <w:rsid w:val="00497C3B"/>
    <w:rsid w:val="004A044C"/>
    <w:rsid w:val="004A1241"/>
    <w:rsid w:val="004A1C08"/>
    <w:rsid w:val="004A24BA"/>
    <w:rsid w:val="004A3567"/>
    <w:rsid w:val="004A7519"/>
    <w:rsid w:val="004A763D"/>
    <w:rsid w:val="004B2C67"/>
    <w:rsid w:val="004B41CA"/>
    <w:rsid w:val="004C423B"/>
    <w:rsid w:val="004D3518"/>
    <w:rsid w:val="004D62D6"/>
    <w:rsid w:val="004E056D"/>
    <w:rsid w:val="004E674F"/>
    <w:rsid w:val="004F3398"/>
    <w:rsid w:val="004F699A"/>
    <w:rsid w:val="004F728B"/>
    <w:rsid w:val="00501EF7"/>
    <w:rsid w:val="005030FC"/>
    <w:rsid w:val="00503612"/>
    <w:rsid w:val="00503EBE"/>
    <w:rsid w:val="005060E6"/>
    <w:rsid w:val="00507851"/>
    <w:rsid w:val="00507F4F"/>
    <w:rsid w:val="005107C0"/>
    <w:rsid w:val="005108FE"/>
    <w:rsid w:val="0052055A"/>
    <w:rsid w:val="0052200F"/>
    <w:rsid w:val="00522F8A"/>
    <w:rsid w:val="0052682B"/>
    <w:rsid w:val="005303EB"/>
    <w:rsid w:val="00530C2F"/>
    <w:rsid w:val="005322D8"/>
    <w:rsid w:val="0053416C"/>
    <w:rsid w:val="00535A5D"/>
    <w:rsid w:val="005372D3"/>
    <w:rsid w:val="005375E9"/>
    <w:rsid w:val="0053761E"/>
    <w:rsid w:val="005379CF"/>
    <w:rsid w:val="00537F2D"/>
    <w:rsid w:val="0054057F"/>
    <w:rsid w:val="00540793"/>
    <w:rsid w:val="0054185B"/>
    <w:rsid w:val="00541C2F"/>
    <w:rsid w:val="00551B41"/>
    <w:rsid w:val="00554B42"/>
    <w:rsid w:val="00563527"/>
    <w:rsid w:val="00565625"/>
    <w:rsid w:val="0057545B"/>
    <w:rsid w:val="0058124E"/>
    <w:rsid w:val="00583BC5"/>
    <w:rsid w:val="00584301"/>
    <w:rsid w:val="00584D49"/>
    <w:rsid w:val="0058547B"/>
    <w:rsid w:val="0058624F"/>
    <w:rsid w:val="005875A3"/>
    <w:rsid w:val="0058779D"/>
    <w:rsid w:val="00587C07"/>
    <w:rsid w:val="00591350"/>
    <w:rsid w:val="00591D13"/>
    <w:rsid w:val="00592AC8"/>
    <w:rsid w:val="00593A4D"/>
    <w:rsid w:val="0059496B"/>
    <w:rsid w:val="00596CA2"/>
    <w:rsid w:val="00597ECD"/>
    <w:rsid w:val="005A3416"/>
    <w:rsid w:val="005A4D54"/>
    <w:rsid w:val="005A7439"/>
    <w:rsid w:val="005B27FE"/>
    <w:rsid w:val="005B7F55"/>
    <w:rsid w:val="005C0D1F"/>
    <w:rsid w:val="005C2564"/>
    <w:rsid w:val="005C28FE"/>
    <w:rsid w:val="005C3E6D"/>
    <w:rsid w:val="005C5629"/>
    <w:rsid w:val="005C6339"/>
    <w:rsid w:val="005D037E"/>
    <w:rsid w:val="005D0F83"/>
    <w:rsid w:val="005D2FE9"/>
    <w:rsid w:val="005D34A2"/>
    <w:rsid w:val="005D65C9"/>
    <w:rsid w:val="005F11C1"/>
    <w:rsid w:val="005F198A"/>
    <w:rsid w:val="005F331D"/>
    <w:rsid w:val="005F5B9D"/>
    <w:rsid w:val="005F61DF"/>
    <w:rsid w:val="00600BD3"/>
    <w:rsid w:val="006023F9"/>
    <w:rsid w:val="00602C1D"/>
    <w:rsid w:val="0060532B"/>
    <w:rsid w:val="00610559"/>
    <w:rsid w:val="00610CE6"/>
    <w:rsid w:val="006115DC"/>
    <w:rsid w:val="00616511"/>
    <w:rsid w:val="00620E3E"/>
    <w:rsid w:val="00625914"/>
    <w:rsid w:val="006309EE"/>
    <w:rsid w:val="00630F99"/>
    <w:rsid w:val="00631629"/>
    <w:rsid w:val="006332F6"/>
    <w:rsid w:val="006361E7"/>
    <w:rsid w:val="006379F3"/>
    <w:rsid w:val="00637B73"/>
    <w:rsid w:val="00641096"/>
    <w:rsid w:val="00643388"/>
    <w:rsid w:val="00644522"/>
    <w:rsid w:val="00646E6D"/>
    <w:rsid w:val="0065013B"/>
    <w:rsid w:val="006505A7"/>
    <w:rsid w:val="00652625"/>
    <w:rsid w:val="006534B2"/>
    <w:rsid w:val="00655B4F"/>
    <w:rsid w:val="0065615D"/>
    <w:rsid w:val="00657011"/>
    <w:rsid w:val="006650B5"/>
    <w:rsid w:val="006651B1"/>
    <w:rsid w:val="00665778"/>
    <w:rsid w:val="0066657E"/>
    <w:rsid w:val="006738C4"/>
    <w:rsid w:val="00673984"/>
    <w:rsid w:val="00675E1D"/>
    <w:rsid w:val="00676AF5"/>
    <w:rsid w:val="00676FB7"/>
    <w:rsid w:val="00680DC8"/>
    <w:rsid w:val="00682ABB"/>
    <w:rsid w:val="006835E3"/>
    <w:rsid w:val="006848F7"/>
    <w:rsid w:val="00685103"/>
    <w:rsid w:val="00690743"/>
    <w:rsid w:val="00691C09"/>
    <w:rsid w:val="00693A32"/>
    <w:rsid w:val="006956A3"/>
    <w:rsid w:val="00697A54"/>
    <w:rsid w:val="006A2407"/>
    <w:rsid w:val="006A2842"/>
    <w:rsid w:val="006A3369"/>
    <w:rsid w:val="006A4851"/>
    <w:rsid w:val="006A5B34"/>
    <w:rsid w:val="006A5F5B"/>
    <w:rsid w:val="006B1AC3"/>
    <w:rsid w:val="006B2570"/>
    <w:rsid w:val="006B287E"/>
    <w:rsid w:val="006B3D15"/>
    <w:rsid w:val="006B7BDF"/>
    <w:rsid w:val="006C0CBA"/>
    <w:rsid w:val="006C1EFD"/>
    <w:rsid w:val="006C216D"/>
    <w:rsid w:val="006C275B"/>
    <w:rsid w:val="006C77A9"/>
    <w:rsid w:val="006D1D84"/>
    <w:rsid w:val="006D577A"/>
    <w:rsid w:val="006E31E1"/>
    <w:rsid w:val="006E3B98"/>
    <w:rsid w:val="006E491B"/>
    <w:rsid w:val="006E7EF7"/>
    <w:rsid w:val="006F0273"/>
    <w:rsid w:val="006F110B"/>
    <w:rsid w:val="006F217B"/>
    <w:rsid w:val="006F22E1"/>
    <w:rsid w:val="006F2C44"/>
    <w:rsid w:val="006F3404"/>
    <w:rsid w:val="006F5024"/>
    <w:rsid w:val="006F6693"/>
    <w:rsid w:val="007024C2"/>
    <w:rsid w:val="00704BDF"/>
    <w:rsid w:val="007057C5"/>
    <w:rsid w:val="007060FE"/>
    <w:rsid w:val="0070652D"/>
    <w:rsid w:val="00707FE8"/>
    <w:rsid w:val="00711D04"/>
    <w:rsid w:val="00711D95"/>
    <w:rsid w:val="00711DDD"/>
    <w:rsid w:val="00715A05"/>
    <w:rsid w:val="007177C6"/>
    <w:rsid w:val="00721063"/>
    <w:rsid w:val="007244C5"/>
    <w:rsid w:val="00724962"/>
    <w:rsid w:val="00724A0F"/>
    <w:rsid w:val="007251C4"/>
    <w:rsid w:val="007259E8"/>
    <w:rsid w:val="007300B6"/>
    <w:rsid w:val="0073072C"/>
    <w:rsid w:val="007320B4"/>
    <w:rsid w:val="00732162"/>
    <w:rsid w:val="00735035"/>
    <w:rsid w:val="007354D7"/>
    <w:rsid w:val="00736732"/>
    <w:rsid w:val="00736A12"/>
    <w:rsid w:val="00743087"/>
    <w:rsid w:val="00745F49"/>
    <w:rsid w:val="00746477"/>
    <w:rsid w:val="00746EFF"/>
    <w:rsid w:val="00750CBE"/>
    <w:rsid w:val="00754C9B"/>
    <w:rsid w:val="007554A3"/>
    <w:rsid w:val="00761F4F"/>
    <w:rsid w:val="007639B1"/>
    <w:rsid w:val="00764DCD"/>
    <w:rsid w:val="00764F9B"/>
    <w:rsid w:val="00766B5A"/>
    <w:rsid w:val="00770328"/>
    <w:rsid w:val="007706FF"/>
    <w:rsid w:val="00772A49"/>
    <w:rsid w:val="0077335C"/>
    <w:rsid w:val="0077635B"/>
    <w:rsid w:val="00781233"/>
    <w:rsid w:val="00782C72"/>
    <w:rsid w:val="007834F2"/>
    <w:rsid w:val="00785A3E"/>
    <w:rsid w:val="00790940"/>
    <w:rsid w:val="00791020"/>
    <w:rsid w:val="00791F47"/>
    <w:rsid w:val="00795BDE"/>
    <w:rsid w:val="007A03C7"/>
    <w:rsid w:val="007A21EC"/>
    <w:rsid w:val="007A4166"/>
    <w:rsid w:val="007A5F82"/>
    <w:rsid w:val="007B1590"/>
    <w:rsid w:val="007B2E08"/>
    <w:rsid w:val="007B3FFD"/>
    <w:rsid w:val="007B758C"/>
    <w:rsid w:val="007B75A4"/>
    <w:rsid w:val="007C06A9"/>
    <w:rsid w:val="007C16FB"/>
    <w:rsid w:val="007C19F9"/>
    <w:rsid w:val="007C1C08"/>
    <w:rsid w:val="007C2794"/>
    <w:rsid w:val="007C49B4"/>
    <w:rsid w:val="007C62A2"/>
    <w:rsid w:val="007D0C67"/>
    <w:rsid w:val="007D53CE"/>
    <w:rsid w:val="007D7354"/>
    <w:rsid w:val="007E0C00"/>
    <w:rsid w:val="007E3632"/>
    <w:rsid w:val="007E375A"/>
    <w:rsid w:val="007E4808"/>
    <w:rsid w:val="007E5496"/>
    <w:rsid w:val="007E7280"/>
    <w:rsid w:val="007F086B"/>
    <w:rsid w:val="007F1A4C"/>
    <w:rsid w:val="007F3477"/>
    <w:rsid w:val="007F6581"/>
    <w:rsid w:val="0080202C"/>
    <w:rsid w:val="008022C3"/>
    <w:rsid w:val="0080263F"/>
    <w:rsid w:val="008041E6"/>
    <w:rsid w:val="008065D2"/>
    <w:rsid w:val="0080786A"/>
    <w:rsid w:val="00807F64"/>
    <w:rsid w:val="00813757"/>
    <w:rsid w:val="008164B9"/>
    <w:rsid w:val="0082052E"/>
    <w:rsid w:val="00820783"/>
    <w:rsid w:val="0082194C"/>
    <w:rsid w:val="00821D0E"/>
    <w:rsid w:val="008220C4"/>
    <w:rsid w:val="008222FF"/>
    <w:rsid w:val="008241FF"/>
    <w:rsid w:val="00825E69"/>
    <w:rsid w:val="008305C0"/>
    <w:rsid w:val="0083553A"/>
    <w:rsid w:val="00836AB4"/>
    <w:rsid w:val="008411E9"/>
    <w:rsid w:val="00841336"/>
    <w:rsid w:val="00841F2D"/>
    <w:rsid w:val="0084200F"/>
    <w:rsid w:val="00843B2C"/>
    <w:rsid w:val="00843C02"/>
    <w:rsid w:val="008471C4"/>
    <w:rsid w:val="008477A7"/>
    <w:rsid w:val="008501EF"/>
    <w:rsid w:val="00851588"/>
    <w:rsid w:val="00851C78"/>
    <w:rsid w:val="00851CA4"/>
    <w:rsid w:val="00861142"/>
    <w:rsid w:val="00864466"/>
    <w:rsid w:val="00866252"/>
    <w:rsid w:val="00866DD1"/>
    <w:rsid w:val="00870876"/>
    <w:rsid w:val="008801E8"/>
    <w:rsid w:val="008824C9"/>
    <w:rsid w:val="00885B63"/>
    <w:rsid w:val="008874E9"/>
    <w:rsid w:val="00891598"/>
    <w:rsid w:val="008976B8"/>
    <w:rsid w:val="008A1474"/>
    <w:rsid w:val="008A2A0E"/>
    <w:rsid w:val="008A4900"/>
    <w:rsid w:val="008A5BFB"/>
    <w:rsid w:val="008A6447"/>
    <w:rsid w:val="008B130D"/>
    <w:rsid w:val="008B3046"/>
    <w:rsid w:val="008B5A25"/>
    <w:rsid w:val="008C0C00"/>
    <w:rsid w:val="008C3624"/>
    <w:rsid w:val="008C370A"/>
    <w:rsid w:val="008C3F01"/>
    <w:rsid w:val="008D0281"/>
    <w:rsid w:val="008D0B9A"/>
    <w:rsid w:val="008D3B06"/>
    <w:rsid w:val="008D3E57"/>
    <w:rsid w:val="008E3C4E"/>
    <w:rsid w:val="008E49B3"/>
    <w:rsid w:val="008E7AF2"/>
    <w:rsid w:val="008F273D"/>
    <w:rsid w:val="008F51BE"/>
    <w:rsid w:val="008F6D45"/>
    <w:rsid w:val="008F7724"/>
    <w:rsid w:val="00900265"/>
    <w:rsid w:val="00901302"/>
    <w:rsid w:val="009033FF"/>
    <w:rsid w:val="00910B18"/>
    <w:rsid w:val="00912C4F"/>
    <w:rsid w:val="00915AE6"/>
    <w:rsid w:val="009162E8"/>
    <w:rsid w:val="00925EBE"/>
    <w:rsid w:val="0093227B"/>
    <w:rsid w:val="00932BC4"/>
    <w:rsid w:val="00933B91"/>
    <w:rsid w:val="009346EA"/>
    <w:rsid w:val="0093610D"/>
    <w:rsid w:val="009374A3"/>
    <w:rsid w:val="009410DE"/>
    <w:rsid w:val="00944CA0"/>
    <w:rsid w:val="009452BA"/>
    <w:rsid w:val="009472C5"/>
    <w:rsid w:val="00953B75"/>
    <w:rsid w:val="00955505"/>
    <w:rsid w:val="009614C2"/>
    <w:rsid w:val="00961E79"/>
    <w:rsid w:val="00964088"/>
    <w:rsid w:val="00966F70"/>
    <w:rsid w:val="009672B8"/>
    <w:rsid w:val="009702FF"/>
    <w:rsid w:val="009737EE"/>
    <w:rsid w:val="00973844"/>
    <w:rsid w:val="0097647D"/>
    <w:rsid w:val="00976C5C"/>
    <w:rsid w:val="00977B3C"/>
    <w:rsid w:val="009834C0"/>
    <w:rsid w:val="00984C95"/>
    <w:rsid w:val="00985100"/>
    <w:rsid w:val="00986AAC"/>
    <w:rsid w:val="00991942"/>
    <w:rsid w:val="00995207"/>
    <w:rsid w:val="00995300"/>
    <w:rsid w:val="009962DE"/>
    <w:rsid w:val="00997E4B"/>
    <w:rsid w:val="009A1DA2"/>
    <w:rsid w:val="009A3704"/>
    <w:rsid w:val="009A4739"/>
    <w:rsid w:val="009A4D1C"/>
    <w:rsid w:val="009A674F"/>
    <w:rsid w:val="009A7E78"/>
    <w:rsid w:val="009A7FBD"/>
    <w:rsid w:val="009B0BEC"/>
    <w:rsid w:val="009B199C"/>
    <w:rsid w:val="009B54C8"/>
    <w:rsid w:val="009B61F1"/>
    <w:rsid w:val="009B62E0"/>
    <w:rsid w:val="009C3D88"/>
    <w:rsid w:val="009C45E0"/>
    <w:rsid w:val="009C56F4"/>
    <w:rsid w:val="009C6515"/>
    <w:rsid w:val="009D0A1F"/>
    <w:rsid w:val="009D0A90"/>
    <w:rsid w:val="009D461E"/>
    <w:rsid w:val="009D4889"/>
    <w:rsid w:val="009E046C"/>
    <w:rsid w:val="009E2068"/>
    <w:rsid w:val="009E3858"/>
    <w:rsid w:val="009E70DD"/>
    <w:rsid w:val="009F2ED9"/>
    <w:rsid w:val="009F3231"/>
    <w:rsid w:val="009F5C58"/>
    <w:rsid w:val="009F7EC3"/>
    <w:rsid w:val="00A01D48"/>
    <w:rsid w:val="00A023A0"/>
    <w:rsid w:val="00A027FD"/>
    <w:rsid w:val="00A039BB"/>
    <w:rsid w:val="00A046C9"/>
    <w:rsid w:val="00A112DB"/>
    <w:rsid w:val="00A13790"/>
    <w:rsid w:val="00A1562B"/>
    <w:rsid w:val="00A170F4"/>
    <w:rsid w:val="00A205CC"/>
    <w:rsid w:val="00A229E2"/>
    <w:rsid w:val="00A24A4F"/>
    <w:rsid w:val="00A2559E"/>
    <w:rsid w:val="00A25FD9"/>
    <w:rsid w:val="00A30F72"/>
    <w:rsid w:val="00A3212B"/>
    <w:rsid w:val="00A32D90"/>
    <w:rsid w:val="00A40B4F"/>
    <w:rsid w:val="00A426C1"/>
    <w:rsid w:val="00A46631"/>
    <w:rsid w:val="00A46BA8"/>
    <w:rsid w:val="00A46BE8"/>
    <w:rsid w:val="00A47634"/>
    <w:rsid w:val="00A50286"/>
    <w:rsid w:val="00A5110C"/>
    <w:rsid w:val="00A51AD7"/>
    <w:rsid w:val="00A5380C"/>
    <w:rsid w:val="00A55FB0"/>
    <w:rsid w:val="00A612FE"/>
    <w:rsid w:val="00A62738"/>
    <w:rsid w:val="00A62A14"/>
    <w:rsid w:val="00A64A08"/>
    <w:rsid w:val="00A66B7F"/>
    <w:rsid w:val="00A74068"/>
    <w:rsid w:val="00A7511E"/>
    <w:rsid w:val="00A7680F"/>
    <w:rsid w:val="00A778F1"/>
    <w:rsid w:val="00A77CDC"/>
    <w:rsid w:val="00A84935"/>
    <w:rsid w:val="00A85BF2"/>
    <w:rsid w:val="00A90281"/>
    <w:rsid w:val="00A90377"/>
    <w:rsid w:val="00A91EBA"/>
    <w:rsid w:val="00A92EA8"/>
    <w:rsid w:val="00AA0E95"/>
    <w:rsid w:val="00AA26B8"/>
    <w:rsid w:val="00AA6FB5"/>
    <w:rsid w:val="00AB3FE2"/>
    <w:rsid w:val="00AB4790"/>
    <w:rsid w:val="00AB64EC"/>
    <w:rsid w:val="00AB7794"/>
    <w:rsid w:val="00AC468E"/>
    <w:rsid w:val="00AC50C1"/>
    <w:rsid w:val="00AC6886"/>
    <w:rsid w:val="00AD2107"/>
    <w:rsid w:val="00AD2F77"/>
    <w:rsid w:val="00AD3322"/>
    <w:rsid w:val="00AD7E4E"/>
    <w:rsid w:val="00AE0BEF"/>
    <w:rsid w:val="00AE0CCD"/>
    <w:rsid w:val="00AE17B9"/>
    <w:rsid w:val="00AE2330"/>
    <w:rsid w:val="00AF34DE"/>
    <w:rsid w:val="00AF4D58"/>
    <w:rsid w:val="00AF5837"/>
    <w:rsid w:val="00AF6666"/>
    <w:rsid w:val="00B004F5"/>
    <w:rsid w:val="00B00E75"/>
    <w:rsid w:val="00B07402"/>
    <w:rsid w:val="00B07574"/>
    <w:rsid w:val="00B07F14"/>
    <w:rsid w:val="00B10154"/>
    <w:rsid w:val="00B1223E"/>
    <w:rsid w:val="00B15601"/>
    <w:rsid w:val="00B1765B"/>
    <w:rsid w:val="00B246AE"/>
    <w:rsid w:val="00B255C3"/>
    <w:rsid w:val="00B4034F"/>
    <w:rsid w:val="00B41F39"/>
    <w:rsid w:val="00B4630D"/>
    <w:rsid w:val="00B47EE7"/>
    <w:rsid w:val="00B50213"/>
    <w:rsid w:val="00B52509"/>
    <w:rsid w:val="00B53BCC"/>
    <w:rsid w:val="00B56845"/>
    <w:rsid w:val="00B61195"/>
    <w:rsid w:val="00B66E2B"/>
    <w:rsid w:val="00B678DA"/>
    <w:rsid w:val="00B8067E"/>
    <w:rsid w:val="00B816B6"/>
    <w:rsid w:val="00B81B44"/>
    <w:rsid w:val="00B9053B"/>
    <w:rsid w:val="00B93494"/>
    <w:rsid w:val="00B94085"/>
    <w:rsid w:val="00BA0832"/>
    <w:rsid w:val="00BA1F85"/>
    <w:rsid w:val="00BA27FA"/>
    <w:rsid w:val="00BA2961"/>
    <w:rsid w:val="00BA6599"/>
    <w:rsid w:val="00BA7DD3"/>
    <w:rsid w:val="00BB23A9"/>
    <w:rsid w:val="00BB645A"/>
    <w:rsid w:val="00BB660E"/>
    <w:rsid w:val="00BB774A"/>
    <w:rsid w:val="00BC0E2E"/>
    <w:rsid w:val="00BC1CCE"/>
    <w:rsid w:val="00BC2AAA"/>
    <w:rsid w:val="00BC3422"/>
    <w:rsid w:val="00BC4670"/>
    <w:rsid w:val="00BD06C3"/>
    <w:rsid w:val="00BD0F14"/>
    <w:rsid w:val="00BD13B2"/>
    <w:rsid w:val="00BD1733"/>
    <w:rsid w:val="00BD2704"/>
    <w:rsid w:val="00BD39A4"/>
    <w:rsid w:val="00BD4BE3"/>
    <w:rsid w:val="00BD514A"/>
    <w:rsid w:val="00BD7292"/>
    <w:rsid w:val="00BE06E1"/>
    <w:rsid w:val="00BE3755"/>
    <w:rsid w:val="00BE4BFC"/>
    <w:rsid w:val="00BE5E0E"/>
    <w:rsid w:val="00BE603C"/>
    <w:rsid w:val="00BE67A5"/>
    <w:rsid w:val="00BF3D33"/>
    <w:rsid w:val="00BF7489"/>
    <w:rsid w:val="00C015B9"/>
    <w:rsid w:val="00C022F9"/>
    <w:rsid w:val="00C02CEC"/>
    <w:rsid w:val="00C032EA"/>
    <w:rsid w:val="00C06EB5"/>
    <w:rsid w:val="00C1145F"/>
    <w:rsid w:val="00C13514"/>
    <w:rsid w:val="00C13DBB"/>
    <w:rsid w:val="00C317A3"/>
    <w:rsid w:val="00C33620"/>
    <w:rsid w:val="00C40B62"/>
    <w:rsid w:val="00C415D8"/>
    <w:rsid w:val="00C4167E"/>
    <w:rsid w:val="00C458FB"/>
    <w:rsid w:val="00C45AFE"/>
    <w:rsid w:val="00C4738D"/>
    <w:rsid w:val="00C50EBD"/>
    <w:rsid w:val="00C51B36"/>
    <w:rsid w:val="00C56A96"/>
    <w:rsid w:val="00C56BDC"/>
    <w:rsid w:val="00C57729"/>
    <w:rsid w:val="00C6044C"/>
    <w:rsid w:val="00C60DB4"/>
    <w:rsid w:val="00C637E1"/>
    <w:rsid w:val="00C70D50"/>
    <w:rsid w:val="00C71A20"/>
    <w:rsid w:val="00C80B93"/>
    <w:rsid w:val="00C80D96"/>
    <w:rsid w:val="00C8192C"/>
    <w:rsid w:val="00C821A1"/>
    <w:rsid w:val="00C8243E"/>
    <w:rsid w:val="00C854D3"/>
    <w:rsid w:val="00C87B24"/>
    <w:rsid w:val="00C907D7"/>
    <w:rsid w:val="00C91583"/>
    <w:rsid w:val="00C916AA"/>
    <w:rsid w:val="00C91D58"/>
    <w:rsid w:val="00C92338"/>
    <w:rsid w:val="00C93FD9"/>
    <w:rsid w:val="00CA0957"/>
    <w:rsid w:val="00CA24D2"/>
    <w:rsid w:val="00CA3DFF"/>
    <w:rsid w:val="00CA7C3A"/>
    <w:rsid w:val="00CB4694"/>
    <w:rsid w:val="00CC13C6"/>
    <w:rsid w:val="00CC219E"/>
    <w:rsid w:val="00CC2DB2"/>
    <w:rsid w:val="00CC3FE0"/>
    <w:rsid w:val="00CC45D4"/>
    <w:rsid w:val="00CD0307"/>
    <w:rsid w:val="00CD3D1B"/>
    <w:rsid w:val="00CD53DC"/>
    <w:rsid w:val="00CD6E0B"/>
    <w:rsid w:val="00CD710D"/>
    <w:rsid w:val="00CE11A1"/>
    <w:rsid w:val="00CE434B"/>
    <w:rsid w:val="00CE44F0"/>
    <w:rsid w:val="00CE54C8"/>
    <w:rsid w:val="00CE62B3"/>
    <w:rsid w:val="00CF0CC9"/>
    <w:rsid w:val="00CF23A8"/>
    <w:rsid w:val="00CF7DCA"/>
    <w:rsid w:val="00D02CDF"/>
    <w:rsid w:val="00D10169"/>
    <w:rsid w:val="00D12DB4"/>
    <w:rsid w:val="00D208BE"/>
    <w:rsid w:val="00D20F80"/>
    <w:rsid w:val="00D211E9"/>
    <w:rsid w:val="00D2312F"/>
    <w:rsid w:val="00D231BC"/>
    <w:rsid w:val="00D24E4A"/>
    <w:rsid w:val="00D24F24"/>
    <w:rsid w:val="00D269C1"/>
    <w:rsid w:val="00D27FBE"/>
    <w:rsid w:val="00D30336"/>
    <w:rsid w:val="00D305E2"/>
    <w:rsid w:val="00D3114F"/>
    <w:rsid w:val="00D32EA2"/>
    <w:rsid w:val="00D34ECE"/>
    <w:rsid w:val="00D37268"/>
    <w:rsid w:val="00D412E1"/>
    <w:rsid w:val="00D44380"/>
    <w:rsid w:val="00D44953"/>
    <w:rsid w:val="00D44CCE"/>
    <w:rsid w:val="00D52097"/>
    <w:rsid w:val="00D53E5D"/>
    <w:rsid w:val="00D542F3"/>
    <w:rsid w:val="00D543E5"/>
    <w:rsid w:val="00D5644B"/>
    <w:rsid w:val="00D56E25"/>
    <w:rsid w:val="00D63E16"/>
    <w:rsid w:val="00D71896"/>
    <w:rsid w:val="00D718D7"/>
    <w:rsid w:val="00D7235F"/>
    <w:rsid w:val="00D73212"/>
    <w:rsid w:val="00D76708"/>
    <w:rsid w:val="00D814B7"/>
    <w:rsid w:val="00D82651"/>
    <w:rsid w:val="00D84A1B"/>
    <w:rsid w:val="00D85C9B"/>
    <w:rsid w:val="00D87EB8"/>
    <w:rsid w:val="00D90688"/>
    <w:rsid w:val="00D91F9B"/>
    <w:rsid w:val="00D946CF"/>
    <w:rsid w:val="00DA0A95"/>
    <w:rsid w:val="00DA10D9"/>
    <w:rsid w:val="00DA1612"/>
    <w:rsid w:val="00DA3932"/>
    <w:rsid w:val="00DA3AAD"/>
    <w:rsid w:val="00DA6939"/>
    <w:rsid w:val="00DA7E41"/>
    <w:rsid w:val="00DB1F98"/>
    <w:rsid w:val="00DB312B"/>
    <w:rsid w:val="00DC172A"/>
    <w:rsid w:val="00DC176F"/>
    <w:rsid w:val="00DC5654"/>
    <w:rsid w:val="00DC6000"/>
    <w:rsid w:val="00DC658F"/>
    <w:rsid w:val="00DD0782"/>
    <w:rsid w:val="00DD1AD9"/>
    <w:rsid w:val="00DE00FC"/>
    <w:rsid w:val="00DE1DD3"/>
    <w:rsid w:val="00DE3369"/>
    <w:rsid w:val="00DE4EF8"/>
    <w:rsid w:val="00DE5A47"/>
    <w:rsid w:val="00DE60CC"/>
    <w:rsid w:val="00DF03D8"/>
    <w:rsid w:val="00DF07AC"/>
    <w:rsid w:val="00DF16E7"/>
    <w:rsid w:val="00DF30E1"/>
    <w:rsid w:val="00DF3E81"/>
    <w:rsid w:val="00E006A8"/>
    <w:rsid w:val="00E01906"/>
    <w:rsid w:val="00E03110"/>
    <w:rsid w:val="00E03EB9"/>
    <w:rsid w:val="00E04342"/>
    <w:rsid w:val="00E0635D"/>
    <w:rsid w:val="00E06A4E"/>
    <w:rsid w:val="00E12608"/>
    <w:rsid w:val="00E22F9F"/>
    <w:rsid w:val="00E231E6"/>
    <w:rsid w:val="00E24030"/>
    <w:rsid w:val="00E24FBA"/>
    <w:rsid w:val="00E268C9"/>
    <w:rsid w:val="00E26B32"/>
    <w:rsid w:val="00E27C5D"/>
    <w:rsid w:val="00E303D7"/>
    <w:rsid w:val="00E31444"/>
    <w:rsid w:val="00E373DC"/>
    <w:rsid w:val="00E407B6"/>
    <w:rsid w:val="00E4194D"/>
    <w:rsid w:val="00E419EF"/>
    <w:rsid w:val="00E41EF1"/>
    <w:rsid w:val="00E42745"/>
    <w:rsid w:val="00E42942"/>
    <w:rsid w:val="00E429C0"/>
    <w:rsid w:val="00E44D55"/>
    <w:rsid w:val="00E468A6"/>
    <w:rsid w:val="00E46F21"/>
    <w:rsid w:val="00E61C48"/>
    <w:rsid w:val="00E621FF"/>
    <w:rsid w:val="00E63BEB"/>
    <w:rsid w:val="00E65FB6"/>
    <w:rsid w:val="00E71BDF"/>
    <w:rsid w:val="00E73A58"/>
    <w:rsid w:val="00E73AC6"/>
    <w:rsid w:val="00E74235"/>
    <w:rsid w:val="00E74C6E"/>
    <w:rsid w:val="00E756CC"/>
    <w:rsid w:val="00E7669A"/>
    <w:rsid w:val="00E77B4E"/>
    <w:rsid w:val="00E832B1"/>
    <w:rsid w:val="00E83CA7"/>
    <w:rsid w:val="00E84E84"/>
    <w:rsid w:val="00E86880"/>
    <w:rsid w:val="00E877FF"/>
    <w:rsid w:val="00E90B5B"/>
    <w:rsid w:val="00E90C8B"/>
    <w:rsid w:val="00E95737"/>
    <w:rsid w:val="00E9596A"/>
    <w:rsid w:val="00E9630C"/>
    <w:rsid w:val="00EA0005"/>
    <w:rsid w:val="00EA35D2"/>
    <w:rsid w:val="00EB0961"/>
    <w:rsid w:val="00EC171D"/>
    <w:rsid w:val="00EC1B87"/>
    <w:rsid w:val="00EC4913"/>
    <w:rsid w:val="00EC6813"/>
    <w:rsid w:val="00EC7C16"/>
    <w:rsid w:val="00ED1D62"/>
    <w:rsid w:val="00ED487E"/>
    <w:rsid w:val="00ED6E49"/>
    <w:rsid w:val="00ED76BE"/>
    <w:rsid w:val="00EE0168"/>
    <w:rsid w:val="00EE0191"/>
    <w:rsid w:val="00EE7A0D"/>
    <w:rsid w:val="00EF0D21"/>
    <w:rsid w:val="00EF6718"/>
    <w:rsid w:val="00F00588"/>
    <w:rsid w:val="00F013CC"/>
    <w:rsid w:val="00F025F1"/>
    <w:rsid w:val="00F05619"/>
    <w:rsid w:val="00F11B6A"/>
    <w:rsid w:val="00F11E97"/>
    <w:rsid w:val="00F13D27"/>
    <w:rsid w:val="00F14A41"/>
    <w:rsid w:val="00F17CE1"/>
    <w:rsid w:val="00F2115C"/>
    <w:rsid w:val="00F21771"/>
    <w:rsid w:val="00F226C0"/>
    <w:rsid w:val="00F22ABA"/>
    <w:rsid w:val="00F233B2"/>
    <w:rsid w:val="00F23740"/>
    <w:rsid w:val="00F26BB2"/>
    <w:rsid w:val="00F362C2"/>
    <w:rsid w:val="00F36769"/>
    <w:rsid w:val="00F36B12"/>
    <w:rsid w:val="00F402C9"/>
    <w:rsid w:val="00F417C3"/>
    <w:rsid w:val="00F421DC"/>
    <w:rsid w:val="00F43486"/>
    <w:rsid w:val="00F43A2E"/>
    <w:rsid w:val="00F471AB"/>
    <w:rsid w:val="00F505C2"/>
    <w:rsid w:val="00F5132D"/>
    <w:rsid w:val="00F60F9F"/>
    <w:rsid w:val="00F6487E"/>
    <w:rsid w:val="00F64F08"/>
    <w:rsid w:val="00F713AD"/>
    <w:rsid w:val="00F734F5"/>
    <w:rsid w:val="00F768F9"/>
    <w:rsid w:val="00F76DE5"/>
    <w:rsid w:val="00F81AE3"/>
    <w:rsid w:val="00F827F5"/>
    <w:rsid w:val="00F8402A"/>
    <w:rsid w:val="00F87C8C"/>
    <w:rsid w:val="00F90163"/>
    <w:rsid w:val="00F966B1"/>
    <w:rsid w:val="00F9726A"/>
    <w:rsid w:val="00F97D48"/>
    <w:rsid w:val="00FA0311"/>
    <w:rsid w:val="00FA232E"/>
    <w:rsid w:val="00FA3FD2"/>
    <w:rsid w:val="00FB22B8"/>
    <w:rsid w:val="00FB55C6"/>
    <w:rsid w:val="00FB7008"/>
    <w:rsid w:val="00FC0036"/>
    <w:rsid w:val="00FC42E5"/>
    <w:rsid w:val="00FC4605"/>
    <w:rsid w:val="00FD0A2E"/>
    <w:rsid w:val="00FD2C19"/>
    <w:rsid w:val="00FD640F"/>
    <w:rsid w:val="00FD6B4C"/>
    <w:rsid w:val="00FD6BE9"/>
    <w:rsid w:val="00FE0B25"/>
    <w:rsid w:val="00FE24E9"/>
    <w:rsid w:val="00FE2A3F"/>
    <w:rsid w:val="00FE7979"/>
    <w:rsid w:val="00FE7C83"/>
    <w:rsid w:val="00FF4E99"/>
    <w:rsid w:val="00FF64D2"/>
    <w:rsid w:val="00FF67D8"/>
    <w:rsid w:val="00FF73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27C0"/>
  <w15:docId w15:val="{C4EB6ADB-02A5-44DE-9660-2F3DA20B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iPriority="24" w:unhideWhenUsed="1"/>
    <w:lsdException w:name="footer" w:uiPriority="24" w:unhideWhenUsed="1"/>
    <w:lsdException w:name="index heading"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97"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98"/>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7C49B4"/>
    <w:rPr>
      <w:color w:val="232B39" w:themeColor="text1"/>
    </w:rPr>
  </w:style>
  <w:style w:type="paragraph" w:styleId="Heading1">
    <w:name w:val="heading 1"/>
    <w:next w:val="Normal"/>
    <w:link w:val="Heading1Char"/>
    <w:uiPriority w:val="3"/>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uiPriority w:val="3"/>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uiPriority w:val="3"/>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uiPriority w:val="3"/>
    <w:qFormat/>
    <w:rsid w:val="00522F8A"/>
    <w:pPr>
      <w:keepNext/>
      <w:spacing w:before="60" w:after="60"/>
      <w:outlineLvl w:val="4"/>
    </w:pPr>
    <w:rPr>
      <w:rFonts w:asciiTheme="majorHAnsi" w:eastAsiaTheme="majorEastAsia" w:hAnsiTheme="majorHAnsi" w:cstheme="majorBidi"/>
      <w:color w:val="3A3467" w:themeColor="text2"/>
    </w:rPr>
  </w:style>
  <w:style w:type="paragraph" w:styleId="Heading6">
    <w:name w:val="heading 6"/>
    <w:basedOn w:val="Heading5"/>
    <w:next w:val="Normal"/>
    <w:link w:val="Heading6Char"/>
    <w:uiPriority w:val="3"/>
    <w:qFormat/>
    <w:rsid w:val="00537F2D"/>
    <w:pPr>
      <w:keepLines/>
      <w:widowControl w:val="0"/>
      <w:spacing w:before="160" w:after="120" w:line="228" w:lineRule="auto"/>
      <w:ind w:left="794"/>
      <w:outlineLvl w:val="5"/>
    </w:pPr>
    <w:rPr>
      <w:rFonts w:ascii="Calibri" w:eastAsia="Times New Roman" w:hAnsi="Calibri" w:cs="Calibri"/>
      <w:bCs/>
      <w:i/>
      <w:iCs/>
      <w:color w:val="404040"/>
      <w:kern w:val="28"/>
      <w:sz w:val="22"/>
      <w:szCs w:val="22"/>
      <w:lang w:eastAsia="en-US"/>
    </w:rPr>
  </w:style>
  <w:style w:type="paragraph" w:styleId="Heading7">
    <w:name w:val="heading 7"/>
    <w:basedOn w:val="Heading6"/>
    <w:next w:val="Normal"/>
    <w:link w:val="Heading7Char"/>
    <w:uiPriority w:val="3"/>
    <w:qFormat/>
    <w:rsid w:val="00537F2D"/>
    <w:pPr>
      <w:outlineLvl w:val="6"/>
    </w:pPr>
    <w:rPr>
      <w:b/>
      <w:i w:val="0"/>
    </w:rPr>
  </w:style>
  <w:style w:type="paragraph" w:styleId="Heading8">
    <w:name w:val="heading 8"/>
    <w:basedOn w:val="Heading7"/>
    <w:next w:val="Normal"/>
    <w:link w:val="Heading8Char"/>
    <w:uiPriority w:val="3"/>
    <w:qFormat/>
    <w:rsid w:val="00537F2D"/>
    <w:pPr>
      <w:outlineLvl w:val="7"/>
    </w:pPr>
    <w:rPr>
      <w:b w:val="0"/>
    </w:rPr>
  </w:style>
  <w:style w:type="paragraph" w:styleId="Heading9">
    <w:name w:val="heading 9"/>
    <w:basedOn w:val="Heading8"/>
    <w:next w:val="Normal"/>
    <w:link w:val="Heading9Char"/>
    <w:uiPriority w:val="3"/>
    <w:qFormat/>
    <w:rsid w:val="00537F2D"/>
    <w:pPr>
      <w:outlineLvl w:val="8"/>
    </w:pPr>
    <w:rPr>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rsid w:val="00F43486"/>
    <w:pPr>
      <w:pBdr>
        <w:bottom w:val="single" w:sz="12" w:space="4" w:color="auto"/>
      </w:pBdr>
      <w:tabs>
        <w:tab w:val="left" w:pos="1134"/>
        <w:tab w:val="right" w:pos="9000"/>
      </w:tabs>
    </w:pPr>
    <w:rPr>
      <w:sz w:val="24"/>
      <w:szCs w:val="24"/>
    </w:rPr>
  </w:style>
  <w:style w:type="paragraph" w:styleId="TOC2">
    <w:name w:val="toc 2"/>
    <w:next w:val="Normal"/>
    <w:uiPriority w:val="39"/>
    <w:rsid w:val="00F43486"/>
    <w:pPr>
      <w:tabs>
        <w:tab w:val="right" w:pos="9000"/>
      </w:tabs>
      <w:spacing w:after="100"/>
      <w:ind w:left="454"/>
      <w:contextualSpacing/>
    </w:pPr>
    <w:rPr>
      <w:noProof/>
      <w:spacing w:val="2"/>
    </w:rPr>
  </w:style>
  <w:style w:type="paragraph" w:styleId="TOC3">
    <w:name w:val="toc 3"/>
    <w:basedOn w:val="Normal"/>
    <w:next w:val="Normal"/>
    <w:uiPriority w:val="39"/>
    <w:rsid w:val="0080263F"/>
    <w:pPr>
      <w:tabs>
        <w:tab w:val="left" w:pos="1985"/>
        <w:tab w:val="right" w:pos="9000"/>
      </w:tabs>
      <w:spacing w:before="0"/>
      <w:ind w:left="1134"/>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BD7292"/>
    <w:rPr>
      <w:color w:val="004C97" w:themeColor="accent3"/>
      <w:u w:val="none"/>
    </w:rPr>
  </w:style>
  <w:style w:type="character" w:customStyle="1" w:styleId="Heading1Char">
    <w:name w:val="Heading 1 Char"/>
    <w:basedOn w:val="DefaultParagraphFont"/>
    <w:link w:val="Heading1"/>
    <w:uiPriority w:val="3"/>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BE3755"/>
    <w:pPr>
      <w:numPr>
        <w:numId w:val="12"/>
      </w:numPr>
    </w:pPr>
  </w:style>
  <w:style w:type="paragraph" w:customStyle="1" w:styleId="Tabletext">
    <w:name w:val="Table text"/>
    <w:basedOn w:val="Normal"/>
    <w:uiPriority w:val="5"/>
    <w:qFormat/>
    <w:rsid w:val="00C91583"/>
    <w:pPr>
      <w:spacing w:before="60" w:after="60"/>
    </w:pPr>
    <w:rPr>
      <w:color w:val="auto"/>
      <w:spacing w:val="2"/>
      <w:sz w:val="17"/>
    </w:rPr>
  </w:style>
  <w:style w:type="paragraph" w:styleId="ListNumber2">
    <w:name w:val="List Number 2"/>
    <w:basedOn w:val="Normal"/>
    <w:uiPriority w:val="99"/>
    <w:rsid w:val="00463B7E"/>
    <w:pPr>
      <w:numPr>
        <w:ilvl w:val="1"/>
        <w:numId w:val="11"/>
      </w:numPr>
    </w:pPr>
  </w:style>
  <w:style w:type="paragraph" w:customStyle="1" w:styleId="Heading1numbered">
    <w:name w:val="Heading 1 numbered"/>
    <w:basedOn w:val="Heading1"/>
    <w:next w:val="Normal"/>
    <w:uiPriority w:val="8"/>
    <w:qFormat/>
    <w:rsid w:val="00C57729"/>
    <w:pPr>
      <w:numPr>
        <w:numId w:val="22"/>
      </w:numPr>
    </w:pPr>
  </w:style>
  <w:style w:type="paragraph" w:customStyle="1" w:styleId="Heading2numbered">
    <w:name w:val="Heading 2 numbered"/>
    <w:basedOn w:val="Heading2"/>
    <w:next w:val="Normal"/>
    <w:uiPriority w:val="8"/>
    <w:qFormat/>
    <w:rsid w:val="00C57729"/>
    <w:pPr>
      <w:numPr>
        <w:ilvl w:val="1"/>
        <w:numId w:val="22"/>
      </w:numPr>
    </w:pPr>
  </w:style>
  <w:style w:type="paragraph" w:customStyle="1" w:styleId="Heading3numbered">
    <w:name w:val="Heading 3 numbered"/>
    <w:basedOn w:val="Heading3"/>
    <w:next w:val="Normal"/>
    <w:uiPriority w:val="8"/>
    <w:qFormat/>
    <w:rsid w:val="00C57729"/>
    <w:pPr>
      <w:numPr>
        <w:ilvl w:val="2"/>
        <w:numId w:val="22"/>
      </w:numPr>
    </w:pPr>
  </w:style>
  <w:style w:type="character" w:customStyle="1" w:styleId="Heading3Char">
    <w:name w:val="Heading 3 Char"/>
    <w:basedOn w:val="DefaultParagraphFont"/>
    <w:link w:val="Heading3"/>
    <w:uiPriority w:val="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
    <w:uiPriority w:val="8"/>
    <w:qFormat/>
    <w:rsid w:val="00522F8A"/>
    <w:pPr>
      <w:numPr>
        <w:ilvl w:val="5"/>
        <w:numId w:val="3"/>
      </w:numPr>
    </w:pPr>
  </w:style>
  <w:style w:type="character" w:customStyle="1" w:styleId="Heading4Char">
    <w:name w:val="Heading 4 Char"/>
    <w:basedOn w:val="DefaultParagraphFont"/>
    <w:link w:val="Heading4"/>
    <w:uiPriority w:val="3"/>
    <w:rsid w:val="00522F8A"/>
    <w:rPr>
      <w:rFonts w:asciiTheme="majorHAnsi" w:eastAsiaTheme="majorEastAsia" w:hAnsiTheme="majorHAnsi" w:cstheme="majorBidi"/>
      <w:b/>
      <w:bCs/>
      <w:iCs/>
      <w:color w:val="3A3467" w:themeColor="text2"/>
      <w:sz w:val="21"/>
      <w:szCs w:val="21"/>
    </w:rPr>
  </w:style>
  <w:style w:type="character" w:customStyle="1" w:styleId="Heading6Char">
    <w:name w:val="Heading 6 Char"/>
    <w:basedOn w:val="DefaultParagraphFont"/>
    <w:link w:val="Heading6"/>
    <w:uiPriority w:val="3"/>
    <w:rsid w:val="00537F2D"/>
    <w:rPr>
      <w:rFonts w:ascii="Calibri" w:eastAsia="Times New Roman" w:hAnsi="Calibri" w:cs="Calibri"/>
      <w:bCs/>
      <w:i/>
      <w:iCs/>
      <w:color w:val="404040"/>
      <w:kern w:val="28"/>
      <w:sz w:val="22"/>
      <w:szCs w:val="22"/>
      <w:lang w:eastAsia="en-US"/>
    </w:rPr>
  </w:style>
  <w:style w:type="paragraph" w:styleId="ListNumber3">
    <w:name w:val="List Number 3"/>
    <w:basedOn w:val="ListBullet2"/>
    <w:uiPriority w:val="99"/>
    <w:rsid w:val="00ED76BE"/>
    <w:pPr>
      <w:numPr>
        <w:ilvl w:val="2"/>
        <w:numId w:val="11"/>
      </w:numPr>
    </w:pPr>
  </w:style>
  <w:style w:type="paragraph" w:styleId="NormalIndent">
    <w:name w:val="Normal Indent"/>
    <w:basedOn w:val="Normal"/>
    <w:uiPriority w:val="8"/>
    <w:qFormat/>
    <w:rsid w:val="006848F7"/>
    <w:pPr>
      <w:spacing w:before="160" w:after="100" w:line="252" w:lineRule="auto"/>
      <w:ind w:left="792"/>
    </w:pPr>
    <w:rPr>
      <w:color w:val="auto"/>
      <w:spacing w:val="2"/>
    </w:rPr>
  </w:style>
  <w:style w:type="paragraph" w:styleId="Subtitle">
    <w:name w:val="Subtitle"/>
    <w:next w:val="TertiaryTitle"/>
    <w:link w:val="SubtitleChar"/>
    <w:uiPriority w:val="98"/>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98"/>
    <w:rsid w:val="00973844"/>
    <w:rPr>
      <w:rFonts w:asciiTheme="majorHAnsi" w:eastAsia="Times New Roman" w:hAnsiTheme="majorHAnsi" w:cstheme="majorHAnsi"/>
      <w:sz w:val="32"/>
      <w:szCs w:val="32"/>
    </w:rPr>
  </w:style>
  <w:style w:type="paragraph" w:customStyle="1" w:styleId="TertiaryTitle">
    <w:name w:val="Tertiary Title"/>
    <w:next w:val="Normal"/>
    <w:uiPriority w:val="98"/>
    <w:rsid w:val="00CE434B"/>
    <w:pPr>
      <w:spacing w:after="600"/>
    </w:pPr>
    <w:rPr>
      <w:rFonts w:asciiTheme="majorHAnsi" w:eastAsia="Times New Roman" w:hAnsiTheme="majorHAnsi" w:cstheme="majorHAnsi"/>
      <w:b/>
      <w:color w:val="3A3467"/>
      <w:spacing w:val="-2"/>
      <w:sz w:val="28"/>
      <w:szCs w:val="40"/>
      <w:lang w:eastAsia="en-US"/>
    </w:rPr>
  </w:style>
  <w:style w:type="paragraph" w:styleId="Title">
    <w:name w:val="Title"/>
    <w:next w:val="Subtitle"/>
    <w:link w:val="TitleChar"/>
    <w:uiPriority w:val="97"/>
    <w:qFormat/>
    <w:rsid w:val="002E2121"/>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97"/>
    <w:rsid w:val="002E2121"/>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Listnumindent2">
    <w:name w:val="List num indent 2"/>
    <w:basedOn w:val="Normal"/>
    <w:uiPriority w:val="9"/>
    <w:qFormat/>
    <w:rsid w:val="00C91583"/>
    <w:pPr>
      <w:tabs>
        <w:tab w:val="num" w:pos="1800"/>
      </w:tabs>
      <w:spacing w:before="100" w:after="100"/>
      <w:ind w:left="1800" w:hanging="504"/>
      <w:contextualSpacing/>
    </w:pPr>
    <w:rPr>
      <w:color w:val="auto"/>
      <w:spacing w:val="2"/>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24"/>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24"/>
    <w:rsid w:val="00522F8A"/>
    <w:rPr>
      <w:color w:val="232B39" w:themeColor="text1"/>
    </w:rPr>
  </w:style>
  <w:style w:type="paragraph" w:styleId="Footer">
    <w:name w:val="footer"/>
    <w:basedOn w:val="Normal"/>
    <w:link w:val="FooterChar"/>
    <w:uiPriority w:val="24"/>
    <w:rsid w:val="00BF7489"/>
    <w:pPr>
      <w:tabs>
        <w:tab w:val="right" w:pos="10206"/>
      </w:tabs>
      <w:spacing w:before="0" w:after="0" w:line="240" w:lineRule="auto"/>
    </w:pPr>
    <w:rPr>
      <w:noProof/>
      <w:sz w:val="18"/>
      <w:szCs w:val="18"/>
    </w:rPr>
  </w:style>
  <w:style w:type="character" w:customStyle="1" w:styleId="FooterChar">
    <w:name w:val="Footer Char"/>
    <w:basedOn w:val="DefaultParagraphFont"/>
    <w:link w:val="Footer"/>
    <w:uiPriority w:val="24"/>
    <w:rsid w:val="00BF7489"/>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9"/>
    <w:qFormat/>
    <w:rsid w:val="00BD2704"/>
    <w:pPr>
      <w:spacing w:before="440" w:after="440" w:line="276" w:lineRule="auto"/>
      <w:outlineLvl w:val="9"/>
    </w:pPr>
    <w:rPr>
      <w:spacing w:val="2"/>
    </w:rPr>
  </w:style>
  <w:style w:type="paragraph" w:customStyle="1" w:styleId="Listnumindent">
    <w:name w:val="List num indent"/>
    <w:basedOn w:val="Normal"/>
    <w:uiPriority w:val="9"/>
    <w:qFormat/>
    <w:rsid w:val="00C91583"/>
    <w:pPr>
      <w:tabs>
        <w:tab w:val="num" w:pos="1296"/>
      </w:tabs>
      <w:spacing w:before="100" w:after="100"/>
      <w:ind w:left="1296" w:hanging="504"/>
    </w:pPr>
    <w:rPr>
      <w:color w:val="auto"/>
      <w:spacing w:val="2"/>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Listnum">
    <w:name w:val="List num"/>
    <w:basedOn w:val="Normal"/>
    <w:uiPriority w:val="1"/>
    <w:qFormat/>
    <w:rsid w:val="00C91583"/>
    <w:pPr>
      <w:tabs>
        <w:tab w:val="num" w:pos="360"/>
      </w:tabs>
      <w:spacing w:before="160" w:after="100"/>
      <w:ind w:left="360" w:hanging="360"/>
    </w:pPr>
    <w:rPr>
      <w:color w:val="auto"/>
      <w:spacing w:val="2"/>
    </w:rPr>
  </w:style>
  <w:style w:type="paragraph" w:styleId="TOC4">
    <w:name w:val="toc 4"/>
    <w:basedOn w:val="TOC1"/>
    <w:next w:val="Normal"/>
    <w:uiPriority w:val="39"/>
    <w:rsid w:val="00BD2704"/>
    <w:pPr>
      <w:spacing w:before="280"/>
      <w:ind w:left="446" w:right="29" w:hanging="446"/>
    </w:pPr>
    <w:rPr>
      <w:noProof/>
      <w:lang w:eastAsia="en-US"/>
    </w:rPr>
  </w:style>
  <w:style w:type="paragraph" w:styleId="TOC5">
    <w:name w:val="toc 5"/>
    <w:basedOn w:val="TOC2"/>
    <w:next w:val="Normal"/>
    <w:uiPriority w:val="39"/>
    <w:rsid w:val="00BD2704"/>
    <w:pPr>
      <w:ind w:left="1080" w:hanging="634"/>
    </w:pPr>
    <w:rPr>
      <w:lang w:eastAsia="en-US"/>
    </w:rPr>
  </w:style>
  <w:style w:type="paragraph" w:styleId="TOC6">
    <w:name w:val="toc 6"/>
    <w:basedOn w:val="TOC3"/>
    <w:next w:val="Normal"/>
    <w:uiPriority w:val="39"/>
    <w:rsid w:val="00BD2704"/>
    <w:pPr>
      <w:ind w:left="1800" w:hanging="720"/>
    </w:pPr>
    <w:rPr>
      <w:lang w:eastAsia="en-US"/>
    </w:rPr>
  </w:style>
  <w:style w:type="table" w:customStyle="1" w:styleId="DTFtexttable">
    <w:name w:val="DTF text table"/>
    <w:basedOn w:val="TableNormal"/>
    <w:uiPriority w:val="99"/>
    <w:rsid w:val="00B255C3"/>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7"/>
      </w:rPr>
      <w:tblPr/>
      <w:tcPr>
        <w:shd w:val="clear" w:color="auto" w:fill="C2EBFA" w:themeFill="background2"/>
        <w:vAlign w:val="bottom"/>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A74068"/>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7"/>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Listnum2">
    <w:name w:val="List num 2"/>
    <w:basedOn w:val="Normal"/>
    <w:uiPriority w:val="1"/>
    <w:qFormat/>
    <w:rsid w:val="00C91583"/>
    <w:pPr>
      <w:tabs>
        <w:tab w:val="num" w:pos="864"/>
      </w:tabs>
      <w:spacing w:before="160" w:after="100"/>
      <w:ind w:left="720" w:hanging="360"/>
    </w:pPr>
    <w:rPr>
      <w:color w:val="auto"/>
      <w:spacing w:val="2"/>
    </w:rPr>
  </w:style>
  <w:style w:type="character" w:customStyle="1" w:styleId="Heading7Char">
    <w:name w:val="Heading 7 Char"/>
    <w:basedOn w:val="DefaultParagraphFont"/>
    <w:link w:val="Heading7"/>
    <w:uiPriority w:val="3"/>
    <w:rsid w:val="00537F2D"/>
    <w:rPr>
      <w:rFonts w:ascii="Calibri" w:eastAsia="Times New Roman" w:hAnsi="Calibri" w:cs="Calibri"/>
      <w:b/>
      <w:bCs/>
      <w:iCs/>
      <w:color w:val="404040"/>
      <w:kern w:val="28"/>
      <w:sz w:val="22"/>
      <w:szCs w:val="22"/>
      <w:lang w:eastAsia="en-US"/>
    </w:rPr>
  </w:style>
  <w:style w:type="paragraph" w:customStyle="1" w:styleId="Numparaindent">
    <w:name w:val="Num para indent"/>
    <w:basedOn w:val="Normal"/>
    <w:uiPriority w:val="9"/>
    <w:qFormat/>
    <w:rsid w:val="00C91583"/>
    <w:pPr>
      <w:tabs>
        <w:tab w:val="num" w:pos="1296"/>
      </w:tabs>
      <w:spacing w:before="160" w:after="100"/>
      <w:ind w:left="1296" w:hanging="504"/>
      <w:contextualSpacing/>
    </w:pPr>
    <w:rPr>
      <w:color w:val="auto"/>
      <w:spacing w:val="2"/>
    </w:rPr>
  </w:style>
  <w:style w:type="paragraph" w:customStyle="1" w:styleId="Tabletextbold">
    <w:name w:val="Table text bold"/>
    <w:basedOn w:val="Tabletext"/>
    <w:qFormat/>
    <w:rsid w:val="00C91583"/>
    <w:rPr>
      <w:rFonts w:eastAsiaTheme="minorHAnsi"/>
      <w:b/>
      <w:szCs w:val="21"/>
      <w:lang w:eastAsia="en-US"/>
    </w:rPr>
  </w:style>
  <w:style w:type="table" w:customStyle="1" w:styleId="DTFtexttable1">
    <w:name w:val="DTF text table1"/>
    <w:basedOn w:val="TableGrid"/>
    <w:uiPriority w:val="99"/>
    <w:rsid w:val="00C91583"/>
    <w:pPr>
      <w:spacing w:before="30" w:after="30" w:line="264" w:lineRule="auto"/>
    </w:pPr>
    <w:rPr>
      <w:rFonts w:eastAsiaTheme="minorHAnsi"/>
      <w:spacing w:val="2"/>
      <w:sz w:val="17"/>
      <w:szCs w:val="21"/>
      <w:lang w:eastAsia="en-US"/>
    </w:rPr>
    <w:tblPr>
      <w:tblStyleRowBandSize w:val="1"/>
      <w:tblStyleColBandSize w:val="1"/>
      <w:tblBorders>
        <w:top w:val="none" w:sz="0" w:space="0" w:color="auto"/>
        <w:left w:val="none" w:sz="0" w:space="0" w:color="auto"/>
        <w:bottom w:val="single" w:sz="12" w:space="0" w:color="0072CE"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72CE" w:themeFill="accent1"/>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B7DBFF" w:themeFill="accent3" w:themeFillTint="33"/>
      </w:tcPr>
    </w:tblStylePr>
    <w:tblStylePr w:type="lastCol">
      <w:pPr>
        <w:jc w:val="left"/>
      </w:pPr>
    </w:tblStylePr>
    <w:tblStylePr w:type="band1Vert">
      <w:pPr>
        <w:jc w:val="right"/>
      </w:pPr>
    </w:tblStylePr>
    <w:tblStylePr w:type="band2Vert">
      <w:pPr>
        <w:jc w:val="right"/>
      </w:pPr>
    </w:tblStylePr>
    <w:tblStylePr w:type="band2Horz">
      <w:tblPr/>
      <w:tcPr>
        <w:shd w:val="clear" w:color="auto" w:fill="B7DBFF"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aption">
    <w:name w:val="caption"/>
    <w:basedOn w:val="Normal"/>
    <w:next w:val="Normal"/>
    <w:uiPriority w:val="35"/>
    <w:unhideWhenUsed/>
    <w:qFormat/>
    <w:rsid w:val="00E90B5B"/>
    <w:pPr>
      <w:spacing w:before="0" w:after="200" w:line="240" w:lineRule="auto"/>
    </w:pPr>
    <w:rPr>
      <w:i/>
      <w:iCs/>
      <w:color w:val="3A3467" w:themeColor="text2"/>
      <w:sz w:val="18"/>
      <w:szCs w:val="18"/>
    </w:rPr>
  </w:style>
  <w:style w:type="numbering" w:customStyle="1" w:styleId="NumberedHeadingStyle">
    <w:name w:val="Numbered Heading Style"/>
    <w:uiPriority w:val="99"/>
    <w:rsid w:val="00C57729"/>
    <w:pPr>
      <w:numPr>
        <w:numId w:val="5"/>
      </w:numPr>
    </w:pPr>
  </w:style>
  <w:style w:type="character" w:customStyle="1" w:styleId="Heading8Char">
    <w:name w:val="Heading 8 Char"/>
    <w:basedOn w:val="DefaultParagraphFont"/>
    <w:link w:val="Heading8"/>
    <w:uiPriority w:val="3"/>
    <w:rsid w:val="00537F2D"/>
    <w:rPr>
      <w:rFonts w:ascii="Calibri" w:eastAsia="Times New Roman" w:hAnsi="Calibri" w:cs="Calibri"/>
      <w:bCs/>
      <w:iCs/>
      <w:color w:val="404040"/>
      <w:kern w:val="28"/>
      <w:sz w:val="22"/>
      <w:szCs w:val="22"/>
      <w:lang w:eastAsia="en-US"/>
    </w:r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customStyle="1" w:styleId="Heading9Char">
    <w:name w:val="Heading 9 Char"/>
    <w:basedOn w:val="DefaultParagraphFont"/>
    <w:link w:val="Heading9"/>
    <w:uiPriority w:val="3"/>
    <w:rsid w:val="00537F2D"/>
    <w:rPr>
      <w:rFonts w:ascii="Calibri" w:eastAsia="Times New Roman" w:hAnsi="Calibri" w:cs="Calibri"/>
      <w:bCs/>
      <w:iCs/>
      <w:color w:val="7F7F7F"/>
      <w:kern w:val="28"/>
      <w:sz w:val="22"/>
      <w:szCs w:val="22"/>
      <w:lang w:eastAsia="en-US"/>
    </w:rPr>
  </w:style>
  <w:style w:type="character" w:styleId="UnresolvedMention">
    <w:name w:val="Unresolved Mention"/>
    <w:basedOn w:val="DefaultParagraphFont"/>
    <w:uiPriority w:val="99"/>
    <w:semiHidden/>
    <w:rsid w:val="00866252"/>
    <w:rPr>
      <w:color w:val="605E5C"/>
      <w:shd w:val="clear" w:color="auto" w:fill="E1DFDD"/>
    </w:rPr>
  </w:style>
  <w:style w:type="character" w:styleId="CommentReference">
    <w:name w:val="annotation reference"/>
    <w:basedOn w:val="DefaultParagraphFont"/>
    <w:uiPriority w:val="99"/>
    <w:semiHidden/>
    <w:unhideWhenUsed/>
    <w:rsid w:val="0053761E"/>
    <w:rPr>
      <w:sz w:val="16"/>
      <w:szCs w:val="16"/>
    </w:rPr>
  </w:style>
  <w:style w:type="paragraph" w:styleId="CommentText">
    <w:name w:val="annotation text"/>
    <w:basedOn w:val="Normal"/>
    <w:link w:val="CommentTextChar"/>
    <w:uiPriority w:val="99"/>
    <w:unhideWhenUsed/>
    <w:rsid w:val="0053761E"/>
    <w:pPr>
      <w:spacing w:line="240" w:lineRule="auto"/>
    </w:pPr>
  </w:style>
  <w:style w:type="character" w:customStyle="1" w:styleId="CommentTextChar">
    <w:name w:val="Comment Text Char"/>
    <w:basedOn w:val="DefaultParagraphFont"/>
    <w:link w:val="CommentText"/>
    <w:uiPriority w:val="99"/>
    <w:rsid w:val="0053761E"/>
    <w:rPr>
      <w:color w:val="232B39" w:themeColor="text1"/>
    </w:rPr>
  </w:style>
  <w:style w:type="paragraph" w:styleId="CommentSubject">
    <w:name w:val="annotation subject"/>
    <w:basedOn w:val="CommentText"/>
    <w:next w:val="CommentText"/>
    <w:link w:val="CommentSubjectChar"/>
    <w:uiPriority w:val="99"/>
    <w:semiHidden/>
    <w:unhideWhenUsed/>
    <w:rsid w:val="0053761E"/>
    <w:rPr>
      <w:b/>
      <w:bCs/>
    </w:r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uiPriority w:val="3"/>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character" w:customStyle="1" w:styleId="CommentSubjectChar">
    <w:name w:val="Comment Subject Char"/>
    <w:basedOn w:val="CommentTextChar"/>
    <w:link w:val="CommentSubject"/>
    <w:uiPriority w:val="99"/>
    <w:semiHidden/>
    <w:rsid w:val="0053761E"/>
    <w:rPr>
      <w:b/>
      <w:bCs/>
      <w:color w:val="232B39" w:themeColor="text1"/>
    </w:r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BE3755"/>
    <w:pPr>
      <w:numPr>
        <w:numId w:val="6"/>
      </w:numPr>
    </w:pPr>
  </w:style>
  <w:style w:type="paragraph" w:styleId="ListBullet">
    <w:name w:val="List Bullet"/>
    <w:basedOn w:val="Normal"/>
    <w:uiPriority w:val="99"/>
    <w:rsid w:val="00ED76BE"/>
    <w:pPr>
      <w:numPr>
        <w:numId w:val="12"/>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GuidanceBullet1">
    <w:name w:val="Guidance Bullet 1"/>
    <w:basedOn w:val="Normal"/>
    <w:rsid w:val="00501EF7"/>
    <w:pPr>
      <w:numPr>
        <w:numId w:val="14"/>
      </w:numPr>
      <w:shd w:val="clear" w:color="auto" w:fill="CCE3F5"/>
      <w:spacing w:before="40" w:after="40"/>
    </w:pPr>
    <w:rPr>
      <w:color w:val="auto"/>
      <w:spacing w:val="2"/>
    </w:rPr>
  </w:style>
  <w:style w:type="paragraph" w:customStyle="1" w:styleId="GuidanceBullet2">
    <w:name w:val="Guidance Bullet 2"/>
    <w:basedOn w:val="Normal"/>
    <w:rsid w:val="00501EF7"/>
    <w:pPr>
      <w:numPr>
        <w:ilvl w:val="1"/>
        <w:numId w:val="14"/>
      </w:numPr>
      <w:shd w:val="clear" w:color="auto" w:fill="CCE3F5"/>
      <w:spacing w:before="40" w:after="40" w:line="240" w:lineRule="auto"/>
    </w:pPr>
    <w:rPr>
      <w:color w:val="auto"/>
      <w:spacing w:val="2"/>
    </w:rPr>
  </w:style>
  <w:style w:type="paragraph" w:customStyle="1" w:styleId="GuidanceNormal">
    <w:name w:val="Guidance Normal"/>
    <w:basedOn w:val="Normal"/>
    <w:qFormat/>
    <w:rsid w:val="00501EF7"/>
    <w:pPr>
      <w:shd w:val="clear" w:color="auto" w:fill="CCE3F5"/>
      <w:spacing w:before="160" w:after="100"/>
    </w:pPr>
    <w:rPr>
      <w:color w:val="auto"/>
      <w:spacing w:val="2"/>
    </w:rPr>
  </w:style>
  <w:style w:type="paragraph" w:customStyle="1" w:styleId="Note">
    <w:name w:val="Note"/>
    <w:basedOn w:val="Normal"/>
    <w:uiPriority w:val="98"/>
    <w:qFormat/>
    <w:rsid w:val="0070652D"/>
    <w:pPr>
      <w:tabs>
        <w:tab w:val="left" w:pos="284"/>
      </w:tabs>
      <w:spacing w:before="40" w:after="40"/>
      <w:ind w:left="284" w:hanging="284"/>
      <w:contextualSpacing/>
    </w:pPr>
    <w:rPr>
      <w:sz w:val="15"/>
    </w:rPr>
  </w:style>
  <w:style w:type="paragraph" w:styleId="ListParagraph">
    <w:name w:val="List Paragraph"/>
    <w:basedOn w:val="Normal"/>
    <w:uiPriority w:val="34"/>
    <w:qFormat/>
    <w:rsid w:val="00537F2D"/>
    <w:pPr>
      <w:spacing w:before="160" w:after="100"/>
      <w:ind w:left="720"/>
      <w:contextualSpacing/>
    </w:pPr>
    <w:rPr>
      <w:color w:val="auto"/>
      <w:spacing w:val="2"/>
    </w:rPr>
  </w:style>
  <w:style w:type="paragraph" w:customStyle="1" w:styleId="Tablechartdiagramheading">
    <w:name w:val="Table/chart/diagram heading"/>
    <w:uiPriority w:val="4"/>
    <w:qFormat/>
    <w:rsid w:val="009A4D1C"/>
    <w:pPr>
      <w:keepNext/>
      <w:tabs>
        <w:tab w:val="left" w:pos="1080"/>
        <w:tab w:val="right" w:pos="9639"/>
      </w:tabs>
      <w:spacing w:before="160" w:after="100"/>
    </w:pPr>
    <w:rPr>
      <w:b/>
      <w:bCs/>
      <w:spacing w:val="2"/>
      <w:sz w:val="18"/>
      <w:szCs w:val="18"/>
    </w:rPr>
  </w:style>
  <w:style w:type="numbering" w:customStyle="1" w:styleId="GuidanceBullet">
    <w:name w:val="Guidance Bullet"/>
    <w:uiPriority w:val="99"/>
    <w:rsid w:val="00537F2D"/>
    <w:pPr>
      <w:numPr>
        <w:numId w:val="27"/>
      </w:numPr>
    </w:pPr>
  </w:style>
  <w:style w:type="character" w:styleId="Emphasis">
    <w:name w:val="Emphasis"/>
    <w:basedOn w:val="DefaultParagraphFont"/>
    <w:uiPriority w:val="20"/>
    <w:qFormat/>
    <w:rsid w:val="00537F2D"/>
    <w:rPr>
      <w:i/>
      <w:iCs/>
    </w:rPr>
  </w:style>
  <w:style w:type="paragraph" w:styleId="Revision">
    <w:name w:val="Revision"/>
    <w:hidden/>
    <w:uiPriority w:val="99"/>
    <w:semiHidden/>
    <w:rsid w:val="00537F2D"/>
    <w:pPr>
      <w:spacing w:before="0" w:after="0" w:line="240" w:lineRule="auto"/>
    </w:pPr>
    <w:rPr>
      <w:spacing w:val="2"/>
    </w:rPr>
  </w:style>
  <w:style w:type="paragraph" w:customStyle="1" w:styleId="TableText0">
    <w:name w:val="Table Text"/>
    <w:basedOn w:val="Normal"/>
    <w:uiPriority w:val="15"/>
    <w:qFormat/>
    <w:rsid w:val="00537F2D"/>
    <w:pPr>
      <w:spacing w:before="60" w:after="60" w:line="240" w:lineRule="auto"/>
    </w:pPr>
    <w:rPr>
      <w:rFonts w:ascii="Calibri" w:eastAsia="Times New Roman" w:hAnsi="Calibri" w:cs="Calibri"/>
      <w:color w:val="000000"/>
      <w:sz w:val="18"/>
      <w:szCs w:val="18"/>
      <w:lang w:eastAsia="en-US"/>
    </w:rPr>
  </w:style>
  <w:style w:type="paragraph" w:styleId="TOC7">
    <w:name w:val="toc 7"/>
    <w:basedOn w:val="Normal"/>
    <w:next w:val="Normal"/>
    <w:autoRedefine/>
    <w:uiPriority w:val="39"/>
    <w:unhideWhenUsed/>
    <w:rsid w:val="00537F2D"/>
    <w:pPr>
      <w:spacing w:before="0" w:after="100" w:line="259" w:lineRule="auto"/>
      <w:ind w:left="1320"/>
    </w:pPr>
    <w:rPr>
      <w:color w:val="auto"/>
      <w:sz w:val="22"/>
      <w:szCs w:val="22"/>
    </w:rPr>
  </w:style>
  <w:style w:type="paragraph" w:styleId="TOC8">
    <w:name w:val="toc 8"/>
    <w:basedOn w:val="Normal"/>
    <w:next w:val="Normal"/>
    <w:autoRedefine/>
    <w:uiPriority w:val="39"/>
    <w:unhideWhenUsed/>
    <w:rsid w:val="00537F2D"/>
    <w:pPr>
      <w:spacing w:before="0" w:after="100" w:line="259" w:lineRule="auto"/>
      <w:ind w:left="1540"/>
    </w:pPr>
    <w:rPr>
      <w:color w:val="auto"/>
      <w:sz w:val="22"/>
      <w:szCs w:val="22"/>
    </w:rPr>
  </w:style>
  <w:style w:type="paragraph" w:styleId="TOC9">
    <w:name w:val="toc 9"/>
    <w:basedOn w:val="Normal"/>
    <w:next w:val="Normal"/>
    <w:autoRedefine/>
    <w:uiPriority w:val="39"/>
    <w:unhideWhenUsed/>
    <w:rsid w:val="00537F2D"/>
    <w:pPr>
      <w:spacing w:before="0" w:after="100" w:line="259" w:lineRule="auto"/>
      <w:ind w:left="1760"/>
    </w:pPr>
    <w:rPr>
      <w:color w:val="auto"/>
      <w:sz w:val="22"/>
      <w:szCs w:val="22"/>
    </w:rPr>
  </w:style>
  <w:style w:type="paragraph" w:styleId="TableofFigures">
    <w:name w:val="table of figures"/>
    <w:basedOn w:val="Normal"/>
    <w:next w:val="Normal"/>
    <w:uiPriority w:val="99"/>
    <w:unhideWhenUsed/>
    <w:rsid w:val="00537F2D"/>
    <w:pPr>
      <w:spacing w:before="160" w:after="0"/>
    </w:pPr>
    <w:rPr>
      <w:color w:val="auto"/>
      <w:spacing w:val="2"/>
    </w:rPr>
  </w:style>
  <w:style w:type="paragraph" w:customStyle="1" w:styleId="Bullet1">
    <w:name w:val="Bullet 1"/>
    <w:uiPriority w:val="1"/>
    <w:qFormat/>
    <w:rsid w:val="002A5B1B"/>
    <w:pPr>
      <w:tabs>
        <w:tab w:val="num" w:pos="360"/>
      </w:tabs>
      <w:spacing w:before="100" w:after="100" w:line="240" w:lineRule="auto"/>
      <w:ind w:left="360" w:hanging="360"/>
      <w:contextualSpacing/>
    </w:pPr>
    <w:rPr>
      <w:rFonts w:eastAsia="Times New Roman" w:cs="Calibri"/>
      <w:spacing w:val="2"/>
    </w:rPr>
  </w:style>
  <w:style w:type="paragraph" w:customStyle="1" w:styleId="Bullet2">
    <w:name w:val="Bullet 2"/>
    <w:basedOn w:val="Bullet1"/>
    <w:uiPriority w:val="1"/>
    <w:qFormat/>
    <w:rsid w:val="002A5B1B"/>
    <w:pPr>
      <w:tabs>
        <w:tab w:val="clear" w:pos="360"/>
        <w:tab w:val="num" w:pos="720"/>
      </w:tabs>
      <w:ind w:left="680" w:hanging="680"/>
    </w:pPr>
  </w:style>
  <w:style w:type="paragraph" w:customStyle="1" w:styleId="Bulletindent">
    <w:name w:val="Bullet indent"/>
    <w:basedOn w:val="Bullet2"/>
    <w:uiPriority w:val="9"/>
    <w:qFormat/>
    <w:rsid w:val="002A5B1B"/>
    <w:pPr>
      <w:tabs>
        <w:tab w:val="clear" w:pos="720"/>
        <w:tab w:val="num" w:pos="1152"/>
      </w:tabs>
      <w:ind w:left="1152" w:hanging="360"/>
    </w:pPr>
  </w:style>
  <w:style w:type="paragraph" w:customStyle="1" w:styleId="Bulletindent2">
    <w:name w:val="Bullet indent 2"/>
    <w:basedOn w:val="Normal"/>
    <w:uiPriority w:val="9"/>
    <w:qFormat/>
    <w:rsid w:val="002A5B1B"/>
    <w:pPr>
      <w:tabs>
        <w:tab w:val="num" w:pos="1512"/>
      </w:tabs>
      <w:spacing w:before="100" w:after="100"/>
      <w:ind w:left="1512" w:hanging="360"/>
      <w:contextualSpacing/>
    </w:pPr>
    <w:rPr>
      <w:color w:val="auto"/>
      <w:spacing w:val="2"/>
    </w:rPr>
  </w:style>
  <w:style w:type="table" w:customStyle="1" w:styleId="DTFTextTable0">
    <w:name w:val="DTF Text Table"/>
    <w:basedOn w:val="TableNormal"/>
    <w:uiPriority w:val="99"/>
    <w:rsid w:val="00343FFC"/>
    <w:pPr>
      <w:spacing w:after="60" w:line="240" w:lineRule="auto"/>
    </w:pPr>
    <w:rPr>
      <w:rFonts w:asciiTheme="majorHAnsi" w:eastAsiaTheme="minorHAnsi" w:hAnsiTheme="majorHAnsi"/>
      <w:sz w:val="18"/>
      <w:lang w:eastAsia="en-US"/>
    </w:rPr>
    <w:tblPr>
      <w:tblStyleRowBandSize w:val="1"/>
      <w:tblStyleColBandSize w:val="1"/>
      <w:tblInd w:w="28" w:type="dxa"/>
      <w:tblBorders>
        <w:bottom w:val="single" w:sz="8" w:space="0" w:color="0072CE" w:themeColor="accent1"/>
      </w:tblBorders>
      <w:tblCellMar>
        <w:left w:w="57" w:type="dxa"/>
        <w:right w:w="57" w:type="dxa"/>
      </w:tblCellMar>
    </w:tblPr>
    <w:trPr>
      <w:cantSplit/>
    </w:trPr>
    <w:tblStylePr w:type="firstRow">
      <w:pPr>
        <w:wordWrap/>
        <w:spacing w:beforeLines="0" w:before="20" w:beforeAutospacing="0" w:afterLines="0" w:after="20" w:afterAutospacing="0" w:line="264" w:lineRule="auto"/>
        <w:jc w:val="left"/>
      </w:pPr>
      <w:rPr>
        <w:b/>
        <w:i w:val="0"/>
        <w:color w:val="FFFFFF" w:themeColor="background1"/>
      </w:rPr>
      <w:tblPr/>
      <w:trPr>
        <w:cantSplit w:val="0"/>
      </w:trPr>
      <w:tcPr>
        <w:tcBorders>
          <w:top w:val="single" w:sz="8" w:space="0" w:color="0072CE" w:themeColor="accent1"/>
          <w:left w:val="nil"/>
          <w:bottom w:val="single" w:sz="8" w:space="0" w:color="0072CE" w:themeColor="accent1"/>
          <w:right w:val="nil"/>
          <w:insideH w:val="nil"/>
          <w:insideV w:val="nil"/>
          <w:tl2br w:val="nil"/>
          <w:tr2bl w:val="nil"/>
        </w:tcBorders>
        <w:shd w:val="clear" w:color="auto" w:fill="68CEF2" w:themeFill="accent2"/>
        <w:vAlign w:val="bottom"/>
      </w:tcPr>
    </w:tblStylePr>
    <w:tblStylePr w:type="lastRow">
      <w:rPr>
        <w:b/>
      </w:rPr>
      <w:tblPr/>
      <w:tcPr>
        <w:tcBorders>
          <w:top w:val="single" w:sz="6" w:space="0" w:color="232B39" w:themeColor="text1"/>
          <w:left w:val="nil"/>
          <w:bottom w:val="single" w:sz="8" w:space="0" w:color="232B39" w:themeColor="text1"/>
          <w:right w:val="nil"/>
          <w:insideH w:val="nil"/>
          <w:insideV w:val="nil"/>
          <w:tl2br w:val="nil"/>
          <w:tr2bl w:val="nil"/>
        </w:tcBorders>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C2EBFA" w:themeFill="background2"/>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paragraph" w:customStyle="1" w:styleId="Tabletextright">
    <w:name w:val="Table text right"/>
    <w:basedOn w:val="Tabletext"/>
    <w:uiPriority w:val="5"/>
    <w:qFormat/>
    <w:rsid w:val="00343FFC"/>
    <w:pPr>
      <w:keepLines/>
      <w:spacing w:line="276" w:lineRule="auto"/>
      <w:jc w:val="right"/>
    </w:pPr>
  </w:style>
  <w:style w:type="paragraph" w:customStyle="1" w:styleId="paragraph">
    <w:name w:val="paragraph"/>
    <w:basedOn w:val="Normal"/>
    <w:rsid w:val="00AC50C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AC50C1"/>
  </w:style>
  <w:style w:type="character" w:customStyle="1" w:styleId="eop">
    <w:name w:val="eop"/>
    <w:basedOn w:val="DefaultParagraphFont"/>
    <w:rsid w:val="00AC50C1"/>
  </w:style>
  <w:style w:type="character" w:styleId="Mention">
    <w:name w:val="Mention"/>
    <w:basedOn w:val="DefaultParagraphFont"/>
    <w:uiPriority w:val="99"/>
    <w:unhideWhenUsed/>
    <w:rsid w:val="00676F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503">
      <w:bodyDiv w:val="1"/>
      <w:marLeft w:val="0"/>
      <w:marRight w:val="0"/>
      <w:marTop w:val="0"/>
      <w:marBottom w:val="0"/>
      <w:divBdr>
        <w:top w:val="none" w:sz="0" w:space="0" w:color="auto"/>
        <w:left w:val="none" w:sz="0" w:space="0" w:color="auto"/>
        <w:bottom w:val="none" w:sz="0" w:space="0" w:color="auto"/>
        <w:right w:val="none" w:sz="0" w:space="0" w:color="auto"/>
      </w:divBdr>
    </w:div>
    <w:div w:id="655884299">
      <w:bodyDiv w:val="1"/>
      <w:marLeft w:val="0"/>
      <w:marRight w:val="0"/>
      <w:marTop w:val="0"/>
      <w:marBottom w:val="0"/>
      <w:divBdr>
        <w:top w:val="none" w:sz="0" w:space="0" w:color="auto"/>
        <w:left w:val="none" w:sz="0" w:space="0" w:color="auto"/>
        <w:bottom w:val="none" w:sz="0" w:space="0" w:color="auto"/>
        <w:right w:val="none" w:sz="0" w:space="0" w:color="auto"/>
      </w:divBdr>
      <w:divsChild>
        <w:div w:id="279924585">
          <w:marLeft w:val="0"/>
          <w:marRight w:val="0"/>
          <w:marTop w:val="0"/>
          <w:marBottom w:val="0"/>
          <w:divBdr>
            <w:top w:val="none" w:sz="0" w:space="0" w:color="auto"/>
            <w:left w:val="none" w:sz="0" w:space="0" w:color="auto"/>
            <w:bottom w:val="none" w:sz="0" w:space="0" w:color="auto"/>
            <w:right w:val="none" w:sz="0" w:space="0" w:color="auto"/>
          </w:divBdr>
        </w:div>
        <w:div w:id="483552528">
          <w:marLeft w:val="0"/>
          <w:marRight w:val="0"/>
          <w:marTop w:val="0"/>
          <w:marBottom w:val="0"/>
          <w:divBdr>
            <w:top w:val="none" w:sz="0" w:space="0" w:color="auto"/>
            <w:left w:val="none" w:sz="0" w:space="0" w:color="auto"/>
            <w:bottom w:val="none" w:sz="0" w:space="0" w:color="auto"/>
            <w:right w:val="none" w:sz="0" w:space="0" w:color="auto"/>
          </w:divBdr>
          <w:divsChild>
            <w:div w:id="2055231234">
              <w:marLeft w:val="-75"/>
              <w:marRight w:val="0"/>
              <w:marTop w:val="30"/>
              <w:marBottom w:val="30"/>
              <w:divBdr>
                <w:top w:val="none" w:sz="0" w:space="0" w:color="auto"/>
                <w:left w:val="none" w:sz="0" w:space="0" w:color="auto"/>
                <w:bottom w:val="none" w:sz="0" w:space="0" w:color="auto"/>
                <w:right w:val="none" w:sz="0" w:space="0" w:color="auto"/>
              </w:divBdr>
              <w:divsChild>
                <w:div w:id="42024601">
                  <w:marLeft w:val="0"/>
                  <w:marRight w:val="0"/>
                  <w:marTop w:val="0"/>
                  <w:marBottom w:val="0"/>
                  <w:divBdr>
                    <w:top w:val="none" w:sz="0" w:space="0" w:color="auto"/>
                    <w:left w:val="none" w:sz="0" w:space="0" w:color="auto"/>
                    <w:bottom w:val="none" w:sz="0" w:space="0" w:color="auto"/>
                    <w:right w:val="none" w:sz="0" w:space="0" w:color="auto"/>
                  </w:divBdr>
                  <w:divsChild>
                    <w:div w:id="313997606">
                      <w:marLeft w:val="0"/>
                      <w:marRight w:val="0"/>
                      <w:marTop w:val="0"/>
                      <w:marBottom w:val="0"/>
                      <w:divBdr>
                        <w:top w:val="none" w:sz="0" w:space="0" w:color="auto"/>
                        <w:left w:val="none" w:sz="0" w:space="0" w:color="auto"/>
                        <w:bottom w:val="none" w:sz="0" w:space="0" w:color="auto"/>
                        <w:right w:val="none" w:sz="0" w:space="0" w:color="auto"/>
                      </w:divBdr>
                    </w:div>
                  </w:divsChild>
                </w:div>
                <w:div w:id="62339349">
                  <w:marLeft w:val="0"/>
                  <w:marRight w:val="0"/>
                  <w:marTop w:val="0"/>
                  <w:marBottom w:val="0"/>
                  <w:divBdr>
                    <w:top w:val="none" w:sz="0" w:space="0" w:color="auto"/>
                    <w:left w:val="none" w:sz="0" w:space="0" w:color="auto"/>
                    <w:bottom w:val="none" w:sz="0" w:space="0" w:color="auto"/>
                    <w:right w:val="none" w:sz="0" w:space="0" w:color="auto"/>
                  </w:divBdr>
                  <w:divsChild>
                    <w:div w:id="41440168">
                      <w:marLeft w:val="0"/>
                      <w:marRight w:val="0"/>
                      <w:marTop w:val="0"/>
                      <w:marBottom w:val="0"/>
                      <w:divBdr>
                        <w:top w:val="none" w:sz="0" w:space="0" w:color="auto"/>
                        <w:left w:val="none" w:sz="0" w:space="0" w:color="auto"/>
                        <w:bottom w:val="none" w:sz="0" w:space="0" w:color="auto"/>
                        <w:right w:val="none" w:sz="0" w:space="0" w:color="auto"/>
                      </w:divBdr>
                    </w:div>
                  </w:divsChild>
                </w:div>
                <w:div w:id="63183064">
                  <w:marLeft w:val="0"/>
                  <w:marRight w:val="0"/>
                  <w:marTop w:val="0"/>
                  <w:marBottom w:val="0"/>
                  <w:divBdr>
                    <w:top w:val="none" w:sz="0" w:space="0" w:color="auto"/>
                    <w:left w:val="none" w:sz="0" w:space="0" w:color="auto"/>
                    <w:bottom w:val="none" w:sz="0" w:space="0" w:color="auto"/>
                    <w:right w:val="none" w:sz="0" w:space="0" w:color="auto"/>
                  </w:divBdr>
                  <w:divsChild>
                    <w:div w:id="729768967">
                      <w:marLeft w:val="0"/>
                      <w:marRight w:val="0"/>
                      <w:marTop w:val="0"/>
                      <w:marBottom w:val="0"/>
                      <w:divBdr>
                        <w:top w:val="none" w:sz="0" w:space="0" w:color="auto"/>
                        <w:left w:val="none" w:sz="0" w:space="0" w:color="auto"/>
                        <w:bottom w:val="none" w:sz="0" w:space="0" w:color="auto"/>
                        <w:right w:val="none" w:sz="0" w:space="0" w:color="auto"/>
                      </w:divBdr>
                    </w:div>
                  </w:divsChild>
                </w:div>
                <w:div w:id="82607040">
                  <w:marLeft w:val="0"/>
                  <w:marRight w:val="0"/>
                  <w:marTop w:val="0"/>
                  <w:marBottom w:val="0"/>
                  <w:divBdr>
                    <w:top w:val="none" w:sz="0" w:space="0" w:color="auto"/>
                    <w:left w:val="none" w:sz="0" w:space="0" w:color="auto"/>
                    <w:bottom w:val="none" w:sz="0" w:space="0" w:color="auto"/>
                    <w:right w:val="none" w:sz="0" w:space="0" w:color="auto"/>
                  </w:divBdr>
                  <w:divsChild>
                    <w:div w:id="488987441">
                      <w:marLeft w:val="0"/>
                      <w:marRight w:val="0"/>
                      <w:marTop w:val="0"/>
                      <w:marBottom w:val="0"/>
                      <w:divBdr>
                        <w:top w:val="none" w:sz="0" w:space="0" w:color="auto"/>
                        <w:left w:val="none" w:sz="0" w:space="0" w:color="auto"/>
                        <w:bottom w:val="none" w:sz="0" w:space="0" w:color="auto"/>
                        <w:right w:val="none" w:sz="0" w:space="0" w:color="auto"/>
                      </w:divBdr>
                    </w:div>
                  </w:divsChild>
                </w:div>
                <w:div w:id="102262720">
                  <w:marLeft w:val="0"/>
                  <w:marRight w:val="0"/>
                  <w:marTop w:val="0"/>
                  <w:marBottom w:val="0"/>
                  <w:divBdr>
                    <w:top w:val="none" w:sz="0" w:space="0" w:color="auto"/>
                    <w:left w:val="none" w:sz="0" w:space="0" w:color="auto"/>
                    <w:bottom w:val="none" w:sz="0" w:space="0" w:color="auto"/>
                    <w:right w:val="none" w:sz="0" w:space="0" w:color="auto"/>
                  </w:divBdr>
                  <w:divsChild>
                    <w:div w:id="293215738">
                      <w:marLeft w:val="0"/>
                      <w:marRight w:val="0"/>
                      <w:marTop w:val="0"/>
                      <w:marBottom w:val="0"/>
                      <w:divBdr>
                        <w:top w:val="none" w:sz="0" w:space="0" w:color="auto"/>
                        <w:left w:val="none" w:sz="0" w:space="0" w:color="auto"/>
                        <w:bottom w:val="none" w:sz="0" w:space="0" w:color="auto"/>
                        <w:right w:val="none" w:sz="0" w:space="0" w:color="auto"/>
                      </w:divBdr>
                    </w:div>
                  </w:divsChild>
                </w:div>
                <w:div w:id="122306676">
                  <w:marLeft w:val="0"/>
                  <w:marRight w:val="0"/>
                  <w:marTop w:val="0"/>
                  <w:marBottom w:val="0"/>
                  <w:divBdr>
                    <w:top w:val="none" w:sz="0" w:space="0" w:color="auto"/>
                    <w:left w:val="none" w:sz="0" w:space="0" w:color="auto"/>
                    <w:bottom w:val="none" w:sz="0" w:space="0" w:color="auto"/>
                    <w:right w:val="none" w:sz="0" w:space="0" w:color="auto"/>
                  </w:divBdr>
                  <w:divsChild>
                    <w:div w:id="1778678222">
                      <w:marLeft w:val="0"/>
                      <w:marRight w:val="0"/>
                      <w:marTop w:val="0"/>
                      <w:marBottom w:val="0"/>
                      <w:divBdr>
                        <w:top w:val="none" w:sz="0" w:space="0" w:color="auto"/>
                        <w:left w:val="none" w:sz="0" w:space="0" w:color="auto"/>
                        <w:bottom w:val="none" w:sz="0" w:space="0" w:color="auto"/>
                        <w:right w:val="none" w:sz="0" w:space="0" w:color="auto"/>
                      </w:divBdr>
                    </w:div>
                  </w:divsChild>
                </w:div>
                <w:div w:id="133915040">
                  <w:marLeft w:val="0"/>
                  <w:marRight w:val="0"/>
                  <w:marTop w:val="0"/>
                  <w:marBottom w:val="0"/>
                  <w:divBdr>
                    <w:top w:val="none" w:sz="0" w:space="0" w:color="auto"/>
                    <w:left w:val="none" w:sz="0" w:space="0" w:color="auto"/>
                    <w:bottom w:val="none" w:sz="0" w:space="0" w:color="auto"/>
                    <w:right w:val="none" w:sz="0" w:space="0" w:color="auto"/>
                  </w:divBdr>
                  <w:divsChild>
                    <w:div w:id="1938828565">
                      <w:marLeft w:val="0"/>
                      <w:marRight w:val="0"/>
                      <w:marTop w:val="0"/>
                      <w:marBottom w:val="0"/>
                      <w:divBdr>
                        <w:top w:val="none" w:sz="0" w:space="0" w:color="auto"/>
                        <w:left w:val="none" w:sz="0" w:space="0" w:color="auto"/>
                        <w:bottom w:val="none" w:sz="0" w:space="0" w:color="auto"/>
                        <w:right w:val="none" w:sz="0" w:space="0" w:color="auto"/>
                      </w:divBdr>
                    </w:div>
                  </w:divsChild>
                </w:div>
                <w:div w:id="137306163">
                  <w:marLeft w:val="0"/>
                  <w:marRight w:val="0"/>
                  <w:marTop w:val="0"/>
                  <w:marBottom w:val="0"/>
                  <w:divBdr>
                    <w:top w:val="none" w:sz="0" w:space="0" w:color="auto"/>
                    <w:left w:val="none" w:sz="0" w:space="0" w:color="auto"/>
                    <w:bottom w:val="none" w:sz="0" w:space="0" w:color="auto"/>
                    <w:right w:val="none" w:sz="0" w:space="0" w:color="auto"/>
                  </w:divBdr>
                  <w:divsChild>
                    <w:div w:id="64963245">
                      <w:marLeft w:val="0"/>
                      <w:marRight w:val="0"/>
                      <w:marTop w:val="0"/>
                      <w:marBottom w:val="0"/>
                      <w:divBdr>
                        <w:top w:val="none" w:sz="0" w:space="0" w:color="auto"/>
                        <w:left w:val="none" w:sz="0" w:space="0" w:color="auto"/>
                        <w:bottom w:val="none" w:sz="0" w:space="0" w:color="auto"/>
                        <w:right w:val="none" w:sz="0" w:space="0" w:color="auto"/>
                      </w:divBdr>
                    </w:div>
                  </w:divsChild>
                </w:div>
                <w:div w:id="182792417">
                  <w:marLeft w:val="0"/>
                  <w:marRight w:val="0"/>
                  <w:marTop w:val="0"/>
                  <w:marBottom w:val="0"/>
                  <w:divBdr>
                    <w:top w:val="none" w:sz="0" w:space="0" w:color="auto"/>
                    <w:left w:val="none" w:sz="0" w:space="0" w:color="auto"/>
                    <w:bottom w:val="none" w:sz="0" w:space="0" w:color="auto"/>
                    <w:right w:val="none" w:sz="0" w:space="0" w:color="auto"/>
                  </w:divBdr>
                  <w:divsChild>
                    <w:div w:id="111676467">
                      <w:marLeft w:val="0"/>
                      <w:marRight w:val="0"/>
                      <w:marTop w:val="0"/>
                      <w:marBottom w:val="0"/>
                      <w:divBdr>
                        <w:top w:val="none" w:sz="0" w:space="0" w:color="auto"/>
                        <w:left w:val="none" w:sz="0" w:space="0" w:color="auto"/>
                        <w:bottom w:val="none" w:sz="0" w:space="0" w:color="auto"/>
                        <w:right w:val="none" w:sz="0" w:space="0" w:color="auto"/>
                      </w:divBdr>
                    </w:div>
                  </w:divsChild>
                </w:div>
                <w:div w:id="182985739">
                  <w:marLeft w:val="0"/>
                  <w:marRight w:val="0"/>
                  <w:marTop w:val="0"/>
                  <w:marBottom w:val="0"/>
                  <w:divBdr>
                    <w:top w:val="none" w:sz="0" w:space="0" w:color="auto"/>
                    <w:left w:val="none" w:sz="0" w:space="0" w:color="auto"/>
                    <w:bottom w:val="none" w:sz="0" w:space="0" w:color="auto"/>
                    <w:right w:val="none" w:sz="0" w:space="0" w:color="auto"/>
                  </w:divBdr>
                  <w:divsChild>
                    <w:div w:id="47846922">
                      <w:marLeft w:val="0"/>
                      <w:marRight w:val="0"/>
                      <w:marTop w:val="0"/>
                      <w:marBottom w:val="0"/>
                      <w:divBdr>
                        <w:top w:val="none" w:sz="0" w:space="0" w:color="auto"/>
                        <w:left w:val="none" w:sz="0" w:space="0" w:color="auto"/>
                        <w:bottom w:val="none" w:sz="0" w:space="0" w:color="auto"/>
                        <w:right w:val="none" w:sz="0" w:space="0" w:color="auto"/>
                      </w:divBdr>
                    </w:div>
                  </w:divsChild>
                </w:div>
                <w:div w:id="245236227">
                  <w:marLeft w:val="0"/>
                  <w:marRight w:val="0"/>
                  <w:marTop w:val="0"/>
                  <w:marBottom w:val="0"/>
                  <w:divBdr>
                    <w:top w:val="none" w:sz="0" w:space="0" w:color="auto"/>
                    <w:left w:val="none" w:sz="0" w:space="0" w:color="auto"/>
                    <w:bottom w:val="none" w:sz="0" w:space="0" w:color="auto"/>
                    <w:right w:val="none" w:sz="0" w:space="0" w:color="auto"/>
                  </w:divBdr>
                  <w:divsChild>
                    <w:div w:id="1009525259">
                      <w:marLeft w:val="0"/>
                      <w:marRight w:val="0"/>
                      <w:marTop w:val="0"/>
                      <w:marBottom w:val="0"/>
                      <w:divBdr>
                        <w:top w:val="none" w:sz="0" w:space="0" w:color="auto"/>
                        <w:left w:val="none" w:sz="0" w:space="0" w:color="auto"/>
                        <w:bottom w:val="none" w:sz="0" w:space="0" w:color="auto"/>
                        <w:right w:val="none" w:sz="0" w:space="0" w:color="auto"/>
                      </w:divBdr>
                    </w:div>
                  </w:divsChild>
                </w:div>
                <w:div w:id="259799056">
                  <w:marLeft w:val="0"/>
                  <w:marRight w:val="0"/>
                  <w:marTop w:val="0"/>
                  <w:marBottom w:val="0"/>
                  <w:divBdr>
                    <w:top w:val="none" w:sz="0" w:space="0" w:color="auto"/>
                    <w:left w:val="none" w:sz="0" w:space="0" w:color="auto"/>
                    <w:bottom w:val="none" w:sz="0" w:space="0" w:color="auto"/>
                    <w:right w:val="none" w:sz="0" w:space="0" w:color="auto"/>
                  </w:divBdr>
                  <w:divsChild>
                    <w:div w:id="1715958529">
                      <w:marLeft w:val="0"/>
                      <w:marRight w:val="0"/>
                      <w:marTop w:val="0"/>
                      <w:marBottom w:val="0"/>
                      <w:divBdr>
                        <w:top w:val="none" w:sz="0" w:space="0" w:color="auto"/>
                        <w:left w:val="none" w:sz="0" w:space="0" w:color="auto"/>
                        <w:bottom w:val="none" w:sz="0" w:space="0" w:color="auto"/>
                        <w:right w:val="none" w:sz="0" w:space="0" w:color="auto"/>
                      </w:divBdr>
                    </w:div>
                  </w:divsChild>
                </w:div>
                <w:div w:id="263268766">
                  <w:marLeft w:val="0"/>
                  <w:marRight w:val="0"/>
                  <w:marTop w:val="0"/>
                  <w:marBottom w:val="0"/>
                  <w:divBdr>
                    <w:top w:val="none" w:sz="0" w:space="0" w:color="auto"/>
                    <w:left w:val="none" w:sz="0" w:space="0" w:color="auto"/>
                    <w:bottom w:val="none" w:sz="0" w:space="0" w:color="auto"/>
                    <w:right w:val="none" w:sz="0" w:space="0" w:color="auto"/>
                  </w:divBdr>
                  <w:divsChild>
                    <w:div w:id="505948370">
                      <w:marLeft w:val="0"/>
                      <w:marRight w:val="0"/>
                      <w:marTop w:val="0"/>
                      <w:marBottom w:val="0"/>
                      <w:divBdr>
                        <w:top w:val="none" w:sz="0" w:space="0" w:color="auto"/>
                        <w:left w:val="none" w:sz="0" w:space="0" w:color="auto"/>
                        <w:bottom w:val="none" w:sz="0" w:space="0" w:color="auto"/>
                        <w:right w:val="none" w:sz="0" w:space="0" w:color="auto"/>
                      </w:divBdr>
                    </w:div>
                  </w:divsChild>
                </w:div>
                <w:div w:id="264313552">
                  <w:marLeft w:val="0"/>
                  <w:marRight w:val="0"/>
                  <w:marTop w:val="0"/>
                  <w:marBottom w:val="0"/>
                  <w:divBdr>
                    <w:top w:val="none" w:sz="0" w:space="0" w:color="auto"/>
                    <w:left w:val="none" w:sz="0" w:space="0" w:color="auto"/>
                    <w:bottom w:val="none" w:sz="0" w:space="0" w:color="auto"/>
                    <w:right w:val="none" w:sz="0" w:space="0" w:color="auto"/>
                  </w:divBdr>
                  <w:divsChild>
                    <w:div w:id="1531063259">
                      <w:marLeft w:val="0"/>
                      <w:marRight w:val="0"/>
                      <w:marTop w:val="0"/>
                      <w:marBottom w:val="0"/>
                      <w:divBdr>
                        <w:top w:val="none" w:sz="0" w:space="0" w:color="auto"/>
                        <w:left w:val="none" w:sz="0" w:space="0" w:color="auto"/>
                        <w:bottom w:val="none" w:sz="0" w:space="0" w:color="auto"/>
                        <w:right w:val="none" w:sz="0" w:space="0" w:color="auto"/>
                      </w:divBdr>
                    </w:div>
                  </w:divsChild>
                </w:div>
                <w:div w:id="304359437">
                  <w:marLeft w:val="0"/>
                  <w:marRight w:val="0"/>
                  <w:marTop w:val="0"/>
                  <w:marBottom w:val="0"/>
                  <w:divBdr>
                    <w:top w:val="none" w:sz="0" w:space="0" w:color="auto"/>
                    <w:left w:val="none" w:sz="0" w:space="0" w:color="auto"/>
                    <w:bottom w:val="none" w:sz="0" w:space="0" w:color="auto"/>
                    <w:right w:val="none" w:sz="0" w:space="0" w:color="auto"/>
                  </w:divBdr>
                  <w:divsChild>
                    <w:div w:id="43220491">
                      <w:marLeft w:val="0"/>
                      <w:marRight w:val="0"/>
                      <w:marTop w:val="0"/>
                      <w:marBottom w:val="0"/>
                      <w:divBdr>
                        <w:top w:val="none" w:sz="0" w:space="0" w:color="auto"/>
                        <w:left w:val="none" w:sz="0" w:space="0" w:color="auto"/>
                        <w:bottom w:val="none" w:sz="0" w:space="0" w:color="auto"/>
                        <w:right w:val="none" w:sz="0" w:space="0" w:color="auto"/>
                      </w:divBdr>
                    </w:div>
                  </w:divsChild>
                </w:div>
                <w:div w:id="311179670">
                  <w:marLeft w:val="0"/>
                  <w:marRight w:val="0"/>
                  <w:marTop w:val="0"/>
                  <w:marBottom w:val="0"/>
                  <w:divBdr>
                    <w:top w:val="none" w:sz="0" w:space="0" w:color="auto"/>
                    <w:left w:val="none" w:sz="0" w:space="0" w:color="auto"/>
                    <w:bottom w:val="none" w:sz="0" w:space="0" w:color="auto"/>
                    <w:right w:val="none" w:sz="0" w:space="0" w:color="auto"/>
                  </w:divBdr>
                  <w:divsChild>
                    <w:div w:id="421612616">
                      <w:marLeft w:val="0"/>
                      <w:marRight w:val="0"/>
                      <w:marTop w:val="0"/>
                      <w:marBottom w:val="0"/>
                      <w:divBdr>
                        <w:top w:val="none" w:sz="0" w:space="0" w:color="auto"/>
                        <w:left w:val="none" w:sz="0" w:space="0" w:color="auto"/>
                        <w:bottom w:val="none" w:sz="0" w:space="0" w:color="auto"/>
                        <w:right w:val="none" w:sz="0" w:space="0" w:color="auto"/>
                      </w:divBdr>
                    </w:div>
                  </w:divsChild>
                </w:div>
                <w:div w:id="318387772">
                  <w:marLeft w:val="0"/>
                  <w:marRight w:val="0"/>
                  <w:marTop w:val="0"/>
                  <w:marBottom w:val="0"/>
                  <w:divBdr>
                    <w:top w:val="none" w:sz="0" w:space="0" w:color="auto"/>
                    <w:left w:val="none" w:sz="0" w:space="0" w:color="auto"/>
                    <w:bottom w:val="none" w:sz="0" w:space="0" w:color="auto"/>
                    <w:right w:val="none" w:sz="0" w:space="0" w:color="auto"/>
                  </w:divBdr>
                  <w:divsChild>
                    <w:div w:id="1772774574">
                      <w:marLeft w:val="0"/>
                      <w:marRight w:val="0"/>
                      <w:marTop w:val="0"/>
                      <w:marBottom w:val="0"/>
                      <w:divBdr>
                        <w:top w:val="none" w:sz="0" w:space="0" w:color="auto"/>
                        <w:left w:val="none" w:sz="0" w:space="0" w:color="auto"/>
                        <w:bottom w:val="none" w:sz="0" w:space="0" w:color="auto"/>
                        <w:right w:val="none" w:sz="0" w:space="0" w:color="auto"/>
                      </w:divBdr>
                    </w:div>
                  </w:divsChild>
                </w:div>
                <w:div w:id="359431374">
                  <w:marLeft w:val="0"/>
                  <w:marRight w:val="0"/>
                  <w:marTop w:val="0"/>
                  <w:marBottom w:val="0"/>
                  <w:divBdr>
                    <w:top w:val="none" w:sz="0" w:space="0" w:color="auto"/>
                    <w:left w:val="none" w:sz="0" w:space="0" w:color="auto"/>
                    <w:bottom w:val="none" w:sz="0" w:space="0" w:color="auto"/>
                    <w:right w:val="none" w:sz="0" w:space="0" w:color="auto"/>
                  </w:divBdr>
                  <w:divsChild>
                    <w:div w:id="1539510257">
                      <w:marLeft w:val="0"/>
                      <w:marRight w:val="0"/>
                      <w:marTop w:val="0"/>
                      <w:marBottom w:val="0"/>
                      <w:divBdr>
                        <w:top w:val="none" w:sz="0" w:space="0" w:color="auto"/>
                        <w:left w:val="none" w:sz="0" w:space="0" w:color="auto"/>
                        <w:bottom w:val="none" w:sz="0" w:space="0" w:color="auto"/>
                        <w:right w:val="none" w:sz="0" w:space="0" w:color="auto"/>
                      </w:divBdr>
                    </w:div>
                  </w:divsChild>
                </w:div>
                <w:div w:id="440151855">
                  <w:marLeft w:val="0"/>
                  <w:marRight w:val="0"/>
                  <w:marTop w:val="0"/>
                  <w:marBottom w:val="0"/>
                  <w:divBdr>
                    <w:top w:val="none" w:sz="0" w:space="0" w:color="auto"/>
                    <w:left w:val="none" w:sz="0" w:space="0" w:color="auto"/>
                    <w:bottom w:val="none" w:sz="0" w:space="0" w:color="auto"/>
                    <w:right w:val="none" w:sz="0" w:space="0" w:color="auto"/>
                  </w:divBdr>
                  <w:divsChild>
                    <w:div w:id="762410376">
                      <w:marLeft w:val="0"/>
                      <w:marRight w:val="0"/>
                      <w:marTop w:val="0"/>
                      <w:marBottom w:val="0"/>
                      <w:divBdr>
                        <w:top w:val="none" w:sz="0" w:space="0" w:color="auto"/>
                        <w:left w:val="none" w:sz="0" w:space="0" w:color="auto"/>
                        <w:bottom w:val="none" w:sz="0" w:space="0" w:color="auto"/>
                        <w:right w:val="none" w:sz="0" w:space="0" w:color="auto"/>
                      </w:divBdr>
                    </w:div>
                  </w:divsChild>
                </w:div>
                <w:div w:id="561982054">
                  <w:marLeft w:val="0"/>
                  <w:marRight w:val="0"/>
                  <w:marTop w:val="0"/>
                  <w:marBottom w:val="0"/>
                  <w:divBdr>
                    <w:top w:val="none" w:sz="0" w:space="0" w:color="auto"/>
                    <w:left w:val="none" w:sz="0" w:space="0" w:color="auto"/>
                    <w:bottom w:val="none" w:sz="0" w:space="0" w:color="auto"/>
                    <w:right w:val="none" w:sz="0" w:space="0" w:color="auto"/>
                  </w:divBdr>
                  <w:divsChild>
                    <w:div w:id="126630843">
                      <w:marLeft w:val="0"/>
                      <w:marRight w:val="0"/>
                      <w:marTop w:val="0"/>
                      <w:marBottom w:val="0"/>
                      <w:divBdr>
                        <w:top w:val="none" w:sz="0" w:space="0" w:color="auto"/>
                        <w:left w:val="none" w:sz="0" w:space="0" w:color="auto"/>
                        <w:bottom w:val="none" w:sz="0" w:space="0" w:color="auto"/>
                        <w:right w:val="none" w:sz="0" w:space="0" w:color="auto"/>
                      </w:divBdr>
                    </w:div>
                  </w:divsChild>
                </w:div>
                <w:div w:id="614941054">
                  <w:marLeft w:val="0"/>
                  <w:marRight w:val="0"/>
                  <w:marTop w:val="0"/>
                  <w:marBottom w:val="0"/>
                  <w:divBdr>
                    <w:top w:val="none" w:sz="0" w:space="0" w:color="auto"/>
                    <w:left w:val="none" w:sz="0" w:space="0" w:color="auto"/>
                    <w:bottom w:val="none" w:sz="0" w:space="0" w:color="auto"/>
                    <w:right w:val="none" w:sz="0" w:space="0" w:color="auto"/>
                  </w:divBdr>
                  <w:divsChild>
                    <w:div w:id="484400956">
                      <w:marLeft w:val="0"/>
                      <w:marRight w:val="0"/>
                      <w:marTop w:val="0"/>
                      <w:marBottom w:val="0"/>
                      <w:divBdr>
                        <w:top w:val="none" w:sz="0" w:space="0" w:color="auto"/>
                        <w:left w:val="none" w:sz="0" w:space="0" w:color="auto"/>
                        <w:bottom w:val="none" w:sz="0" w:space="0" w:color="auto"/>
                        <w:right w:val="none" w:sz="0" w:space="0" w:color="auto"/>
                      </w:divBdr>
                    </w:div>
                  </w:divsChild>
                </w:div>
                <w:div w:id="656571744">
                  <w:marLeft w:val="0"/>
                  <w:marRight w:val="0"/>
                  <w:marTop w:val="0"/>
                  <w:marBottom w:val="0"/>
                  <w:divBdr>
                    <w:top w:val="none" w:sz="0" w:space="0" w:color="auto"/>
                    <w:left w:val="none" w:sz="0" w:space="0" w:color="auto"/>
                    <w:bottom w:val="none" w:sz="0" w:space="0" w:color="auto"/>
                    <w:right w:val="none" w:sz="0" w:space="0" w:color="auto"/>
                  </w:divBdr>
                  <w:divsChild>
                    <w:div w:id="757410757">
                      <w:marLeft w:val="0"/>
                      <w:marRight w:val="0"/>
                      <w:marTop w:val="0"/>
                      <w:marBottom w:val="0"/>
                      <w:divBdr>
                        <w:top w:val="none" w:sz="0" w:space="0" w:color="auto"/>
                        <w:left w:val="none" w:sz="0" w:space="0" w:color="auto"/>
                        <w:bottom w:val="none" w:sz="0" w:space="0" w:color="auto"/>
                        <w:right w:val="none" w:sz="0" w:space="0" w:color="auto"/>
                      </w:divBdr>
                    </w:div>
                  </w:divsChild>
                </w:div>
                <w:div w:id="821969516">
                  <w:marLeft w:val="0"/>
                  <w:marRight w:val="0"/>
                  <w:marTop w:val="0"/>
                  <w:marBottom w:val="0"/>
                  <w:divBdr>
                    <w:top w:val="none" w:sz="0" w:space="0" w:color="auto"/>
                    <w:left w:val="none" w:sz="0" w:space="0" w:color="auto"/>
                    <w:bottom w:val="none" w:sz="0" w:space="0" w:color="auto"/>
                    <w:right w:val="none" w:sz="0" w:space="0" w:color="auto"/>
                  </w:divBdr>
                  <w:divsChild>
                    <w:div w:id="1325930866">
                      <w:marLeft w:val="0"/>
                      <w:marRight w:val="0"/>
                      <w:marTop w:val="0"/>
                      <w:marBottom w:val="0"/>
                      <w:divBdr>
                        <w:top w:val="none" w:sz="0" w:space="0" w:color="auto"/>
                        <w:left w:val="none" w:sz="0" w:space="0" w:color="auto"/>
                        <w:bottom w:val="none" w:sz="0" w:space="0" w:color="auto"/>
                        <w:right w:val="none" w:sz="0" w:space="0" w:color="auto"/>
                      </w:divBdr>
                    </w:div>
                  </w:divsChild>
                </w:div>
                <w:div w:id="881940579">
                  <w:marLeft w:val="0"/>
                  <w:marRight w:val="0"/>
                  <w:marTop w:val="0"/>
                  <w:marBottom w:val="0"/>
                  <w:divBdr>
                    <w:top w:val="none" w:sz="0" w:space="0" w:color="auto"/>
                    <w:left w:val="none" w:sz="0" w:space="0" w:color="auto"/>
                    <w:bottom w:val="none" w:sz="0" w:space="0" w:color="auto"/>
                    <w:right w:val="none" w:sz="0" w:space="0" w:color="auto"/>
                  </w:divBdr>
                  <w:divsChild>
                    <w:div w:id="65341091">
                      <w:marLeft w:val="0"/>
                      <w:marRight w:val="0"/>
                      <w:marTop w:val="0"/>
                      <w:marBottom w:val="0"/>
                      <w:divBdr>
                        <w:top w:val="none" w:sz="0" w:space="0" w:color="auto"/>
                        <w:left w:val="none" w:sz="0" w:space="0" w:color="auto"/>
                        <w:bottom w:val="none" w:sz="0" w:space="0" w:color="auto"/>
                        <w:right w:val="none" w:sz="0" w:space="0" w:color="auto"/>
                      </w:divBdr>
                    </w:div>
                    <w:div w:id="728500124">
                      <w:marLeft w:val="0"/>
                      <w:marRight w:val="0"/>
                      <w:marTop w:val="0"/>
                      <w:marBottom w:val="0"/>
                      <w:divBdr>
                        <w:top w:val="none" w:sz="0" w:space="0" w:color="auto"/>
                        <w:left w:val="none" w:sz="0" w:space="0" w:color="auto"/>
                        <w:bottom w:val="none" w:sz="0" w:space="0" w:color="auto"/>
                        <w:right w:val="none" w:sz="0" w:space="0" w:color="auto"/>
                      </w:divBdr>
                    </w:div>
                  </w:divsChild>
                </w:div>
                <w:div w:id="918833522">
                  <w:marLeft w:val="0"/>
                  <w:marRight w:val="0"/>
                  <w:marTop w:val="0"/>
                  <w:marBottom w:val="0"/>
                  <w:divBdr>
                    <w:top w:val="none" w:sz="0" w:space="0" w:color="auto"/>
                    <w:left w:val="none" w:sz="0" w:space="0" w:color="auto"/>
                    <w:bottom w:val="none" w:sz="0" w:space="0" w:color="auto"/>
                    <w:right w:val="none" w:sz="0" w:space="0" w:color="auto"/>
                  </w:divBdr>
                  <w:divsChild>
                    <w:div w:id="811292716">
                      <w:marLeft w:val="0"/>
                      <w:marRight w:val="0"/>
                      <w:marTop w:val="0"/>
                      <w:marBottom w:val="0"/>
                      <w:divBdr>
                        <w:top w:val="none" w:sz="0" w:space="0" w:color="auto"/>
                        <w:left w:val="none" w:sz="0" w:space="0" w:color="auto"/>
                        <w:bottom w:val="none" w:sz="0" w:space="0" w:color="auto"/>
                        <w:right w:val="none" w:sz="0" w:space="0" w:color="auto"/>
                      </w:divBdr>
                    </w:div>
                  </w:divsChild>
                </w:div>
                <w:div w:id="933243397">
                  <w:marLeft w:val="0"/>
                  <w:marRight w:val="0"/>
                  <w:marTop w:val="0"/>
                  <w:marBottom w:val="0"/>
                  <w:divBdr>
                    <w:top w:val="none" w:sz="0" w:space="0" w:color="auto"/>
                    <w:left w:val="none" w:sz="0" w:space="0" w:color="auto"/>
                    <w:bottom w:val="none" w:sz="0" w:space="0" w:color="auto"/>
                    <w:right w:val="none" w:sz="0" w:space="0" w:color="auto"/>
                  </w:divBdr>
                  <w:divsChild>
                    <w:div w:id="301929918">
                      <w:marLeft w:val="0"/>
                      <w:marRight w:val="0"/>
                      <w:marTop w:val="0"/>
                      <w:marBottom w:val="0"/>
                      <w:divBdr>
                        <w:top w:val="none" w:sz="0" w:space="0" w:color="auto"/>
                        <w:left w:val="none" w:sz="0" w:space="0" w:color="auto"/>
                        <w:bottom w:val="none" w:sz="0" w:space="0" w:color="auto"/>
                        <w:right w:val="none" w:sz="0" w:space="0" w:color="auto"/>
                      </w:divBdr>
                    </w:div>
                  </w:divsChild>
                </w:div>
                <w:div w:id="941568931">
                  <w:marLeft w:val="0"/>
                  <w:marRight w:val="0"/>
                  <w:marTop w:val="0"/>
                  <w:marBottom w:val="0"/>
                  <w:divBdr>
                    <w:top w:val="none" w:sz="0" w:space="0" w:color="auto"/>
                    <w:left w:val="none" w:sz="0" w:space="0" w:color="auto"/>
                    <w:bottom w:val="none" w:sz="0" w:space="0" w:color="auto"/>
                    <w:right w:val="none" w:sz="0" w:space="0" w:color="auto"/>
                  </w:divBdr>
                  <w:divsChild>
                    <w:div w:id="920213922">
                      <w:marLeft w:val="0"/>
                      <w:marRight w:val="0"/>
                      <w:marTop w:val="0"/>
                      <w:marBottom w:val="0"/>
                      <w:divBdr>
                        <w:top w:val="none" w:sz="0" w:space="0" w:color="auto"/>
                        <w:left w:val="none" w:sz="0" w:space="0" w:color="auto"/>
                        <w:bottom w:val="none" w:sz="0" w:space="0" w:color="auto"/>
                        <w:right w:val="none" w:sz="0" w:space="0" w:color="auto"/>
                      </w:divBdr>
                    </w:div>
                  </w:divsChild>
                </w:div>
                <w:div w:id="1012151550">
                  <w:marLeft w:val="0"/>
                  <w:marRight w:val="0"/>
                  <w:marTop w:val="0"/>
                  <w:marBottom w:val="0"/>
                  <w:divBdr>
                    <w:top w:val="none" w:sz="0" w:space="0" w:color="auto"/>
                    <w:left w:val="none" w:sz="0" w:space="0" w:color="auto"/>
                    <w:bottom w:val="none" w:sz="0" w:space="0" w:color="auto"/>
                    <w:right w:val="none" w:sz="0" w:space="0" w:color="auto"/>
                  </w:divBdr>
                  <w:divsChild>
                    <w:div w:id="1340349337">
                      <w:marLeft w:val="0"/>
                      <w:marRight w:val="0"/>
                      <w:marTop w:val="0"/>
                      <w:marBottom w:val="0"/>
                      <w:divBdr>
                        <w:top w:val="none" w:sz="0" w:space="0" w:color="auto"/>
                        <w:left w:val="none" w:sz="0" w:space="0" w:color="auto"/>
                        <w:bottom w:val="none" w:sz="0" w:space="0" w:color="auto"/>
                        <w:right w:val="none" w:sz="0" w:space="0" w:color="auto"/>
                      </w:divBdr>
                    </w:div>
                  </w:divsChild>
                </w:div>
                <w:div w:id="1136407406">
                  <w:marLeft w:val="0"/>
                  <w:marRight w:val="0"/>
                  <w:marTop w:val="0"/>
                  <w:marBottom w:val="0"/>
                  <w:divBdr>
                    <w:top w:val="none" w:sz="0" w:space="0" w:color="auto"/>
                    <w:left w:val="none" w:sz="0" w:space="0" w:color="auto"/>
                    <w:bottom w:val="none" w:sz="0" w:space="0" w:color="auto"/>
                    <w:right w:val="none" w:sz="0" w:space="0" w:color="auto"/>
                  </w:divBdr>
                  <w:divsChild>
                    <w:div w:id="1634553403">
                      <w:marLeft w:val="0"/>
                      <w:marRight w:val="0"/>
                      <w:marTop w:val="0"/>
                      <w:marBottom w:val="0"/>
                      <w:divBdr>
                        <w:top w:val="none" w:sz="0" w:space="0" w:color="auto"/>
                        <w:left w:val="none" w:sz="0" w:space="0" w:color="auto"/>
                        <w:bottom w:val="none" w:sz="0" w:space="0" w:color="auto"/>
                        <w:right w:val="none" w:sz="0" w:space="0" w:color="auto"/>
                      </w:divBdr>
                    </w:div>
                  </w:divsChild>
                </w:div>
                <w:div w:id="1141653775">
                  <w:marLeft w:val="0"/>
                  <w:marRight w:val="0"/>
                  <w:marTop w:val="0"/>
                  <w:marBottom w:val="0"/>
                  <w:divBdr>
                    <w:top w:val="none" w:sz="0" w:space="0" w:color="auto"/>
                    <w:left w:val="none" w:sz="0" w:space="0" w:color="auto"/>
                    <w:bottom w:val="none" w:sz="0" w:space="0" w:color="auto"/>
                    <w:right w:val="none" w:sz="0" w:space="0" w:color="auto"/>
                  </w:divBdr>
                  <w:divsChild>
                    <w:div w:id="356851672">
                      <w:marLeft w:val="0"/>
                      <w:marRight w:val="0"/>
                      <w:marTop w:val="0"/>
                      <w:marBottom w:val="0"/>
                      <w:divBdr>
                        <w:top w:val="none" w:sz="0" w:space="0" w:color="auto"/>
                        <w:left w:val="none" w:sz="0" w:space="0" w:color="auto"/>
                        <w:bottom w:val="none" w:sz="0" w:space="0" w:color="auto"/>
                        <w:right w:val="none" w:sz="0" w:space="0" w:color="auto"/>
                      </w:divBdr>
                    </w:div>
                  </w:divsChild>
                </w:div>
                <w:div w:id="1154880592">
                  <w:marLeft w:val="0"/>
                  <w:marRight w:val="0"/>
                  <w:marTop w:val="0"/>
                  <w:marBottom w:val="0"/>
                  <w:divBdr>
                    <w:top w:val="none" w:sz="0" w:space="0" w:color="auto"/>
                    <w:left w:val="none" w:sz="0" w:space="0" w:color="auto"/>
                    <w:bottom w:val="none" w:sz="0" w:space="0" w:color="auto"/>
                    <w:right w:val="none" w:sz="0" w:space="0" w:color="auto"/>
                  </w:divBdr>
                  <w:divsChild>
                    <w:div w:id="728500343">
                      <w:marLeft w:val="0"/>
                      <w:marRight w:val="0"/>
                      <w:marTop w:val="0"/>
                      <w:marBottom w:val="0"/>
                      <w:divBdr>
                        <w:top w:val="none" w:sz="0" w:space="0" w:color="auto"/>
                        <w:left w:val="none" w:sz="0" w:space="0" w:color="auto"/>
                        <w:bottom w:val="none" w:sz="0" w:space="0" w:color="auto"/>
                        <w:right w:val="none" w:sz="0" w:space="0" w:color="auto"/>
                      </w:divBdr>
                    </w:div>
                  </w:divsChild>
                </w:div>
                <w:div w:id="1209218337">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0"/>
                      <w:marBottom w:val="0"/>
                      <w:divBdr>
                        <w:top w:val="none" w:sz="0" w:space="0" w:color="auto"/>
                        <w:left w:val="none" w:sz="0" w:space="0" w:color="auto"/>
                        <w:bottom w:val="none" w:sz="0" w:space="0" w:color="auto"/>
                        <w:right w:val="none" w:sz="0" w:space="0" w:color="auto"/>
                      </w:divBdr>
                    </w:div>
                  </w:divsChild>
                </w:div>
                <w:div w:id="1347292533">
                  <w:marLeft w:val="0"/>
                  <w:marRight w:val="0"/>
                  <w:marTop w:val="0"/>
                  <w:marBottom w:val="0"/>
                  <w:divBdr>
                    <w:top w:val="none" w:sz="0" w:space="0" w:color="auto"/>
                    <w:left w:val="none" w:sz="0" w:space="0" w:color="auto"/>
                    <w:bottom w:val="none" w:sz="0" w:space="0" w:color="auto"/>
                    <w:right w:val="none" w:sz="0" w:space="0" w:color="auto"/>
                  </w:divBdr>
                  <w:divsChild>
                    <w:div w:id="2134127431">
                      <w:marLeft w:val="0"/>
                      <w:marRight w:val="0"/>
                      <w:marTop w:val="0"/>
                      <w:marBottom w:val="0"/>
                      <w:divBdr>
                        <w:top w:val="none" w:sz="0" w:space="0" w:color="auto"/>
                        <w:left w:val="none" w:sz="0" w:space="0" w:color="auto"/>
                        <w:bottom w:val="none" w:sz="0" w:space="0" w:color="auto"/>
                        <w:right w:val="none" w:sz="0" w:space="0" w:color="auto"/>
                      </w:divBdr>
                    </w:div>
                  </w:divsChild>
                </w:div>
                <w:div w:id="1431854807">
                  <w:marLeft w:val="0"/>
                  <w:marRight w:val="0"/>
                  <w:marTop w:val="0"/>
                  <w:marBottom w:val="0"/>
                  <w:divBdr>
                    <w:top w:val="none" w:sz="0" w:space="0" w:color="auto"/>
                    <w:left w:val="none" w:sz="0" w:space="0" w:color="auto"/>
                    <w:bottom w:val="none" w:sz="0" w:space="0" w:color="auto"/>
                    <w:right w:val="none" w:sz="0" w:space="0" w:color="auto"/>
                  </w:divBdr>
                  <w:divsChild>
                    <w:div w:id="1255168949">
                      <w:marLeft w:val="0"/>
                      <w:marRight w:val="0"/>
                      <w:marTop w:val="0"/>
                      <w:marBottom w:val="0"/>
                      <w:divBdr>
                        <w:top w:val="none" w:sz="0" w:space="0" w:color="auto"/>
                        <w:left w:val="none" w:sz="0" w:space="0" w:color="auto"/>
                        <w:bottom w:val="none" w:sz="0" w:space="0" w:color="auto"/>
                        <w:right w:val="none" w:sz="0" w:space="0" w:color="auto"/>
                      </w:divBdr>
                    </w:div>
                  </w:divsChild>
                </w:div>
                <w:div w:id="1477526704">
                  <w:marLeft w:val="0"/>
                  <w:marRight w:val="0"/>
                  <w:marTop w:val="0"/>
                  <w:marBottom w:val="0"/>
                  <w:divBdr>
                    <w:top w:val="none" w:sz="0" w:space="0" w:color="auto"/>
                    <w:left w:val="none" w:sz="0" w:space="0" w:color="auto"/>
                    <w:bottom w:val="none" w:sz="0" w:space="0" w:color="auto"/>
                    <w:right w:val="none" w:sz="0" w:space="0" w:color="auto"/>
                  </w:divBdr>
                  <w:divsChild>
                    <w:div w:id="646544718">
                      <w:marLeft w:val="0"/>
                      <w:marRight w:val="0"/>
                      <w:marTop w:val="0"/>
                      <w:marBottom w:val="0"/>
                      <w:divBdr>
                        <w:top w:val="none" w:sz="0" w:space="0" w:color="auto"/>
                        <w:left w:val="none" w:sz="0" w:space="0" w:color="auto"/>
                        <w:bottom w:val="none" w:sz="0" w:space="0" w:color="auto"/>
                        <w:right w:val="none" w:sz="0" w:space="0" w:color="auto"/>
                      </w:divBdr>
                    </w:div>
                  </w:divsChild>
                </w:div>
                <w:div w:id="1481849391">
                  <w:marLeft w:val="0"/>
                  <w:marRight w:val="0"/>
                  <w:marTop w:val="0"/>
                  <w:marBottom w:val="0"/>
                  <w:divBdr>
                    <w:top w:val="none" w:sz="0" w:space="0" w:color="auto"/>
                    <w:left w:val="none" w:sz="0" w:space="0" w:color="auto"/>
                    <w:bottom w:val="none" w:sz="0" w:space="0" w:color="auto"/>
                    <w:right w:val="none" w:sz="0" w:space="0" w:color="auto"/>
                  </w:divBdr>
                  <w:divsChild>
                    <w:div w:id="1328703594">
                      <w:marLeft w:val="0"/>
                      <w:marRight w:val="0"/>
                      <w:marTop w:val="0"/>
                      <w:marBottom w:val="0"/>
                      <w:divBdr>
                        <w:top w:val="none" w:sz="0" w:space="0" w:color="auto"/>
                        <w:left w:val="none" w:sz="0" w:space="0" w:color="auto"/>
                        <w:bottom w:val="none" w:sz="0" w:space="0" w:color="auto"/>
                        <w:right w:val="none" w:sz="0" w:space="0" w:color="auto"/>
                      </w:divBdr>
                    </w:div>
                  </w:divsChild>
                </w:div>
                <w:div w:id="1505975699">
                  <w:marLeft w:val="0"/>
                  <w:marRight w:val="0"/>
                  <w:marTop w:val="0"/>
                  <w:marBottom w:val="0"/>
                  <w:divBdr>
                    <w:top w:val="none" w:sz="0" w:space="0" w:color="auto"/>
                    <w:left w:val="none" w:sz="0" w:space="0" w:color="auto"/>
                    <w:bottom w:val="none" w:sz="0" w:space="0" w:color="auto"/>
                    <w:right w:val="none" w:sz="0" w:space="0" w:color="auto"/>
                  </w:divBdr>
                  <w:divsChild>
                    <w:div w:id="1713729920">
                      <w:marLeft w:val="0"/>
                      <w:marRight w:val="0"/>
                      <w:marTop w:val="0"/>
                      <w:marBottom w:val="0"/>
                      <w:divBdr>
                        <w:top w:val="none" w:sz="0" w:space="0" w:color="auto"/>
                        <w:left w:val="none" w:sz="0" w:space="0" w:color="auto"/>
                        <w:bottom w:val="none" w:sz="0" w:space="0" w:color="auto"/>
                        <w:right w:val="none" w:sz="0" w:space="0" w:color="auto"/>
                      </w:divBdr>
                    </w:div>
                  </w:divsChild>
                </w:div>
                <w:div w:id="1538159386">
                  <w:marLeft w:val="0"/>
                  <w:marRight w:val="0"/>
                  <w:marTop w:val="0"/>
                  <w:marBottom w:val="0"/>
                  <w:divBdr>
                    <w:top w:val="none" w:sz="0" w:space="0" w:color="auto"/>
                    <w:left w:val="none" w:sz="0" w:space="0" w:color="auto"/>
                    <w:bottom w:val="none" w:sz="0" w:space="0" w:color="auto"/>
                    <w:right w:val="none" w:sz="0" w:space="0" w:color="auto"/>
                  </w:divBdr>
                  <w:divsChild>
                    <w:div w:id="1075281197">
                      <w:marLeft w:val="0"/>
                      <w:marRight w:val="0"/>
                      <w:marTop w:val="0"/>
                      <w:marBottom w:val="0"/>
                      <w:divBdr>
                        <w:top w:val="none" w:sz="0" w:space="0" w:color="auto"/>
                        <w:left w:val="none" w:sz="0" w:space="0" w:color="auto"/>
                        <w:bottom w:val="none" w:sz="0" w:space="0" w:color="auto"/>
                        <w:right w:val="none" w:sz="0" w:space="0" w:color="auto"/>
                      </w:divBdr>
                    </w:div>
                  </w:divsChild>
                </w:div>
                <w:div w:id="1552571361">
                  <w:marLeft w:val="0"/>
                  <w:marRight w:val="0"/>
                  <w:marTop w:val="0"/>
                  <w:marBottom w:val="0"/>
                  <w:divBdr>
                    <w:top w:val="none" w:sz="0" w:space="0" w:color="auto"/>
                    <w:left w:val="none" w:sz="0" w:space="0" w:color="auto"/>
                    <w:bottom w:val="none" w:sz="0" w:space="0" w:color="auto"/>
                    <w:right w:val="none" w:sz="0" w:space="0" w:color="auto"/>
                  </w:divBdr>
                  <w:divsChild>
                    <w:div w:id="1335961839">
                      <w:marLeft w:val="0"/>
                      <w:marRight w:val="0"/>
                      <w:marTop w:val="0"/>
                      <w:marBottom w:val="0"/>
                      <w:divBdr>
                        <w:top w:val="none" w:sz="0" w:space="0" w:color="auto"/>
                        <w:left w:val="none" w:sz="0" w:space="0" w:color="auto"/>
                        <w:bottom w:val="none" w:sz="0" w:space="0" w:color="auto"/>
                        <w:right w:val="none" w:sz="0" w:space="0" w:color="auto"/>
                      </w:divBdr>
                    </w:div>
                  </w:divsChild>
                </w:div>
                <w:div w:id="1572228212">
                  <w:marLeft w:val="0"/>
                  <w:marRight w:val="0"/>
                  <w:marTop w:val="0"/>
                  <w:marBottom w:val="0"/>
                  <w:divBdr>
                    <w:top w:val="none" w:sz="0" w:space="0" w:color="auto"/>
                    <w:left w:val="none" w:sz="0" w:space="0" w:color="auto"/>
                    <w:bottom w:val="none" w:sz="0" w:space="0" w:color="auto"/>
                    <w:right w:val="none" w:sz="0" w:space="0" w:color="auto"/>
                  </w:divBdr>
                  <w:divsChild>
                    <w:div w:id="278531269">
                      <w:marLeft w:val="0"/>
                      <w:marRight w:val="0"/>
                      <w:marTop w:val="0"/>
                      <w:marBottom w:val="0"/>
                      <w:divBdr>
                        <w:top w:val="none" w:sz="0" w:space="0" w:color="auto"/>
                        <w:left w:val="none" w:sz="0" w:space="0" w:color="auto"/>
                        <w:bottom w:val="none" w:sz="0" w:space="0" w:color="auto"/>
                        <w:right w:val="none" w:sz="0" w:space="0" w:color="auto"/>
                      </w:divBdr>
                    </w:div>
                  </w:divsChild>
                </w:div>
                <w:div w:id="1674911250">
                  <w:marLeft w:val="0"/>
                  <w:marRight w:val="0"/>
                  <w:marTop w:val="0"/>
                  <w:marBottom w:val="0"/>
                  <w:divBdr>
                    <w:top w:val="none" w:sz="0" w:space="0" w:color="auto"/>
                    <w:left w:val="none" w:sz="0" w:space="0" w:color="auto"/>
                    <w:bottom w:val="none" w:sz="0" w:space="0" w:color="auto"/>
                    <w:right w:val="none" w:sz="0" w:space="0" w:color="auto"/>
                  </w:divBdr>
                  <w:divsChild>
                    <w:div w:id="13501810">
                      <w:marLeft w:val="0"/>
                      <w:marRight w:val="0"/>
                      <w:marTop w:val="0"/>
                      <w:marBottom w:val="0"/>
                      <w:divBdr>
                        <w:top w:val="none" w:sz="0" w:space="0" w:color="auto"/>
                        <w:left w:val="none" w:sz="0" w:space="0" w:color="auto"/>
                        <w:bottom w:val="none" w:sz="0" w:space="0" w:color="auto"/>
                        <w:right w:val="none" w:sz="0" w:space="0" w:color="auto"/>
                      </w:divBdr>
                    </w:div>
                  </w:divsChild>
                </w:div>
                <w:div w:id="1734349575">
                  <w:marLeft w:val="0"/>
                  <w:marRight w:val="0"/>
                  <w:marTop w:val="0"/>
                  <w:marBottom w:val="0"/>
                  <w:divBdr>
                    <w:top w:val="none" w:sz="0" w:space="0" w:color="auto"/>
                    <w:left w:val="none" w:sz="0" w:space="0" w:color="auto"/>
                    <w:bottom w:val="none" w:sz="0" w:space="0" w:color="auto"/>
                    <w:right w:val="none" w:sz="0" w:space="0" w:color="auto"/>
                  </w:divBdr>
                  <w:divsChild>
                    <w:div w:id="1140150464">
                      <w:marLeft w:val="0"/>
                      <w:marRight w:val="0"/>
                      <w:marTop w:val="0"/>
                      <w:marBottom w:val="0"/>
                      <w:divBdr>
                        <w:top w:val="none" w:sz="0" w:space="0" w:color="auto"/>
                        <w:left w:val="none" w:sz="0" w:space="0" w:color="auto"/>
                        <w:bottom w:val="none" w:sz="0" w:space="0" w:color="auto"/>
                        <w:right w:val="none" w:sz="0" w:space="0" w:color="auto"/>
                      </w:divBdr>
                    </w:div>
                  </w:divsChild>
                </w:div>
                <w:div w:id="1825470129">
                  <w:marLeft w:val="0"/>
                  <w:marRight w:val="0"/>
                  <w:marTop w:val="0"/>
                  <w:marBottom w:val="0"/>
                  <w:divBdr>
                    <w:top w:val="none" w:sz="0" w:space="0" w:color="auto"/>
                    <w:left w:val="none" w:sz="0" w:space="0" w:color="auto"/>
                    <w:bottom w:val="none" w:sz="0" w:space="0" w:color="auto"/>
                    <w:right w:val="none" w:sz="0" w:space="0" w:color="auto"/>
                  </w:divBdr>
                  <w:divsChild>
                    <w:div w:id="467479688">
                      <w:marLeft w:val="0"/>
                      <w:marRight w:val="0"/>
                      <w:marTop w:val="0"/>
                      <w:marBottom w:val="0"/>
                      <w:divBdr>
                        <w:top w:val="none" w:sz="0" w:space="0" w:color="auto"/>
                        <w:left w:val="none" w:sz="0" w:space="0" w:color="auto"/>
                        <w:bottom w:val="none" w:sz="0" w:space="0" w:color="auto"/>
                        <w:right w:val="none" w:sz="0" w:space="0" w:color="auto"/>
                      </w:divBdr>
                    </w:div>
                  </w:divsChild>
                </w:div>
                <w:div w:id="1855994107">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sChild>
                </w:div>
                <w:div w:id="1892419256">
                  <w:marLeft w:val="0"/>
                  <w:marRight w:val="0"/>
                  <w:marTop w:val="0"/>
                  <w:marBottom w:val="0"/>
                  <w:divBdr>
                    <w:top w:val="none" w:sz="0" w:space="0" w:color="auto"/>
                    <w:left w:val="none" w:sz="0" w:space="0" w:color="auto"/>
                    <w:bottom w:val="none" w:sz="0" w:space="0" w:color="auto"/>
                    <w:right w:val="none" w:sz="0" w:space="0" w:color="auto"/>
                  </w:divBdr>
                  <w:divsChild>
                    <w:div w:id="143357833">
                      <w:marLeft w:val="0"/>
                      <w:marRight w:val="0"/>
                      <w:marTop w:val="0"/>
                      <w:marBottom w:val="0"/>
                      <w:divBdr>
                        <w:top w:val="none" w:sz="0" w:space="0" w:color="auto"/>
                        <w:left w:val="none" w:sz="0" w:space="0" w:color="auto"/>
                        <w:bottom w:val="none" w:sz="0" w:space="0" w:color="auto"/>
                        <w:right w:val="none" w:sz="0" w:space="0" w:color="auto"/>
                      </w:divBdr>
                    </w:div>
                  </w:divsChild>
                </w:div>
                <w:div w:id="1930966848">
                  <w:marLeft w:val="0"/>
                  <w:marRight w:val="0"/>
                  <w:marTop w:val="0"/>
                  <w:marBottom w:val="0"/>
                  <w:divBdr>
                    <w:top w:val="none" w:sz="0" w:space="0" w:color="auto"/>
                    <w:left w:val="none" w:sz="0" w:space="0" w:color="auto"/>
                    <w:bottom w:val="none" w:sz="0" w:space="0" w:color="auto"/>
                    <w:right w:val="none" w:sz="0" w:space="0" w:color="auto"/>
                  </w:divBdr>
                  <w:divsChild>
                    <w:div w:id="1001856449">
                      <w:marLeft w:val="0"/>
                      <w:marRight w:val="0"/>
                      <w:marTop w:val="0"/>
                      <w:marBottom w:val="0"/>
                      <w:divBdr>
                        <w:top w:val="none" w:sz="0" w:space="0" w:color="auto"/>
                        <w:left w:val="none" w:sz="0" w:space="0" w:color="auto"/>
                        <w:bottom w:val="none" w:sz="0" w:space="0" w:color="auto"/>
                        <w:right w:val="none" w:sz="0" w:space="0" w:color="auto"/>
                      </w:divBdr>
                    </w:div>
                  </w:divsChild>
                </w:div>
                <w:div w:id="2040664748">
                  <w:marLeft w:val="0"/>
                  <w:marRight w:val="0"/>
                  <w:marTop w:val="0"/>
                  <w:marBottom w:val="0"/>
                  <w:divBdr>
                    <w:top w:val="none" w:sz="0" w:space="0" w:color="auto"/>
                    <w:left w:val="none" w:sz="0" w:space="0" w:color="auto"/>
                    <w:bottom w:val="none" w:sz="0" w:space="0" w:color="auto"/>
                    <w:right w:val="none" w:sz="0" w:space="0" w:color="auto"/>
                  </w:divBdr>
                  <w:divsChild>
                    <w:div w:id="1533298342">
                      <w:marLeft w:val="0"/>
                      <w:marRight w:val="0"/>
                      <w:marTop w:val="0"/>
                      <w:marBottom w:val="0"/>
                      <w:divBdr>
                        <w:top w:val="none" w:sz="0" w:space="0" w:color="auto"/>
                        <w:left w:val="none" w:sz="0" w:space="0" w:color="auto"/>
                        <w:bottom w:val="none" w:sz="0" w:space="0" w:color="auto"/>
                        <w:right w:val="none" w:sz="0" w:space="0" w:color="auto"/>
                      </w:divBdr>
                    </w:div>
                  </w:divsChild>
                </w:div>
                <w:div w:id="2052916430">
                  <w:marLeft w:val="0"/>
                  <w:marRight w:val="0"/>
                  <w:marTop w:val="0"/>
                  <w:marBottom w:val="0"/>
                  <w:divBdr>
                    <w:top w:val="none" w:sz="0" w:space="0" w:color="auto"/>
                    <w:left w:val="none" w:sz="0" w:space="0" w:color="auto"/>
                    <w:bottom w:val="none" w:sz="0" w:space="0" w:color="auto"/>
                    <w:right w:val="none" w:sz="0" w:space="0" w:color="auto"/>
                  </w:divBdr>
                  <w:divsChild>
                    <w:div w:id="1848598181">
                      <w:marLeft w:val="0"/>
                      <w:marRight w:val="0"/>
                      <w:marTop w:val="0"/>
                      <w:marBottom w:val="0"/>
                      <w:divBdr>
                        <w:top w:val="none" w:sz="0" w:space="0" w:color="auto"/>
                        <w:left w:val="none" w:sz="0" w:space="0" w:color="auto"/>
                        <w:bottom w:val="none" w:sz="0" w:space="0" w:color="auto"/>
                        <w:right w:val="none" w:sz="0" w:space="0" w:color="auto"/>
                      </w:divBdr>
                    </w:div>
                  </w:divsChild>
                </w:div>
                <w:div w:id="2081709672">
                  <w:marLeft w:val="0"/>
                  <w:marRight w:val="0"/>
                  <w:marTop w:val="0"/>
                  <w:marBottom w:val="0"/>
                  <w:divBdr>
                    <w:top w:val="none" w:sz="0" w:space="0" w:color="auto"/>
                    <w:left w:val="none" w:sz="0" w:space="0" w:color="auto"/>
                    <w:bottom w:val="none" w:sz="0" w:space="0" w:color="auto"/>
                    <w:right w:val="none" w:sz="0" w:space="0" w:color="auto"/>
                  </w:divBdr>
                  <w:divsChild>
                    <w:div w:id="682243469">
                      <w:marLeft w:val="0"/>
                      <w:marRight w:val="0"/>
                      <w:marTop w:val="0"/>
                      <w:marBottom w:val="0"/>
                      <w:divBdr>
                        <w:top w:val="none" w:sz="0" w:space="0" w:color="auto"/>
                        <w:left w:val="none" w:sz="0" w:space="0" w:color="auto"/>
                        <w:bottom w:val="none" w:sz="0" w:space="0" w:color="auto"/>
                        <w:right w:val="none" w:sz="0" w:space="0" w:color="auto"/>
                      </w:divBdr>
                    </w:div>
                  </w:divsChild>
                </w:div>
                <w:div w:id="2119526050">
                  <w:marLeft w:val="0"/>
                  <w:marRight w:val="0"/>
                  <w:marTop w:val="0"/>
                  <w:marBottom w:val="0"/>
                  <w:divBdr>
                    <w:top w:val="none" w:sz="0" w:space="0" w:color="auto"/>
                    <w:left w:val="none" w:sz="0" w:space="0" w:color="auto"/>
                    <w:bottom w:val="none" w:sz="0" w:space="0" w:color="auto"/>
                    <w:right w:val="none" w:sz="0" w:space="0" w:color="auto"/>
                  </w:divBdr>
                  <w:divsChild>
                    <w:div w:id="10224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370">
          <w:marLeft w:val="0"/>
          <w:marRight w:val="0"/>
          <w:marTop w:val="0"/>
          <w:marBottom w:val="0"/>
          <w:divBdr>
            <w:top w:val="none" w:sz="0" w:space="0" w:color="auto"/>
            <w:left w:val="none" w:sz="0" w:space="0" w:color="auto"/>
            <w:bottom w:val="none" w:sz="0" w:space="0" w:color="auto"/>
            <w:right w:val="none" w:sz="0" w:space="0" w:color="auto"/>
          </w:divBdr>
          <w:divsChild>
            <w:div w:id="801773187">
              <w:marLeft w:val="-75"/>
              <w:marRight w:val="0"/>
              <w:marTop w:val="30"/>
              <w:marBottom w:val="30"/>
              <w:divBdr>
                <w:top w:val="none" w:sz="0" w:space="0" w:color="auto"/>
                <w:left w:val="none" w:sz="0" w:space="0" w:color="auto"/>
                <w:bottom w:val="none" w:sz="0" w:space="0" w:color="auto"/>
                <w:right w:val="none" w:sz="0" w:space="0" w:color="auto"/>
              </w:divBdr>
              <w:divsChild>
                <w:div w:id="153104214">
                  <w:marLeft w:val="0"/>
                  <w:marRight w:val="0"/>
                  <w:marTop w:val="0"/>
                  <w:marBottom w:val="0"/>
                  <w:divBdr>
                    <w:top w:val="none" w:sz="0" w:space="0" w:color="auto"/>
                    <w:left w:val="none" w:sz="0" w:space="0" w:color="auto"/>
                    <w:bottom w:val="none" w:sz="0" w:space="0" w:color="auto"/>
                    <w:right w:val="none" w:sz="0" w:space="0" w:color="auto"/>
                  </w:divBdr>
                  <w:divsChild>
                    <w:div w:id="224724349">
                      <w:marLeft w:val="0"/>
                      <w:marRight w:val="0"/>
                      <w:marTop w:val="0"/>
                      <w:marBottom w:val="0"/>
                      <w:divBdr>
                        <w:top w:val="none" w:sz="0" w:space="0" w:color="auto"/>
                        <w:left w:val="none" w:sz="0" w:space="0" w:color="auto"/>
                        <w:bottom w:val="none" w:sz="0" w:space="0" w:color="auto"/>
                        <w:right w:val="none" w:sz="0" w:space="0" w:color="auto"/>
                      </w:divBdr>
                    </w:div>
                  </w:divsChild>
                </w:div>
                <w:div w:id="161047725">
                  <w:marLeft w:val="0"/>
                  <w:marRight w:val="0"/>
                  <w:marTop w:val="0"/>
                  <w:marBottom w:val="0"/>
                  <w:divBdr>
                    <w:top w:val="none" w:sz="0" w:space="0" w:color="auto"/>
                    <w:left w:val="none" w:sz="0" w:space="0" w:color="auto"/>
                    <w:bottom w:val="none" w:sz="0" w:space="0" w:color="auto"/>
                    <w:right w:val="none" w:sz="0" w:space="0" w:color="auto"/>
                  </w:divBdr>
                  <w:divsChild>
                    <w:div w:id="951591208">
                      <w:marLeft w:val="0"/>
                      <w:marRight w:val="0"/>
                      <w:marTop w:val="0"/>
                      <w:marBottom w:val="0"/>
                      <w:divBdr>
                        <w:top w:val="none" w:sz="0" w:space="0" w:color="auto"/>
                        <w:left w:val="none" w:sz="0" w:space="0" w:color="auto"/>
                        <w:bottom w:val="none" w:sz="0" w:space="0" w:color="auto"/>
                        <w:right w:val="none" w:sz="0" w:space="0" w:color="auto"/>
                      </w:divBdr>
                    </w:div>
                  </w:divsChild>
                </w:div>
                <w:div w:id="181821300">
                  <w:marLeft w:val="0"/>
                  <w:marRight w:val="0"/>
                  <w:marTop w:val="0"/>
                  <w:marBottom w:val="0"/>
                  <w:divBdr>
                    <w:top w:val="none" w:sz="0" w:space="0" w:color="auto"/>
                    <w:left w:val="none" w:sz="0" w:space="0" w:color="auto"/>
                    <w:bottom w:val="none" w:sz="0" w:space="0" w:color="auto"/>
                    <w:right w:val="none" w:sz="0" w:space="0" w:color="auto"/>
                  </w:divBdr>
                  <w:divsChild>
                    <w:div w:id="1322929151">
                      <w:marLeft w:val="0"/>
                      <w:marRight w:val="0"/>
                      <w:marTop w:val="0"/>
                      <w:marBottom w:val="0"/>
                      <w:divBdr>
                        <w:top w:val="none" w:sz="0" w:space="0" w:color="auto"/>
                        <w:left w:val="none" w:sz="0" w:space="0" w:color="auto"/>
                        <w:bottom w:val="none" w:sz="0" w:space="0" w:color="auto"/>
                        <w:right w:val="none" w:sz="0" w:space="0" w:color="auto"/>
                      </w:divBdr>
                    </w:div>
                  </w:divsChild>
                </w:div>
                <w:div w:id="205260076">
                  <w:marLeft w:val="0"/>
                  <w:marRight w:val="0"/>
                  <w:marTop w:val="0"/>
                  <w:marBottom w:val="0"/>
                  <w:divBdr>
                    <w:top w:val="none" w:sz="0" w:space="0" w:color="auto"/>
                    <w:left w:val="none" w:sz="0" w:space="0" w:color="auto"/>
                    <w:bottom w:val="none" w:sz="0" w:space="0" w:color="auto"/>
                    <w:right w:val="none" w:sz="0" w:space="0" w:color="auto"/>
                  </w:divBdr>
                  <w:divsChild>
                    <w:div w:id="1624113272">
                      <w:marLeft w:val="0"/>
                      <w:marRight w:val="0"/>
                      <w:marTop w:val="0"/>
                      <w:marBottom w:val="0"/>
                      <w:divBdr>
                        <w:top w:val="none" w:sz="0" w:space="0" w:color="auto"/>
                        <w:left w:val="none" w:sz="0" w:space="0" w:color="auto"/>
                        <w:bottom w:val="none" w:sz="0" w:space="0" w:color="auto"/>
                        <w:right w:val="none" w:sz="0" w:space="0" w:color="auto"/>
                      </w:divBdr>
                    </w:div>
                  </w:divsChild>
                </w:div>
                <w:div w:id="283541501">
                  <w:marLeft w:val="0"/>
                  <w:marRight w:val="0"/>
                  <w:marTop w:val="0"/>
                  <w:marBottom w:val="0"/>
                  <w:divBdr>
                    <w:top w:val="none" w:sz="0" w:space="0" w:color="auto"/>
                    <w:left w:val="none" w:sz="0" w:space="0" w:color="auto"/>
                    <w:bottom w:val="none" w:sz="0" w:space="0" w:color="auto"/>
                    <w:right w:val="none" w:sz="0" w:space="0" w:color="auto"/>
                  </w:divBdr>
                  <w:divsChild>
                    <w:div w:id="450515934">
                      <w:marLeft w:val="0"/>
                      <w:marRight w:val="0"/>
                      <w:marTop w:val="0"/>
                      <w:marBottom w:val="0"/>
                      <w:divBdr>
                        <w:top w:val="none" w:sz="0" w:space="0" w:color="auto"/>
                        <w:left w:val="none" w:sz="0" w:space="0" w:color="auto"/>
                        <w:bottom w:val="none" w:sz="0" w:space="0" w:color="auto"/>
                        <w:right w:val="none" w:sz="0" w:space="0" w:color="auto"/>
                      </w:divBdr>
                    </w:div>
                  </w:divsChild>
                </w:div>
                <w:div w:id="555896522">
                  <w:marLeft w:val="0"/>
                  <w:marRight w:val="0"/>
                  <w:marTop w:val="0"/>
                  <w:marBottom w:val="0"/>
                  <w:divBdr>
                    <w:top w:val="none" w:sz="0" w:space="0" w:color="auto"/>
                    <w:left w:val="none" w:sz="0" w:space="0" w:color="auto"/>
                    <w:bottom w:val="none" w:sz="0" w:space="0" w:color="auto"/>
                    <w:right w:val="none" w:sz="0" w:space="0" w:color="auto"/>
                  </w:divBdr>
                  <w:divsChild>
                    <w:div w:id="1665357871">
                      <w:marLeft w:val="0"/>
                      <w:marRight w:val="0"/>
                      <w:marTop w:val="0"/>
                      <w:marBottom w:val="0"/>
                      <w:divBdr>
                        <w:top w:val="none" w:sz="0" w:space="0" w:color="auto"/>
                        <w:left w:val="none" w:sz="0" w:space="0" w:color="auto"/>
                        <w:bottom w:val="none" w:sz="0" w:space="0" w:color="auto"/>
                        <w:right w:val="none" w:sz="0" w:space="0" w:color="auto"/>
                      </w:divBdr>
                    </w:div>
                  </w:divsChild>
                </w:div>
                <w:div w:id="591359386">
                  <w:marLeft w:val="0"/>
                  <w:marRight w:val="0"/>
                  <w:marTop w:val="0"/>
                  <w:marBottom w:val="0"/>
                  <w:divBdr>
                    <w:top w:val="none" w:sz="0" w:space="0" w:color="auto"/>
                    <w:left w:val="none" w:sz="0" w:space="0" w:color="auto"/>
                    <w:bottom w:val="none" w:sz="0" w:space="0" w:color="auto"/>
                    <w:right w:val="none" w:sz="0" w:space="0" w:color="auto"/>
                  </w:divBdr>
                  <w:divsChild>
                    <w:div w:id="1164005799">
                      <w:marLeft w:val="0"/>
                      <w:marRight w:val="0"/>
                      <w:marTop w:val="0"/>
                      <w:marBottom w:val="0"/>
                      <w:divBdr>
                        <w:top w:val="none" w:sz="0" w:space="0" w:color="auto"/>
                        <w:left w:val="none" w:sz="0" w:space="0" w:color="auto"/>
                        <w:bottom w:val="none" w:sz="0" w:space="0" w:color="auto"/>
                        <w:right w:val="none" w:sz="0" w:space="0" w:color="auto"/>
                      </w:divBdr>
                    </w:div>
                  </w:divsChild>
                </w:div>
                <w:div w:id="606161052">
                  <w:marLeft w:val="0"/>
                  <w:marRight w:val="0"/>
                  <w:marTop w:val="0"/>
                  <w:marBottom w:val="0"/>
                  <w:divBdr>
                    <w:top w:val="none" w:sz="0" w:space="0" w:color="auto"/>
                    <w:left w:val="none" w:sz="0" w:space="0" w:color="auto"/>
                    <w:bottom w:val="none" w:sz="0" w:space="0" w:color="auto"/>
                    <w:right w:val="none" w:sz="0" w:space="0" w:color="auto"/>
                  </w:divBdr>
                  <w:divsChild>
                    <w:div w:id="1221673172">
                      <w:marLeft w:val="0"/>
                      <w:marRight w:val="0"/>
                      <w:marTop w:val="0"/>
                      <w:marBottom w:val="0"/>
                      <w:divBdr>
                        <w:top w:val="none" w:sz="0" w:space="0" w:color="auto"/>
                        <w:left w:val="none" w:sz="0" w:space="0" w:color="auto"/>
                        <w:bottom w:val="none" w:sz="0" w:space="0" w:color="auto"/>
                        <w:right w:val="none" w:sz="0" w:space="0" w:color="auto"/>
                      </w:divBdr>
                    </w:div>
                  </w:divsChild>
                </w:div>
                <w:div w:id="711156548">
                  <w:marLeft w:val="0"/>
                  <w:marRight w:val="0"/>
                  <w:marTop w:val="0"/>
                  <w:marBottom w:val="0"/>
                  <w:divBdr>
                    <w:top w:val="none" w:sz="0" w:space="0" w:color="auto"/>
                    <w:left w:val="none" w:sz="0" w:space="0" w:color="auto"/>
                    <w:bottom w:val="none" w:sz="0" w:space="0" w:color="auto"/>
                    <w:right w:val="none" w:sz="0" w:space="0" w:color="auto"/>
                  </w:divBdr>
                  <w:divsChild>
                    <w:div w:id="200097013">
                      <w:marLeft w:val="0"/>
                      <w:marRight w:val="0"/>
                      <w:marTop w:val="0"/>
                      <w:marBottom w:val="0"/>
                      <w:divBdr>
                        <w:top w:val="none" w:sz="0" w:space="0" w:color="auto"/>
                        <w:left w:val="none" w:sz="0" w:space="0" w:color="auto"/>
                        <w:bottom w:val="none" w:sz="0" w:space="0" w:color="auto"/>
                        <w:right w:val="none" w:sz="0" w:space="0" w:color="auto"/>
                      </w:divBdr>
                    </w:div>
                  </w:divsChild>
                </w:div>
                <w:div w:id="737556081">
                  <w:marLeft w:val="0"/>
                  <w:marRight w:val="0"/>
                  <w:marTop w:val="0"/>
                  <w:marBottom w:val="0"/>
                  <w:divBdr>
                    <w:top w:val="none" w:sz="0" w:space="0" w:color="auto"/>
                    <w:left w:val="none" w:sz="0" w:space="0" w:color="auto"/>
                    <w:bottom w:val="none" w:sz="0" w:space="0" w:color="auto"/>
                    <w:right w:val="none" w:sz="0" w:space="0" w:color="auto"/>
                  </w:divBdr>
                  <w:divsChild>
                    <w:div w:id="512846570">
                      <w:marLeft w:val="0"/>
                      <w:marRight w:val="0"/>
                      <w:marTop w:val="0"/>
                      <w:marBottom w:val="0"/>
                      <w:divBdr>
                        <w:top w:val="none" w:sz="0" w:space="0" w:color="auto"/>
                        <w:left w:val="none" w:sz="0" w:space="0" w:color="auto"/>
                        <w:bottom w:val="none" w:sz="0" w:space="0" w:color="auto"/>
                        <w:right w:val="none" w:sz="0" w:space="0" w:color="auto"/>
                      </w:divBdr>
                    </w:div>
                  </w:divsChild>
                </w:div>
                <w:div w:id="882332825">
                  <w:marLeft w:val="0"/>
                  <w:marRight w:val="0"/>
                  <w:marTop w:val="0"/>
                  <w:marBottom w:val="0"/>
                  <w:divBdr>
                    <w:top w:val="none" w:sz="0" w:space="0" w:color="auto"/>
                    <w:left w:val="none" w:sz="0" w:space="0" w:color="auto"/>
                    <w:bottom w:val="none" w:sz="0" w:space="0" w:color="auto"/>
                    <w:right w:val="none" w:sz="0" w:space="0" w:color="auto"/>
                  </w:divBdr>
                  <w:divsChild>
                    <w:div w:id="1586373923">
                      <w:marLeft w:val="0"/>
                      <w:marRight w:val="0"/>
                      <w:marTop w:val="0"/>
                      <w:marBottom w:val="0"/>
                      <w:divBdr>
                        <w:top w:val="none" w:sz="0" w:space="0" w:color="auto"/>
                        <w:left w:val="none" w:sz="0" w:space="0" w:color="auto"/>
                        <w:bottom w:val="none" w:sz="0" w:space="0" w:color="auto"/>
                        <w:right w:val="none" w:sz="0" w:space="0" w:color="auto"/>
                      </w:divBdr>
                    </w:div>
                  </w:divsChild>
                </w:div>
                <w:div w:id="951014398">
                  <w:marLeft w:val="0"/>
                  <w:marRight w:val="0"/>
                  <w:marTop w:val="0"/>
                  <w:marBottom w:val="0"/>
                  <w:divBdr>
                    <w:top w:val="none" w:sz="0" w:space="0" w:color="auto"/>
                    <w:left w:val="none" w:sz="0" w:space="0" w:color="auto"/>
                    <w:bottom w:val="none" w:sz="0" w:space="0" w:color="auto"/>
                    <w:right w:val="none" w:sz="0" w:space="0" w:color="auto"/>
                  </w:divBdr>
                  <w:divsChild>
                    <w:div w:id="2081830520">
                      <w:marLeft w:val="0"/>
                      <w:marRight w:val="0"/>
                      <w:marTop w:val="0"/>
                      <w:marBottom w:val="0"/>
                      <w:divBdr>
                        <w:top w:val="none" w:sz="0" w:space="0" w:color="auto"/>
                        <w:left w:val="none" w:sz="0" w:space="0" w:color="auto"/>
                        <w:bottom w:val="none" w:sz="0" w:space="0" w:color="auto"/>
                        <w:right w:val="none" w:sz="0" w:space="0" w:color="auto"/>
                      </w:divBdr>
                    </w:div>
                  </w:divsChild>
                </w:div>
                <w:div w:id="975721172">
                  <w:marLeft w:val="0"/>
                  <w:marRight w:val="0"/>
                  <w:marTop w:val="0"/>
                  <w:marBottom w:val="0"/>
                  <w:divBdr>
                    <w:top w:val="none" w:sz="0" w:space="0" w:color="auto"/>
                    <w:left w:val="none" w:sz="0" w:space="0" w:color="auto"/>
                    <w:bottom w:val="none" w:sz="0" w:space="0" w:color="auto"/>
                    <w:right w:val="none" w:sz="0" w:space="0" w:color="auto"/>
                  </w:divBdr>
                  <w:divsChild>
                    <w:div w:id="1650403359">
                      <w:marLeft w:val="0"/>
                      <w:marRight w:val="0"/>
                      <w:marTop w:val="0"/>
                      <w:marBottom w:val="0"/>
                      <w:divBdr>
                        <w:top w:val="none" w:sz="0" w:space="0" w:color="auto"/>
                        <w:left w:val="none" w:sz="0" w:space="0" w:color="auto"/>
                        <w:bottom w:val="none" w:sz="0" w:space="0" w:color="auto"/>
                        <w:right w:val="none" w:sz="0" w:space="0" w:color="auto"/>
                      </w:divBdr>
                    </w:div>
                  </w:divsChild>
                </w:div>
                <w:div w:id="1004355706">
                  <w:marLeft w:val="0"/>
                  <w:marRight w:val="0"/>
                  <w:marTop w:val="0"/>
                  <w:marBottom w:val="0"/>
                  <w:divBdr>
                    <w:top w:val="none" w:sz="0" w:space="0" w:color="auto"/>
                    <w:left w:val="none" w:sz="0" w:space="0" w:color="auto"/>
                    <w:bottom w:val="none" w:sz="0" w:space="0" w:color="auto"/>
                    <w:right w:val="none" w:sz="0" w:space="0" w:color="auto"/>
                  </w:divBdr>
                  <w:divsChild>
                    <w:div w:id="424232576">
                      <w:marLeft w:val="0"/>
                      <w:marRight w:val="0"/>
                      <w:marTop w:val="0"/>
                      <w:marBottom w:val="0"/>
                      <w:divBdr>
                        <w:top w:val="none" w:sz="0" w:space="0" w:color="auto"/>
                        <w:left w:val="none" w:sz="0" w:space="0" w:color="auto"/>
                        <w:bottom w:val="none" w:sz="0" w:space="0" w:color="auto"/>
                        <w:right w:val="none" w:sz="0" w:space="0" w:color="auto"/>
                      </w:divBdr>
                    </w:div>
                  </w:divsChild>
                </w:div>
                <w:div w:id="1117289059">
                  <w:marLeft w:val="0"/>
                  <w:marRight w:val="0"/>
                  <w:marTop w:val="0"/>
                  <w:marBottom w:val="0"/>
                  <w:divBdr>
                    <w:top w:val="none" w:sz="0" w:space="0" w:color="auto"/>
                    <w:left w:val="none" w:sz="0" w:space="0" w:color="auto"/>
                    <w:bottom w:val="none" w:sz="0" w:space="0" w:color="auto"/>
                    <w:right w:val="none" w:sz="0" w:space="0" w:color="auto"/>
                  </w:divBdr>
                  <w:divsChild>
                    <w:div w:id="1564019905">
                      <w:marLeft w:val="0"/>
                      <w:marRight w:val="0"/>
                      <w:marTop w:val="0"/>
                      <w:marBottom w:val="0"/>
                      <w:divBdr>
                        <w:top w:val="none" w:sz="0" w:space="0" w:color="auto"/>
                        <w:left w:val="none" w:sz="0" w:space="0" w:color="auto"/>
                        <w:bottom w:val="none" w:sz="0" w:space="0" w:color="auto"/>
                        <w:right w:val="none" w:sz="0" w:space="0" w:color="auto"/>
                      </w:divBdr>
                    </w:div>
                  </w:divsChild>
                </w:div>
                <w:div w:id="1146430168">
                  <w:marLeft w:val="0"/>
                  <w:marRight w:val="0"/>
                  <w:marTop w:val="0"/>
                  <w:marBottom w:val="0"/>
                  <w:divBdr>
                    <w:top w:val="none" w:sz="0" w:space="0" w:color="auto"/>
                    <w:left w:val="none" w:sz="0" w:space="0" w:color="auto"/>
                    <w:bottom w:val="none" w:sz="0" w:space="0" w:color="auto"/>
                    <w:right w:val="none" w:sz="0" w:space="0" w:color="auto"/>
                  </w:divBdr>
                  <w:divsChild>
                    <w:div w:id="1054350773">
                      <w:marLeft w:val="0"/>
                      <w:marRight w:val="0"/>
                      <w:marTop w:val="0"/>
                      <w:marBottom w:val="0"/>
                      <w:divBdr>
                        <w:top w:val="none" w:sz="0" w:space="0" w:color="auto"/>
                        <w:left w:val="none" w:sz="0" w:space="0" w:color="auto"/>
                        <w:bottom w:val="none" w:sz="0" w:space="0" w:color="auto"/>
                        <w:right w:val="none" w:sz="0" w:space="0" w:color="auto"/>
                      </w:divBdr>
                    </w:div>
                  </w:divsChild>
                </w:div>
                <w:div w:id="1249316229">
                  <w:marLeft w:val="0"/>
                  <w:marRight w:val="0"/>
                  <w:marTop w:val="0"/>
                  <w:marBottom w:val="0"/>
                  <w:divBdr>
                    <w:top w:val="none" w:sz="0" w:space="0" w:color="auto"/>
                    <w:left w:val="none" w:sz="0" w:space="0" w:color="auto"/>
                    <w:bottom w:val="none" w:sz="0" w:space="0" w:color="auto"/>
                    <w:right w:val="none" w:sz="0" w:space="0" w:color="auto"/>
                  </w:divBdr>
                  <w:divsChild>
                    <w:div w:id="2066054802">
                      <w:marLeft w:val="0"/>
                      <w:marRight w:val="0"/>
                      <w:marTop w:val="0"/>
                      <w:marBottom w:val="0"/>
                      <w:divBdr>
                        <w:top w:val="none" w:sz="0" w:space="0" w:color="auto"/>
                        <w:left w:val="none" w:sz="0" w:space="0" w:color="auto"/>
                        <w:bottom w:val="none" w:sz="0" w:space="0" w:color="auto"/>
                        <w:right w:val="none" w:sz="0" w:space="0" w:color="auto"/>
                      </w:divBdr>
                    </w:div>
                  </w:divsChild>
                </w:div>
                <w:div w:id="1273513455">
                  <w:marLeft w:val="0"/>
                  <w:marRight w:val="0"/>
                  <w:marTop w:val="0"/>
                  <w:marBottom w:val="0"/>
                  <w:divBdr>
                    <w:top w:val="none" w:sz="0" w:space="0" w:color="auto"/>
                    <w:left w:val="none" w:sz="0" w:space="0" w:color="auto"/>
                    <w:bottom w:val="none" w:sz="0" w:space="0" w:color="auto"/>
                    <w:right w:val="none" w:sz="0" w:space="0" w:color="auto"/>
                  </w:divBdr>
                  <w:divsChild>
                    <w:div w:id="883101819">
                      <w:marLeft w:val="0"/>
                      <w:marRight w:val="0"/>
                      <w:marTop w:val="0"/>
                      <w:marBottom w:val="0"/>
                      <w:divBdr>
                        <w:top w:val="none" w:sz="0" w:space="0" w:color="auto"/>
                        <w:left w:val="none" w:sz="0" w:space="0" w:color="auto"/>
                        <w:bottom w:val="none" w:sz="0" w:space="0" w:color="auto"/>
                        <w:right w:val="none" w:sz="0" w:space="0" w:color="auto"/>
                      </w:divBdr>
                    </w:div>
                  </w:divsChild>
                </w:div>
                <w:div w:id="1405640977">
                  <w:marLeft w:val="0"/>
                  <w:marRight w:val="0"/>
                  <w:marTop w:val="0"/>
                  <w:marBottom w:val="0"/>
                  <w:divBdr>
                    <w:top w:val="none" w:sz="0" w:space="0" w:color="auto"/>
                    <w:left w:val="none" w:sz="0" w:space="0" w:color="auto"/>
                    <w:bottom w:val="none" w:sz="0" w:space="0" w:color="auto"/>
                    <w:right w:val="none" w:sz="0" w:space="0" w:color="auto"/>
                  </w:divBdr>
                  <w:divsChild>
                    <w:div w:id="227544988">
                      <w:marLeft w:val="0"/>
                      <w:marRight w:val="0"/>
                      <w:marTop w:val="0"/>
                      <w:marBottom w:val="0"/>
                      <w:divBdr>
                        <w:top w:val="none" w:sz="0" w:space="0" w:color="auto"/>
                        <w:left w:val="none" w:sz="0" w:space="0" w:color="auto"/>
                        <w:bottom w:val="none" w:sz="0" w:space="0" w:color="auto"/>
                        <w:right w:val="none" w:sz="0" w:space="0" w:color="auto"/>
                      </w:divBdr>
                    </w:div>
                  </w:divsChild>
                </w:div>
                <w:div w:id="1474176583">
                  <w:marLeft w:val="0"/>
                  <w:marRight w:val="0"/>
                  <w:marTop w:val="0"/>
                  <w:marBottom w:val="0"/>
                  <w:divBdr>
                    <w:top w:val="none" w:sz="0" w:space="0" w:color="auto"/>
                    <w:left w:val="none" w:sz="0" w:space="0" w:color="auto"/>
                    <w:bottom w:val="none" w:sz="0" w:space="0" w:color="auto"/>
                    <w:right w:val="none" w:sz="0" w:space="0" w:color="auto"/>
                  </w:divBdr>
                  <w:divsChild>
                    <w:div w:id="736392299">
                      <w:marLeft w:val="0"/>
                      <w:marRight w:val="0"/>
                      <w:marTop w:val="0"/>
                      <w:marBottom w:val="0"/>
                      <w:divBdr>
                        <w:top w:val="none" w:sz="0" w:space="0" w:color="auto"/>
                        <w:left w:val="none" w:sz="0" w:space="0" w:color="auto"/>
                        <w:bottom w:val="none" w:sz="0" w:space="0" w:color="auto"/>
                        <w:right w:val="none" w:sz="0" w:space="0" w:color="auto"/>
                      </w:divBdr>
                    </w:div>
                  </w:divsChild>
                </w:div>
                <w:div w:id="1665476232">
                  <w:marLeft w:val="0"/>
                  <w:marRight w:val="0"/>
                  <w:marTop w:val="0"/>
                  <w:marBottom w:val="0"/>
                  <w:divBdr>
                    <w:top w:val="none" w:sz="0" w:space="0" w:color="auto"/>
                    <w:left w:val="none" w:sz="0" w:space="0" w:color="auto"/>
                    <w:bottom w:val="none" w:sz="0" w:space="0" w:color="auto"/>
                    <w:right w:val="none" w:sz="0" w:space="0" w:color="auto"/>
                  </w:divBdr>
                  <w:divsChild>
                    <w:div w:id="1353917045">
                      <w:marLeft w:val="0"/>
                      <w:marRight w:val="0"/>
                      <w:marTop w:val="0"/>
                      <w:marBottom w:val="0"/>
                      <w:divBdr>
                        <w:top w:val="none" w:sz="0" w:space="0" w:color="auto"/>
                        <w:left w:val="none" w:sz="0" w:space="0" w:color="auto"/>
                        <w:bottom w:val="none" w:sz="0" w:space="0" w:color="auto"/>
                        <w:right w:val="none" w:sz="0" w:space="0" w:color="auto"/>
                      </w:divBdr>
                    </w:div>
                  </w:divsChild>
                </w:div>
                <w:div w:id="1767774529">
                  <w:marLeft w:val="0"/>
                  <w:marRight w:val="0"/>
                  <w:marTop w:val="0"/>
                  <w:marBottom w:val="0"/>
                  <w:divBdr>
                    <w:top w:val="none" w:sz="0" w:space="0" w:color="auto"/>
                    <w:left w:val="none" w:sz="0" w:space="0" w:color="auto"/>
                    <w:bottom w:val="none" w:sz="0" w:space="0" w:color="auto"/>
                    <w:right w:val="none" w:sz="0" w:space="0" w:color="auto"/>
                  </w:divBdr>
                  <w:divsChild>
                    <w:div w:id="1292783354">
                      <w:marLeft w:val="0"/>
                      <w:marRight w:val="0"/>
                      <w:marTop w:val="0"/>
                      <w:marBottom w:val="0"/>
                      <w:divBdr>
                        <w:top w:val="none" w:sz="0" w:space="0" w:color="auto"/>
                        <w:left w:val="none" w:sz="0" w:space="0" w:color="auto"/>
                        <w:bottom w:val="none" w:sz="0" w:space="0" w:color="auto"/>
                        <w:right w:val="none" w:sz="0" w:space="0" w:color="auto"/>
                      </w:divBdr>
                    </w:div>
                  </w:divsChild>
                </w:div>
                <w:div w:id="1771272639">
                  <w:marLeft w:val="0"/>
                  <w:marRight w:val="0"/>
                  <w:marTop w:val="0"/>
                  <w:marBottom w:val="0"/>
                  <w:divBdr>
                    <w:top w:val="none" w:sz="0" w:space="0" w:color="auto"/>
                    <w:left w:val="none" w:sz="0" w:space="0" w:color="auto"/>
                    <w:bottom w:val="none" w:sz="0" w:space="0" w:color="auto"/>
                    <w:right w:val="none" w:sz="0" w:space="0" w:color="auto"/>
                  </w:divBdr>
                  <w:divsChild>
                    <w:div w:id="2081636156">
                      <w:marLeft w:val="0"/>
                      <w:marRight w:val="0"/>
                      <w:marTop w:val="0"/>
                      <w:marBottom w:val="0"/>
                      <w:divBdr>
                        <w:top w:val="none" w:sz="0" w:space="0" w:color="auto"/>
                        <w:left w:val="none" w:sz="0" w:space="0" w:color="auto"/>
                        <w:bottom w:val="none" w:sz="0" w:space="0" w:color="auto"/>
                        <w:right w:val="none" w:sz="0" w:space="0" w:color="auto"/>
                      </w:divBdr>
                    </w:div>
                  </w:divsChild>
                </w:div>
                <w:div w:id="1827818687">
                  <w:marLeft w:val="0"/>
                  <w:marRight w:val="0"/>
                  <w:marTop w:val="0"/>
                  <w:marBottom w:val="0"/>
                  <w:divBdr>
                    <w:top w:val="none" w:sz="0" w:space="0" w:color="auto"/>
                    <w:left w:val="none" w:sz="0" w:space="0" w:color="auto"/>
                    <w:bottom w:val="none" w:sz="0" w:space="0" w:color="auto"/>
                    <w:right w:val="none" w:sz="0" w:space="0" w:color="auto"/>
                  </w:divBdr>
                  <w:divsChild>
                    <w:div w:id="641470651">
                      <w:marLeft w:val="0"/>
                      <w:marRight w:val="0"/>
                      <w:marTop w:val="0"/>
                      <w:marBottom w:val="0"/>
                      <w:divBdr>
                        <w:top w:val="none" w:sz="0" w:space="0" w:color="auto"/>
                        <w:left w:val="none" w:sz="0" w:space="0" w:color="auto"/>
                        <w:bottom w:val="none" w:sz="0" w:space="0" w:color="auto"/>
                        <w:right w:val="none" w:sz="0" w:space="0" w:color="auto"/>
                      </w:divBdr>
                    </w:div>
                  </w:divsChild>
                </w:div>
                <w:div w:id="1846825575">
                  <w:marLeft w:val="0"/>
                  <w:marRight w:val="0"/>
                  <w:marTop w:val="0"/>
                  <w:marBottom w:val="0"/>
                  <w:divBdr>
                    <w:top w:val="none" w:sz="0" w:space="0" w:color="auto"/>
                    <w:left w:val="none" w:sz="0" w:space="0" w:color="auto"/>
                    <w:bottom w:val="none" w:sz="0" w:space="0" w:color="auto"/>
                    <w:right w:val="none" w:sz="0" w:space="0" w:color="auto"/>
                  </w:divBdr>
                  <w:divsChild>
                    <w:div w:id="1586257542">
                      <w:marLeft w:val="0"/>
                      <w:marRight w:val="0"/>
                      <w:marTop w:val="0"/>
                      <w:marBottom w:val="0"/>
                      <w:divBdr>
                        <w:top w:val="none" w:sz="0" w:space="0" w:color="auto"/>
                        <w:left w:val="none" w:sz="0" w:space="0" w:color="auto"/>
                        <w:bottom w:val="none" w:sz="0" w:space="0" w:color="auto"/>
                        <w:right w:val="none" w:sz="0" w:space="0" w:color="auto"/>
                      </w:divBdr>
                    </w:div>
                  </w:divsChild>
                </w:div>
                <w:div w:id="1867406523">
                  <w:marLeft w:val="0"/>
                  <w:marRight w:val="0"/>
                  <w:marTop w:val="0"/>
                  <w:marBottom w:val="0"/>
                  <w:divBdr>
                    <w:top w:val="none" w:sz="0" w:space="0" w:color="auto"/>
                    <w:left w:val="none" w:sz="0" w:space="0" w:color="auto"/>
                    <w:bottom w:val="none" w:sz="0" w:space="0" w:color="auto"/>
                    <w:right w:val="none" w:sz="0" w:space="0" w:color="auto"/>
                  </w:divBdr>
                  <w:divsChild>
                    <w:div w:id="832061587">
                      <w:marLeft w:val="0"/>
                      <w:marRight w:val="0"/>
                      <w:marTop w:val="0"/>
                      <w:marBottom w:val="0"/>
                      <w:divBdr>
                        <w:top w:val="none" w:sz="0" w:space="0" w:color="auto"/>
                        <w:left w:val="none" w:sz="0" w:space="0" w:color="auto"/>
                        <w:bottom w:val="none" w:sz="0" w:space="0" w:color="auto"/>
                        <w:right w:val="none" w:sz="0" w:space="0" w:color="auto"/>
                      </w:divBdr>
                    </w:div>
                  </w:divsChild>
                </w:div>
                <w:div w:id="1896117259">
                  <w:marLeft w:val="0"/>
                  <w:marRight w:val="0"/>
                  <w:marTop w:val="0"/>
                  <w:marBottom w:val="0"/>
                  <w:divBdr>
                    <w:top w:val="none" w:sz="0" w:space="0" w:color="auto"/>
                    <w:left w:val="none" w:sz="0" w:space="0" w:color="auto"/>
                    <w:bottom w:val="none" w:sz="0" w:space="0" w:color="auto"/>
                    <w:right w:val="none" w:sz="0" w:space="0" w:color="auto"/>
                  </w:divBdr>
                  <w:divsChild>
                    <w:div w:id="853225281">
                      <w:marLeft w:val="0"/>
                      <w:marRight w:val="0"/>
                      <w:marTop w:val="0"/>
                      <w:marBottom w:val="0"/>
                      <w:divBdr>
                        <w:top w:val="none" w:sz="0" w:space="0" w:color="auto"/>
                        <w:left w:val="none" w:sz="0" w:space="0" w:color="auto"/>
                        <w:bottom w:val="none" w:sz="0" w:space="0" w:color="auto"/>
                        <w:right w:val="none" w:sz="0" w:space="0" w:color="auto"/>
                      </w:divBdr>
                    </w:div>
                  </w:divsChild>
                </w:div>
                <w:div w:id="2011979586">
                  <w:marLeft w:val="0"/>
                  <w:marRight w:val="0"/>
                  <w:marTop w:val="0"/>
                  <w:marBottom w:val="0"/>
                  <w:divBdr>
                    <w:top w:val="none" w:sz="0" w:space="0" w:color="auto"/>
                    <w:left w:val="none" w:sz="0" w:space="0" w:color="auto"/>
                    <w:bottom w:val="none" w:sz="0" w:space="0" w:color="auto"/>
                    <w:right w:val="none" w:sz="0" w:space="0" w:color="auto"/>
                  </w:divBdr>
                  <w:divsChild>
                    <w:div w:id="1206597666">
                      <w:marLeft w:val="0"/>
                      <w:marRight w:val="0"/>
                      <w:marTop w:val="0"/>
                      <w:marBottom w:val="0"/>
                      <w:divBdr>
                        <w:top w:val="none" w:sz="0" w:space="0" w:color="auto"/>
                        <w:left w:val="none" w:sz="0" w:space="0" w:color="auto"/>
                        <w:bottom w:val="none" w:sz="0" w:space="0" w:color="auto"/>
                        <w:right w:val="none" w:sz="0" w:space="0" w:color="auto"/>
                      </w:divBdr>
                    </w:div>
                  </w:divsChild>
                </w:div>
                <w:div w:id="2118527549">
                  <w:marLeft w:val="0"/>
                  <w:marRight w:val="0"/>
                  <w:marTop w:val="0"/>
                  <w:marBottom w:val="0"/>
                  <w:divBdr>
                    <w:top w:val="none" w:sz="0" w:space="0" w:color="auto"/>
                    <w:left w:val="none" w:sz="0" w:space="0" w:color="auto"/>
                    <w:bottom w:val="none" w:sz="0" w:space="0" w:color="auto"/>
                    <w:right w:val="none" w:sz="0" w:space="0" w:color="auto"/>
                  </w:divBdr>
                  <w:divsChild>
                    <w:div w:id="21285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5748">
          <w:marLeft w:val="0"/>
          <w:marRight w:val="0"/>
          <w:marTop w:val="0"/>
          <w:marBottom w:val="0"/>
          <w:divBdr>
            <w:top w:val="none" w:sz="0" w:space="0" w:color="auto"/>
            <w:left w:val="none" w:sz="0" w:space="0" w:color="auto"/>
            <w:bottom w:val="none" w:sz="0" w:space="0" w:color="auto"/>
            <w:right w:val="none" w:sz="0" w:space="0" w:color="auto"/>
          </w:divBdr>
        </w:div>
        <w:div w:id="1359428312">
          <w:marLeft w:val="0"/>
          <w:marRight w:val="0"/>
          <w:marTop w:val="0"/>
          <w:marBottom w:val="0"/>
          <w:divBdr>
            <w:top w:val="none" w:sz="0" w:space="0" w:color="auto"/>
            <w:left w:val="none" w:sz="0" w:space="0" w:color="auto"/>
            <w:bottom w:val="none" w:sz="0" w:space="0" w:color="auto"/>
            <w:right w:val="none" w:sz="0" w:space="0" w:color="auto"/>
          </w:divBdr>
        </w:div>
        <w:div w:id="1383600049">
          <w:marLeft w:val="0"/>
          <w:marRight w:val="0"/>
          <w:marTop w:val="0"/>
          <w:marBottom w:val="0"/>
          <w:divBdr>
            <w:top w:val="none" w:sz="0" w:space="0" w:color="auto"/>
            <w:left w:val="none" w:sz="0" w:space="0" w:color="auto"/>
            <w:bottom w:val="none" w:sz="0" w:space="0" w:color="auto"/>
            <w:right w:val="none" w:sz="0" w:space="0" w:color="auto"/>
          </w:divBdr>
        </w:div>
        <w:div w:id="2008171339">
          <w:marLeft w:val="0"/>
          <w:marRight w:val="0"/>
          <w:marTop w:val="0"/>
          <w:marBottom w:val="0"/>
          <w:divBdr>
            <w:top w:val="none" w:sz="0" w:space="0" w:color="auto"/>
            <w:left w:val="none" w:sz="0" w:space="0" w:color="auto"/>
            <w:bottom w:val="none" w:sz="0" w:space="0" w:color="auto"/>
            <w:right w:val="none" w:sz="0" w:space="0" w:color="auto"/>
          </w:divBdr>
        </w:div>
      </w:divsChild>
    </w:div>
    <w:div w:id="1231188582">
      <w:bodyDiv w:val="1"/>
      <w:marLeft w:val="0"/>
      <w:marRight w:val="0"/>
      <w:marTop w:val="0"/>
      <w:marBottom w:val="0"/>
      <w:divBdr>
        <w:top w:val="none" w:sz="0" w:space="0" w:color="auto"/>
        <w:left w:val="none" w:sz="0" w:space="0" w:color="auto"/>
        <w:bottom w:val="none" w:sz="0" w:space="0" w:color="auto"/>
        <w:right w:val="none" w:sz="0" w:space="0" w:color="auto"/>
      </w:divBdr>
    </w:div>
    <w:div w:id="1274482957">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521357371">
      <w:bodyDiv w:val="1"/>
      <w:marLeft w:val="0"/>
      <w:marRight w:val="0"/>
      <w:marTop w:val="0"/>
      <w:marBottom w:val="0"/>
      <w:divBdr>
        <w:top w:val="none" w:sz="0" w:space="0" w:color="auto"/>
        <w:left w:val="none" w:sz="0" w:space="0" w:color="auto"/>
        <w:bottom w:val="none" w:sz="0" w:space="0" w:color="auto"/>
        <w:right w:val="none" w:sz="0" w:space="0" w:color="auto"/>
      </w:divBdr>
    </w:div>
    <w:div w:id="18552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tf.vic.gov.au/infrastructure-investment/investment-lifecycle-and-high-value-high-risk-guideline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vpsc.vic.gov.au/wp-content/uploads/2020/04/Report-State-of-the-Public-Sector-in-Victoria-2018-to-2019.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psc.vic.gov.au/wp-content/uploads/2020/04/Report-State-of-the-Public-Sector-in-Victoria-2018-to-2019.pdf" TargetMode="Externa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045E80-3657-4634-BC76-99D2A6C5290C}"/>
      </w:docPartPr>
      <w:docPartBody>
        <w:p w:rsidR="00F80F2C" w:rsidRDefault="008F1016">
          <w:r w:rsidRPr="00A02B5B">
            <w:rPr>
              <w:rStyle w:val="PlaceholderText"/>
            </w:rPr>
            <w:t>Click or tap here to enter text.</w:t>
          </w:r>
        </w:p>
      </w:docPartBody>
    </w:docPart>
    <w:docPart>
      <w:docPartPr>
        <w:name w:val="A544670A875B4DF1854C96A744C50343"/>
        <w:category>
          <w:name w:val="General"/>
          <w:gallery w:val="placeholder"/>
        </w:category>
        <w:types>
          <w:type w:val="bbPlcHdr"/>
        </w:types>
        <w:behaviors>
          <w:behavior w:val="content"/>
        </w:behaviors>
        <w:guid w:val="{12E99E7A-2FFB-42BA-B491-66E0CE6C6ECA}"/>
      </w:docPartPr>
      <w:docPartBody>
        <w:p w:rsidR="00A67650" w:rsidRDefault="000D79F3" w:rsidP="000D79F3">
          <w:pPr>
            <w:pStyle w:val="A544670A875B4DF1854C96A744C50343"/>
          </w:pPr>
          <w:r w:rsidRPr="00CD4E8E">
            <w:rPr>
              <w:rStyle w:val="PlaceholderText"/>
            </w:rPr>
            <w:t>[Company]</w:t>
          </w:r>
        </w:p>
      </w:docPartBody>
    </w:docPart>
    <w:docPart>
      <w:docPartPr>
        <w:name w:val="056E5715ED3440CF930C4CB987869492"/>
        <w:category>
          <w:name w:val="General"/>
          <w:gallery w:val="placeholder"/>
        </w:category>
        <w:types>
          <w:type w:val="bbPlcHdr"/>
        </w:types>
        <w:behaviors>
          <w:behavior w:val="content"/>
        </w:behaviors>
        <w:guid w:val="{29EFB552-AF1D-4C6B-BBD1-06AD4BC87E59}"/>
      </w:docPartPr>
      <w:docPartBody>
        <w:p w:rsidR="00125EA8" w:rsidRDefault="00831966" w:rsidP="00831966">
          <w:pPr>
            <w:pStyle w:val="056E5715ED3440CF930C4CB987869492"/>
          </w:pPr>
          <w:r w:rsidRPr="00CE329D">
            <w:rPr>
              <w:rFonts w:cstheme="minorHAnsi"/>
              <w:b/>
              <w:i/>
              <w:sz w:val="18"/>
              <w:szCs w:val="18"/>
            </w:rPr>
            <w:t>[Business case/Initiative title]</w:t>
          </w:r>
        </w:p>
      </w:docPartBody>
    </w:docPart>
    <w:docPart>
      <w:docPartPr>
        <w:name w:val="44C008A345764EFF8F8F05FE4561B929"/>
        <w:category>
          <w:name w:val="General"/>
          <w:gallery w:val="placeholder"/>
        </w:category>
        <w:types>
          <w:type w:val="bbPlcHdr"/>
        </w:types>
        <w:behaviors>
          <w:behavior w:val="content"/>
        </w:behaviors>
        <w:guid w:val="{226BAC8C-5BA3-47E8-A52B-46E446A52409}"/>
      </w:docPartPr>
      <w:docPartBody>
        <w:p w:rsidR="00125EA8" w:rsidRDefault="00831966" w:rsidP="00831966">
          <w:pPr>
            <w:pStyle w:val="44C008A345764EFF8F8F05FE4561B929"/>
          </w:pPr>
          <w:r w:rsidRPr="00CD4E8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16"/>
    <w:rsid w:val="00014514"/>
    <w:rsid w:val="00043F98"/>
    <w:rsid w:val="00094A93"/>
    <w:rsid w:val="000C05C3"/>
    <w:rsid w:val="000D79F3"/>
    <w:rsid w:val="00125EA8"/>
    <w:rsid w:val="001827DE"/>
    <w:rsid w:val="00192313"/>
    <w:rsid w:val="00197368"/>
    <w:rsid w:val="001C3F58"/>
    <w:rsid w:val="00211960"/>
    <w:rsid w:val="00277F8C"/>
    <w:rsid w:val="002F29F6"/>
    <w:rsid w:val="002F479B"/>
    <w:rsid w:val="00360006"/>
    <w:rsid w:val="00367C6F"/>
    <w:rsid w:val="0041222B"/>
    <w:rsid w:val="00475F63"/>
    <w:rsid w:val="00480D95"/>
    <w:rsid w:val="004C4593"/>
    <w:rsid w:val="004E4038"/>
    <w:rsid w:val="005141BB"/>
    <w:rsid w:val="00541926"/>
    <w:rsid w:val="00565C1A"/>
    <w:rsid w:val="005E7B0B"/>
    <w:rsid w:val="00602760"/>
    <w:rsid w:val="00606C32"/>
    <w:rsid w:val="006073E5"/>
    <w:rsid w:val="00607565"/>
    <w:rsid w:val="00621A7F"/>
    <w:rsid w:val="006746CB"/>
    <w:rsid w:val="006C1A2D"/>
    <w:rsid w:val="00724DB9"/>
    <w:rsid w:val="007C5A7D"/>
    <w:rsid w:val="007E754D"/>
    <w:rsid w:val="00831966"/>
    <w:rsid w:val="00873CE1"/>
    <w:rsid w:val="008F1016"/>
    <w:rsid w:val="00906E09"/>
    <w:rsid w:val="00920700"/>
    <w:rsid w:val="0093738D"/>
    <w:rsid w:val="009D306B"/>
    <w:rsid w:val="00A67650"/>
    <w:rsid w:val="00BA64DD"/>
    <w:rsid w:val="00C706EF"/>
    <w:rsid w:val="00C84ECB"/>
    <w:rsid w:val="00CA4A86"/>
    <w:rsid w:val="00CD01CB"/>
    <w:rsid w:val="00D54EDF"/>
    <w:rsid w:val="00D7272E"/>
    <w:rsid w:val="00F25795"/>
    <w:rsid w:val="00F80F2C"/>
    <w:rsid w:val="00F8612D"/>
    <w:rsid w:val="00F879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1966"/>
    <w:rPr>
      <w:color w:val="808080"/>
    </w:rPr>
  </w:style>
  <w:style w:type="paragraph" w:customStyle="1" w:styleId="A544670A875B4DF1854C96A744C50343">
    <w:name w:val="A544670A875B4DF1854C96A744C50343"/>
    <w:rsid w:val="000D79F3"/>
  </w:style>
  <w:style w:type="paragraph" w:customStyle="1" w:styleId="056E5715ED3440CF930C4CB987869492">
    <w:name w:val="056E5715ED3440CF930C4CB987869492"/>
    <w:rsid w:val="00831966"/>
  </w:style>
  <w:style w:type="paragraph" w:customStyle="1" w:styleId="44C008A345764EFF8F8F05FE4561B929">
    <w:name w:val="44C008A345764EFF8F8F05FE4561B929"/>
    <w:rsid w:val="00831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4C838C6836BC4F889909807A521D51" ma:contentTypeVersion="8" ma:contentTypeDescription="Create a new document." ma:contentTypeScope="" ma:versionID="9ae2e12affc6239e8e460658e34182cf">
  <xsd:schema xmlns:xsd="http://www.w3.org/2001/XMLSchema" xmlns:xs="http://www.w3.org/2001/XMLSchema" xmlns:p="http://schemas.microsoft.com/office/2006/metadata/properties" xmlns:ns2="01c0f5ca-0b3f-49b6-b59f-6d657e44a718" xmlns:ns3="612ed4d1-c1c5-4dd8-b1b4-2ca9ac75df49" targetNamespace="http://schemas.microsoft.com/office/2006/metadata/properties" ma:root="true" ma:fieldsID="7e4f18460ac2a108df57129efa010a0d" ns2:_="" ns3:_="">
    <xsd:import namespace="01c0f5ca-0b3f-49b6-b59f-6d657e44a718"/>
    <xsd:import namespace="612ed4d1-c1c5-4dd8-b1b4-2ca9ac75d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Worktas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f5ca-0b3f-49b6-b59f-6d657e44a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2ed4d1-c1c5-4dd8-b1b4-2ca9ac75d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Worktask" ma:index="17" nillable="true" ma:displayName="Work task" ma:format="Dropdown" ma:internalName="Worktask">
      <xsd:simpleType>
        <xsd:restriction base="dms:Choice">
          <xsd:enumeration value="TPO Requests"/>
          <xsd:enumeration value="PAEC"/>
          <xsd:enumeration value="FOI"/>
          <xsd:enumeration value="Corporate"/>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Worktask xmlns="612ed4d1-c1c5-4dd8-b1b4-2ca9ac75df49" xsi:nil="true"/>
    <_dlc_DocId xmlns="01c0f5ca-0b3f-49b6-b59f-6d657e44a718">RY7JXCH3M54P-1794690801-39</_dlc_DocId>
    <_dlc_DocIdUrl xmlns="01c0f5ca-0b3f-49b6-b59f-6d657e44a718">
      <Url>https://vicgov.sharepoint.com/sites/DTFPortfolioAnalysis/_layouts/15/DocIdRedir.aspx?ID=RY7JXCH3M54P-1794690801-39</Url>
      <Description>RY7JXCH3M54P-1794690801-39</Description>
    </_dlc_DocIdUrl>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FC2F248-373F-4E69-B279-1697324AD9AA}">
  <ds:schemaRefs>
    <ds:schemaRef ds:uri="http://schemas.microsoft.com/sharepoint/events"/>
  </ds:schemaRefs>
</ds:datastoreItem>
</file>

<file path=customXml/itemProps2.xml><?xml version="1.0" encoding="utf-8"?>
<ds:datastoreItem xmlns:ds="http://schemas.openxmlformats.org/officeDocument/2006/customXml" ds:itemID="{A0F9A9FE-5837-4AEE-8DE9-0932D85F3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f5ca-0b3f-49b6-b59f-6d657e44a718"/>
    <ds:schemaRef ds:uri="612ed4d1-c1c5-4dd8-b1b4-2ca9ac75d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4.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5.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612ed4d1-c1c5-4dd8-b1b4-2ca9ac75df49"/>
    <ds:schemaRef ds:uri="01c0f5ca-0b3f-49b6-b59f-6d657e44a718"/>
  </ds:schemaRefs>
</ds:datastoreItem>
</file>

<file path=customXml/itemProps6.xml><?xml version="1.0" encoding="utf-8"?>
<ds:datastoreItem xmlns:ds="http://schemas.openxmlformats.org/officeDocument/2006/customXml" ds:itemID="{0BC53FB2-6E1B-42B6-9FA3-B43A8F262E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37</TotalTime>
  <Pages>26</Pages>
  <Words>5858</Words>
  <Characters>33394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name]</Company>
  <LinksUpToDate>false</LinksUpToDate>
  <CharactersWithSpaces>39174</CharactersWithSpaces>
  <SharedDoc>false</SharedDoc>
  <HLinks>
    <vt:vector size="510" baseType="variant">
      <vt:variant>
        <vt:i4>4456461</vt:i4>
      </vt:variant>
      <vt:variant>
        <vt:i4>528</vt:i4>
      </vt:variant>
      <vt:variant>
        <vt:i4>0</vt:i4>
      </vt:variant>
      <vt:variant>
        <vt:i4>5</vt:i4>
      </vt:variant>
      <vt:variant>
        <vt:lpwstr>https://vpsc.vic.gov.au/wp-content/uploads/2020/04/Report-State-of-the-Public-Sector-in-Victoria-2018-to-2019.pdf</vt:lpwstr>
      </vt:variant>
      <vt:variant>
        <vt:lpwstr/>
      </vt:variant>
      <vt:variant>
        <vt:i4>4456461</vt:i4>
      </vt:variant>
      <vt:variant>
        <vt:i4>507</vt:i4>
      </vt:variant>
      <vt:variant>
        <vt:i4>0</vt:i4>
      </vt:variant>
      <vt:variant>
        <vt:i4>5</vt:i4>
      </vt:variant>
      <vt:variant>
        <vt:lpwstr>https://vpsc.vic.gov.au/wp-content/uploads/2020/04/Report-State-of-the-Public-Sector-in-Victoria-2018-to-2019.pdf</vt:lpwstr>
      </vt:variant>
      <vt:variant>
        <vt:lpwstr/>
      </vt:variant>
      <vt:variant>
        <vt:i4>1310774</vt:i4>
      </vt:variant>
      <vt:variant>
        <vt:i4>491</vt:i4>
      </vt:variant>
      <vt:variant>
        <vt:i4>0</vt:i4>
      </vt:variant>
      <vt:variant>
        <vt:i4>5</vt:i4>
      </vt:variant>
      <vt:variant>
        <vt:lpwstr/>
      </vt:variant>
      <vt:variant>
        <vt:lpwstr>_Toc121325472</vt:lpwstr>
      </vt:variant>
      <vt:variant>
        <vt:i4>1310774</vt:i4>
      </vt:variant>
      <vt:variant>
        <vt:i4>485</vt:i4>
      </vt:variant>
      <vt:variant>
        <vt:i4>0</vt:i4>
      </vt:variant>
      <vt:variant>
        <vt:i4>5</vt:i4>
      </vt:variant>
      <vt:variant>
        <vt:lpwstr/>
      </vt:variant>
      <vt:variant>
        <vt:lpwstr>_Toc121325471</vt:lpwstr>
      </vt:variant>
      <vt:variant>
        <vt:i4>1310774</vt:i4>
      </vt:variant>
      <vt:variant>
        <vt:i4>479</vt:i4>
      </vt:variant>
      <vt:variant>
        <vt:i4>0</vt:i4>
      </vt:variant>
      <vt:variant>
        <vt:i4>5</vt:i4>
      </vt:variant>
      <vt:variant>
        <vt:lpwstr/>
      </vt:variant>
      <vt:variant>
        <vt:lpwstr>_Toc121325470</vt:lpwstr>
      </vt:variant>
      <vt:variant>
        <vt:i4>1376310</vt:i4>
      </vt:variant>
      <vt:variant>
        <vt:i4>473</vt:i4>
      </vt:variant>
      <vt:variant>
        <vt:i4>0</vt:i4>
      </vt:variant>
      <vt:variant>
        <vt:i4>5</vt:i4>
      </vt:variant>
      <vt:variant>
        <vt:lpwstr/>
      </vt:variant>
      <vt:variant>
        <vt:lpwstr>_Toc121325469</vt:lpwstr>
      </vt:variant>
      <vt:variant>
        <vt:i4>1376310</vt:i4>
      </vt:variant>
      <vt:variant>
        <vt:i4>467</vt:i4>
      </vt:variant>
      <vt:variant>
        <vt:i4>0</vt:i4>
      </vt:variant>
      <vt:variant>
        <vt:i4>5</vt:i4>
      </vt:variant>
      <vt:variant>
        <vt:lpwstr/>
      </vt:variant>
      <vt:variant>
        <vt:lpwstr>_Toc121325468</vt:lpwstr>
      </vt:variant>
      <vt:variant>
        <vt:i4>1376310</vt:i4>
      </vt:variant>
      <vt:variant>
        <vt:i4>461</vt:i4>
      </vt:variant>
      <vt:variant>
        <vt:i4>0</vt:i4>
      </vt:variant>
      <vt:variant>
        <vt:i4>5</vt:i4>
      </vt:variant>
      <vt:variant>
        <vt:lpwstr/>
      </vt:variant>
      <vt:variant>
        <vt:lpwstr>_Toc121325467</vt:lpwstr>
      </vt:variant>
      <vt:variant>
        <vt:i4>1376310</vt:i4>
      </vt:variant>
      <vt:variant>
        <vt:i4>455</vt:i4>
      </vt:variant>
      <vt:variant>
        <vt:i4>0</vt:i4>
      </vt:variant>
      <vt:variant>
        <vt:i4>5</vt:i4>
      </vt:variant>
      <vt:variant>
        <vt:lpwstr/>
      </vt:variant>
      <vt:variant>
        <vt:lpwstr>_Toc121325466</vt:lpwstr>
      </vt:variant>
      <vt:variant>
        <vt:i4>1376310</vt:i4>
      </vt:variant>
      <vt:variant>
        <vt:i4>449</vt:i4>
      </vt:variant>
      <vt:variant>
        <vt:i4>0</vt:i4>
      </vt:variant>
      <vt:variant>
        <vt:i4>5</vt:i4>
      </vt:variant>
      <vt:variant>
        <vt:lpwstr/>
      </vt:variant>
      <vt:variant>
        <vt:lpwstr>_Toc121325465</vt:lpwstr>
      </vt:variant>
      <vt:variant>
        <vt:i4>1376310</vt:i4>
      </vt:variant>
      <vt:variant>
        <vt:i4>443</vt:i4>
      </vt:variant>
      <vt:variant>
        <vt:i4>0</vt:i4>
      </vt:variant>
      <vt:variant>
        <vt:i4>5</vt:i4>
      </vt:variant>
      <vt:variant>
        <vt:lpwstr/>
      </vt:variant>
      <vt:variant>
        <vt:lpwstr>_Toc121325464</vt:lpwstr>
      </vt:variant>
      <vt:variant>
        <vt:i4>1376310</vt:i4>
      </vt:variant>
      <vt:variant>
        <vt:i4>437</vt:i4>
      </vt:variant>
      <vt:variant>
        <vt:i4>0</vt:i4>
      </vt:variant>
      <vt:variant>
        <vt:i4>5</vt:i4>
      </vt:variant>
      <vt:variant>
        <vt:lpwstr/>
      </vt:variant>
      <vt:variant>
        <vt:lpwstr>_Toc121325463</vt:lpwstr>
      </vt:variant>
      <vt:variant>
        <vt:i4>1376310</vt:i4>
      </vt:variant>
      <vt:variant>
        <vt:i4>431</vt:i4>
      </vt:variant>
      <vt:variant>
        <vt:i4>0</vt:i4>
      </vt:variant>
      <vt:variant>
        <vt:i4>5</vt:i4>
      </vt:variant>
      <vt:variant>
        <vt:lpwstr/>
      </vt:variant>
      <vt:variant>
        <vt:lpwstr>_Toc121325462</vt:lpwstr>
      </vt:variant>
      <vt:variant>
        <vt:i4>1376310</vt:i4>
      </vt:variant>
      <vt:variant>
        <vt:i4>425</vt:i4>
      </vt:variant>
      <vt:variant>
        <vt:i4>0</vt:i4>
      </vt:variant>
      <vt:variant>
        <vt:i4>5</vt:i4>
      </vt:variant>
      <vt:variant>
        <vt:lpwstr/>
      </vt:variant>
      <vt:variant>
        <vt:lpwstr>_Toc121325461</vt:lpwstr>
      </vt:variant>
      <vt:variant>
        <vt:i4>1376310</vt:i4>
      </vt:variant>
      <vt:variant>
        <vt:i4>419</vt:i4>
      </vt:variant>
      <vt:variant>
        <vt:i4>0</vt:i4>
      </vt:variant>
      <vt:variant>
        <vt:i4>5</vt:i4>
      </vt:variant>
      <vt:variant>
        <vt:lpwstr/>
      </vt:variant>
      <vt:variant>
        <vt:lpwstr>_Toc121325460</vt:lpwstr>
      </vt:variant>
      <vt:variant>
        <vt:i4>1441846</vt:i4>
      </vt:variant>
      <vt:variant>
        <vt:i4>413</vt:i4>
      </vt:variant>
      <vt:variant>
        <vt:i4>0</vt:i4>
      </vt:variant>
      <vt:variant>
        <vt:i4>5</vt:i4>
      </vt:variant>
      <vt:variant>
        <vt:lpwstr/>
      </vt:variant>
      <vt:variant>
        <vt:lpwstr>_Toc121325459</vt:lpwstr>
      </vt:variant>
      <vt:variant>
        <vt:i4>1441846</vt:i4>
      </vt:variant>
      <vt:variant>
        <vt:i4>407</vt:i4>
      </vt:variant>
      <vt:variant>
        <vt:i4>0</vt:i4>
      </vt:variant>
      <vt:variant>
        <vt:i4>5</vt:i4>
      </vt:variant>
      <vt:variant>
        <vt:lpwstr/>
      </vt:variant>
      <vt:variant>
        <vt:lpwstr>_Toc121325458</vt:lpwstr>
      </vt:variant>
      <vt:variant>
        <vt:i4>1441846</vt:i4>
      </vt:variant>
      <vt:variant>
        <vt:i4>401</vt:i4>
      </vt:variant>
      <vt:variant>
        <vt:i4>0</vt:i4>
      </vt:variant>
      <vt:variant>
        <vt:i4>5</vt:i4>
      </vt:variant>
      <vt:variant>
        <vt:lpwstr/>
      </vt:variant>
      <vt:variant>
        <vt:lpwstr>_Toc121325457</vt:lpwstr>
      </vt:variant>
      <vt:variant>
        <vt:i4>1441846</vt:i4>
      </vt:variant>
      <vt:variant>
        <vt:i4>395</vt:i4>
      </vt:variant>
      <vt:variant>
        <vt:i4>0</vt:i4>
      </vt:variant>
      <vt:variant>
        <vt:i4>5</vt:i4>
      </vt:variant>
      <vt:variant>
        <vt:lpwstr/>
      </vt:variant>
      <vt:variant>
        <vt:lpwstr>_Toc121325456</vt:lpwstr>
      </vt:variant>
      <vt:variant>
        <vt:i4>1441846</vt:i4>
      </vt:variant>
      <vt:variant>
        <vt:i4>389</vt:i4>
      </vt:variant>
      <vt:variant>
        <vt:i4>0</vt:i4>
      </vt:variant>
      <vt:variant>
        <vt:i4>5</vt:i4>
      </vt:variant>
      <vt:variant>
        <vt:lpwstr/>
      </vt:variant>
      <vt:variant>
        <vt:lpwstr>_Toc121325455</vt:lpwstr>
      </vt:variant>
      <vt:variant>
        <vt:i4>1441846</vt:i4>
      </vt:variant>
      <vt:variant>
        <vt:i4>383</vt:i4>
      </vt:variant>
      <vt:variant>
        <vt:i4>0</vt:i4>
      </vt:variant>
      <vt:variant>
        <vt:i4>5</vt:i4>
      </vt:variant>
      <vt:variant>
        <vt:lpwstr/>
      </vt:variant>
      <vt:variant>
        <vt:lpwstr>_Toc121325454</vt:lpwstr>
      </vt:variant>
      <vt:variant>
        <vt:i4>1441846</vt:i4>
      </vt:variant>
      <vt:variant>
        <vt:i4>377</vt:i4>
      </vt:variant>
      <vt:variant>
        <vt:i4>0</vt:i4>
      </vt:variant>
      <vt:variant>
        <vt:i4>5</vt:i4>
      </vt:variant>
      <vt:variant>
        <vt:lpwstr/>
      </vt:variant>
      <vt:variant>
        <vt:lpwstr>_Toc121325453</vt:lpwstr>
      </vt:variant>
      <vt:variant>
        <vt:i4>1441846</vt:i4>
      </vt:variant>
      <vt:variant>
        <vt:i4>371</vt:i4>
      </vt:variant>
      <vt:variant>
        <vt:i4>0</vt:i4>
      </vt:variant>
      <vt:variant>
        <vt:i4>5</vt:i4>
      </vt:variant>
      <vt:variant>
        <vt:lpwstr/>
      </vt:variant>
      <vt:variant>
        <vt:lpwstr>_Toc121325452</vt:lpwstr>
      </vt:variant>
      <vt:variant>
        <vt:i4>1441846</vt:i4>
      </vt:variant>
      <vt:variant>
        <vt:i4>365</vt:i4>
      </vt:variant>
      <vt:variant>
        <vt:i4>0</vt:i4>
      </vt:variant>
      <vt:variant>
        <vt:i4>5</vt:i4>
      </vt:variant>
      <vt:variant>
        <vt:lpwstr/>
      </vt:variant>
      <vt:variant>
        <vt:lpwstr>_Toc121325451</vt:lpwstr>
      </vt:variant>
      <vt:variant>
        <vt:i4>1441846</vt:i4>
      </vt:variant>
      <vt:variant>
        <vt:i4>359</vt:i4>
      </vt:variant>
      <vt:variant>
        <vt:i4>0</vt:i4>
      </vt:variant>
      <vt:variant>
        <vt:i4>5</vt:i4>
      </vt:variant>
      <vt:variant>
        <vt:lpwstr/>
      </vt:variant>
      <vt:variant>
        <vt:lpwstr>_Toc121325450</vt:lpwstr>
      </vt:variant>
      <vt:variant>
        <vt:i4>1507382</vt:i4>
      </vt:variant>
      <vt:variant>
        <vt:i4>353</vt:i4>
      </vt:variant>
      <vt:variant>
        <vt:i4>0</vt:i4>
      </vt:variant>
      <vt:variant>
        <vt:i4>5</vt:i4>
      </vt:variant>
      <vt:variant>
        <vt:lpwstr/>
      </vt:variant>
      <vt:variant>
        <vt:lpwstr>_Toc121325449</vt:lpwstr>
      </vt:variant>
      <vt:variant>
        <vt:i4>1507382</vt:i4>
      </vt:variant>
      <vt:variant>
        <vt:i4>347</vt:i4>
      </vt:variant>
      <vt:variant>
        <vt:i4>0</vt:i4>
      </vt:variant>
      <vt:variant>
        <vt:i4>5</vt:i4>
      </vt:variant>
      <vt:variant>
        <vt:lpwstr/>
      </vt:variant>
      <vt:variant>
        <vt:lpwstr>_Toc121325448</vt:lpwstr>
      </vt:variant>
      <vt:variant>
        <vt:i4>1507382</vt:i4>
      </vt:variant>
      <vt:variant>
        <vt:i4>341</vt:i4>
      </vt:variant>
      <vt:variant>
        <vt:i4>0</vt:i4>
      </vt:variant>
      <vt:variant>
        <vt:i4>5</vt:i4>
      </vt:variant>
      <vt:variant>
        <vt:lpwstr/>
      </vt:variant>
      <vt:variant>
        <vt:lpwstr>_Toc121325447</vt:lpwstr>
      </vt:variant>
      <vt:variant>
        <vt:i4>1507382</vt:i4>
      </vt:variant>
      <vt:variant>
        <vt:i4>335</vt:i4>
      </vt:variant>
      <vt:variant>
        <vt:i4>0</vt:i4>
      </vt:variant>
      <vt:variant>
        <vt:i4>5</vt:i4>
      </vt:variant>
      <vt:variant>
        <vt:lpwstr/>
      </vt:variant>
      <vt:variant>
        <vt:lpwstr>_Toc121325446</vt:lpwstr>
      </vt:variant>
      <vt:variant>
        <vt:i4>1507382</vt:i4>
      </vt:variant>
      <vt:variant>
        <vt:i4>329</vt:i4>
      </vt:variant>
      <vt:variant>
        <vt:i4>0</vt:i4>
      </vt:variant>
      <vt:variant>
        <vt:i4>5</vt:i4>
      </vt:variant>
      <vt:variant>
        <vt:lpwstr/>
      </vt:variant>
      <vt:variant>
        <vt:lpwstr>_Toc121325445</vt:lpwstr>
      </vt:variant>
      <vt:variant>
        <vt:i4>1507382</vt:i4>
      </vt:variant>
      <vt:variant>
        <vt:i4>323</vt:i4>
      </vt:variant>
      <vt:variant>
        <vt:i4>0</vt:i4>
      </vt:variant>
      <vt:variant>
        <vt:i4>5</vt:i4>
      </vt:variant>
      <vt:variant>
        <vt:lpwstr/>
      </vt:variant>
      <vt:variant>
        <vt:lpwstr>_Toc121325444</vt:lpwstr>
      </vt:variant>
      <vt:variant>
        <vt:i4>1507382</vt:i4>
      </vt:variant>
      <vt:variant>
        <vt:i4>317</vt:i4>
      </vt:variant>
      <vt:variant>
        <vt:i4>0</vt:i4>
      </vt:variant>
      <vt:variant>
        <vt:i4>5</vt:i4>
      </vt:variant>
      <vt:variant>
        <vt:lpwstr/>
      </vt:variant>
      <vt:variant>
        <vt:lpwstr>_Toc121325443</vt:lpwstr>
      </vt:variant>
      <vt:variant>
        <vt:i4>1507382</vt:i4>
      </vt:variant>
      <vt:variant>
        <vt:i4>311</vt:i4>
      </vt:variant>
      <vt:variant>
        <vt:i4>0</vt:i4>
      </vt:variant>
      <vt:variant>
        <vt:i4>5</vt:i4>
      </vt:variant>
      <vt:variant>
        <vt:lpwstr/>
      </vt:variant>
      <vt:variant>
        <vt:lpwstr>_Toc121325442</vt:lpwstr>
      </vt:variant>
      <vt:variant>
        <vt:i4>1507382</vt:i4>
      </vt:variant>
      <vt:variant>
        <vt:i4>305</vt:i4>
      </vt:variant>
      <vt:variant>
        <vt:i4>0</vt:i4>
      </vt:variant>
      <vt:variant>
        <vt:i4>5</vt:i4>
      </vt:variant>
      <vt:variant>
        <vt:lpwstr/>
      </vt:variant>
      <vt:variant>
        <vt:lpwstr>_Toc121325441</vt:lpwstr>
      </vt:variant>
      <vt:variant>
        <vt:i4>1507382</vt:i4>
      </vt:variant>
      <vt:variant>
        <vt:i4>299</vt:i4>
      </vt:variant>
      <vt:variant>
        <vt:i4>0</vt:i4>
      </vt:variant>
      <vt:variant>
        <vt:i4>5</vt:i4>
      </vt:variant>
      <vt:variant>
        <vt:lpwstr/>
      </vt:variant>
      <vt:variant>
        <vt:lpwstr>_Toc121325440</vt:lpwstr>
      </vt:variant>
      <vt:variant>
        <vt:i4>1048630</vt:i4>
      </vt:variant>
      <vt:variant>
        <vt:i4>293</vt:i4>
      </vt:variant>
      <vt:variant>
        <vt:i4>0</vt:i4>
      </vt:variant>
      <vt:variant>
        <vt:i4>5</vt:i4>
      </vt:variant>
      <vt:variant>
        <vt:lpwstr/>
      </vt:variant>
      <vt:variant>
        <vt:lpwstr>_Toc121325439</vt:lpwstr>
      </vt:variant>
      <vt:variant>
        <vt:i4>1048630</vt:i4>
      </vt:variant>
      <vt:variant>
        <vt:i4>287</vt:i4>
      </vt:variant>
      <vt:variant>
        <vt:i4>0</vt:i4>
      </vt:variant>
      <vt:variant>
        <vt:i4>5</vt:i4>
      </vt:variant>
      <vt:variant>
        <vt:lpwstr/>
      </vt:variant>
      <vt:variant>
        <vt:lpwstr>_Toc121325438</vt:lpwstr>
      </vt:variant>
      <vt:variant>
        <vt:i4>1048630</vt:i4>
      </vt:variant>
      <vt:variant>
        <vt:i4>281</vt:i4>
      </vt:variant>
      <vt:variant>
        <vt:i4>0</vt:i4>
      </vt:variant>
      <vt:variant>
        <vt:i4>5</vt:i4>
      </vt:variant>
      <vt:variant>
        <vt:lpwstr/>
      </vt:variant>
      <vt:variant>
        <vt:lpwstr>_Toc121325437</vt:lpwstr>
      </vt:variant>
      <vt:variant>
        <vt:i4>1048630</vt:i4>
      </vt:variant>
      <vt:variant>
        <vt:i4>275</vt:i4>
      </vt:variant>
      <vt:variant>
        <vt:i4>0</vt:i4>
      </vt:variant>
      <vt:variant>
        <vt:i4>5</vt:i4>
      </vt:variant>
      <vt:variant>
        <vt:lpwstr/>
      </vt:variant>
      <vt:variant>
        <vt:lpwstr>_Toc121325436</vt:lpwstr>
      </vt:variant>
      <vt:variant>
        <vt:i4>1048630</vt:i4>
      </vt:variant>
      <vt:variant>
        <vt:i4>269</vt:i4>
      </vt:variant>
      <vt:variant>
        <vt:i4>0</vt:i4>
      </vt:variant>
      <vt:variant>
        <vt:i4>5</vt:i4>
      </vt:variant>
      <vt:variant>
        <vt:lpwstr/>
      </vt:variant>
      <vt:variant>
        <vt:lpwstr>_Toc121325435</vt:lpwstr>
      </vt:variant>
      <vt:variant>
        <vt:i4>1048630</vt:i4>
      </vt:variant>
      <vt:variant>
        <vt:i4>263</vt:i4>
      </vt:variant>
      <vt:variant>
        <vt:i4>0</vt:i4>
      </vt:variant>
      <vt:variant>
        <vt:i4>5</vt:i4>
      </vt:variant>
      <vt:variant>
        <vt:lpwstr/>
      </vt:variant>
      <vt:variant>
        <vt:lpwstr>_Toc121325434</vt:lpwstr>
      </vt:variant>
      <vt:variant>
        <vt:i4>1048630</vt:i4>
      </vt:variant>
      <vt:variant>
        <vt:i4>257</vt:i4>
      </vt:variant>
      <vt:variant>
        <vt:i4>0</vt:i4>
      </vt:variant>
      <vt:variant>
        <vt:i4>5</vt:i4>
      </vt:variant>
      <vt:variant>
        <vt:lpwstr/>
      </vt:variant>
      <vt:variant>
        <vt:lpwstr>_Toc121325433</vt:lpwstr>
      </vt:variant>
      <vt:variant>
        <vt:i4>1048630</vt:i4>
      </vt:variant>
      <vt:variant>
        <vt:i4>251</vt:i4>
      </vt:variant>
      <vt:variant>
        <vt:i4>0</vt:i4>
      </vt:variant>
      <vt:variant>
        <vt:i4>5</vt:i4>
      </vt:variant>
      <vt:variant>
        <vt:lpwstr/>
      </vt:variant>
      <vt:variant>
        <vt:lpwstr>_Toc121325432</vt:lpwstr>
      </vt:variant>
      <vt:variant>
        <vt:i4>1048630</vt:i4>
      </vt:variant>
      <vt:variant>
        <vt:i4>245</vt:i4>
      </vt:variant>
      <vt:variant>
        <vt:i4>0</vt:i4>
      </vt:variant>
      <vt:variant>
        <vt:i4>5</vt:i4>
      </vt:variant>
      <vt:variant>
        <vt:lpwstr/>
      </vt:variant>
      <vt:variant>
        <vt:lpwstr>_Toc121325431</vt:lpwstr>
      </vt:variant>
      <vt:variant>
        <vt:i4>1048630</vt:i4>
      </vt:variant>
      <vt:variant>
        <vt:i4>239</vt:i4>
      </vt:variant>
      <vt:variant>
        <vt:i4>0</vt:i4>
      </vt:variant>
      <vt:variant>
        <vt:i4>5</vt:i4>
      </vt:variant>
      <vt:variant>
        <vt:lpwstr/>
      </vt:variant>
      <vt:variant>
        <vt:lpwstr>_Toc121325430</vt:lpwstr>
      </vt:variant>
      <vt:variant>
        <vt:i4>1114166</vt:i4>
      </vt:variant>
      <vt:variant>
        <vt:i4>233</vt:i4>
      </vt:variant>
      <vt:variant>
        <vt:i4>0</vt:i4>
      </vt:variant>
      <vt:variant>
        <vt:i4>5</vt:i4>
      </vt:variant>
      <vt:variant>
        <vt:lpwstr/>
      </vt:variant>
      <vt:variant>
        <vt:lpwstr>_Toc121325429</vt:lpwstr>
      </vt:variant>
      <vt:variant>
        <vt:i4>1114166</vt:i4>
      </vt:variant>
      <vt:variant>
        <vt:i4>227</vt:i4>
      </vt:variant>
      <vt:variant>
        <vt:i4>0</vt:i4>
      </vt:variant>
      <vt:variant>
        <vt:i4>5</vt:i4>
      </vt:variant>
      <vt:variant>
        <vt:lpwstr/>
      </vt:variant>
      <vt:variant>
        <vt:lpwstr>_Toc121325428</vt:lpwstr>
      </vt:variant>
      <vt:variant>
        <vt:i4>1114166</vt:i4>
      </vt:variant>
      <vt:variant>
        <vt:i4>221</vt:i4>
      </vt:variant>
      <vt:variant>
        <vt:i4>0</vt:i4>
      </vt:variant>
      <vt:variant>
        <vt:i4>5</vt:i4>
      </vt:variant>
      <vt:variant>
        <vt:lpwstr/>
      </vt:variant>
      <vt:variant>
        <vt:lpwstr>_Toc121325427</vt:lpwstr>
      </vt:variant>
      <vt:variant>
        <vt:i4>1114166</vt:i4>
      </vt:variant>
      <vt:variant>
        <vt:i4>215</vt:i4>
      </vt:variant>
      <vt:variant>
        <vt:i4>0</vt:i4>
      </vt:variant>
      <vt:variant>
        <vt:i4>5</vt:i4>
      </vt:variant>
      <vt:variant>
        <vt:lpwstr/>
      </vt:variant>
      <vt:variant>
        <vt:lpwstr>_Toc121325426</vt:lpwstr>
      </vt:variant>
      <vt:variant>
        <vt:i4>1114166</vt:i4>
      </vt:variant>
      <vt:variant>
        <vt:i4>209</vt:i4>
      </vt:variant>
      <vt:variant>
        <vt:i4>0</vt:i4>
      </vt:variant>
      <vt:variant>
        <vt:i4>5</vt:i4>
      </vt:variant>
      <vt:variant>
        <vt:lpwstr/>
      </vt:variant>
      <vt:variant>
        <vt:lpwstr>_Toc121325425</vt:lpwstr>
      </vt:variant>
      <vt:variant>
        <vt:i4>1114166</vt:i4>
      </vt:variant>
      <vt:variant>
        <vt:i4>203</vt:i4>
      </vt:variant>
      <vt:variant>
        <vt:i4>0</vt:i4>
      </vt:variant>
      <vt:variant>
        <vt:i4>5</vt:i4>
      </vt:variant>
      <vt:variant>
        <vt:lpwstr/>
      </vt:variant>
      <vt:variant>
        <vt:lpwstr>_Toc121325424</vt:lpwstr>
      </vt:variant>
      <vt:variant>
        <vt:i4>1114166</vt:i4>
      </vt:variant>
      <vt:variant>
        <vt:i4>197</vt:i4>
      </vt:variant>
      <vt:variant>
        <vt:i4>0</vt:i4>
      </vt:variant>
      <vt:variant>
        <vt:i4>5</vt:i4>
      </vt:variant>
      <vt:variant>
        <vt:lpwstr/>
      </vt:variant>
      <vt:variant>
        <vt:lpwstr>_Toc121325423</vt:lpwstr>
      </vt:variant>
      <vt:variant>
        <vt:i4>1114166</vt:i4>
      </vt:variant>
      <vt:variant>
        <vt:i4>191</vt:i4>
      </vt:variant>
      <vt:variant>
        <vt:i4>0</vt:i4>
      </vt:variant>
      <vt:variant>
        <vt:i4>5</vt:i4>
      </vt:variant>
      <vt:variant>
        <vt:lpwstr/>
      </vt:variant>
      <vt:variant>
        <vt:lpwstr>_Toc121325422</vt:lpwstr>
      </vt:variant>
      <vt:variant>
        <vt:i4>1114166</vt:i4>
      </vt:variant>
      <vt:variant>
        <vt:i4>185</vt:i4>
      </vt:variant>
      <vt:variant>
        <vt:i4>0</vt:i4>
      </vt:variant>
      <vt:variant>
        <vt:i4>5</vt:i4>
      </vt:variant>
      <vt:variant>
        <vt:lpwstr/>
      </vt:variant>
      <vt:variant>
        <vt:lpwstr>_Toc121325421</vt:lpwstr>
      </vt:variant>
      <vt:variant>
        <vt:i4>1114166</vt:i4>
      </vt:variant>
      <vt:variant>
        <vt:i4>179</vt:i4>
      </vt:variant>
      <vt:variant>
        <vt:i4>0</vt:i4>
      </vt:variant>
      <vt:variant>
        <vt:i4>5</vt:i4>
      </vt:variant>
      <vt:variant>
        <vt:lpwstr/>
      </vt:variant>
      <vt:variant>
        <vt:lpwstr>_Toc121325420</vt:lpwstr>
      </vt:variant>
      <vt:variant>
        <vt:i4>1179702</vt:i4>
      </vt:variant>
      <vt:variant>
        <vt:i4>173</vt:i4>
      </vt:variant>
      <vt:variant>
        <vt:i4>0</vt:i4>
      </vt:variant>
      <vt:variant>
        <vt:i4>5</vt:i4>
      </vt:variant>
      <vt:variant>
        <vt:lpwstr/>
      </vt:variant>
      <vt:variant>
        <vt:lpwstr>_Toc121325419</vt:lpwstr>
      </vt:variant>
      <vt:variant>
        <vt:i4>1179702</vt:i4>
      </vt:variant>
      <vt:variant>
        <vt:i4>167</vt:i4>
      </vt:variant>
      <vt:variant>
        <vt:i4>0</vt:i4>
      </vt:variant>
      <vt:variant>
        <vt:i4>5</vt:i4>
      </vt:variant>
      <vt:variant>
        <vt:lpwstr/>
      </vt:variant>
      <vt:variant>
        <vt:lpwstr>_Toc121325418</vt:lpwstr>
      </vt:variant>
      <vt:variant>
        <vt:i4>1179702</vt:i4>
      </vt:variant>
      <vt:variant>
        <vt:i4>161</vt:i4>
      </vt:variant>
      <vt:variant>
        <vt:i4>0</vt:i4>
      </vt:variant>
      <vt:variant>
        <vt:i4>5</vt:i4>
      </vt:variant>
      <vt:variant>
        <vt:lpwstr/>
      </vt:variant>
      <vt:variant>
        <vt:lpwstr>_Toc121325417</vt:lpwstr>
      </vt:variant>
      <vt:variant>
        <vt:i4>1179702</vt:i4>
      </vt:variant>
      <vt:variant>
        <vt:i4>155</vt:i4>
      </vt:variant>
      <vt:variant>
        <vt:i4>0</vt:i4>
      </vt:variant>
      <vt:variant>
        <vt:i4>5</vt:i4>
      </vt:variant>
      <vt:variant>
        <vt:lpwstr/>
      </vt:variant>
      <vt:variant>
        <vt:lpwstr>_Toc121325416</vt:lpwstr>
      </vt:variant>
      <vt:variant>
        <vt:i4>1179702</vt:i4>
      </vt:variant>
      <vt:variant>
        <vt:i4>149</vt:i4>
      </vt:variant>
      <vt:variant>
        <vt:i4>0</vt:i4>
      </vt:variant>
      <vt:variant>
        <vt:i4>5</vt:i4>
      </vt:variant>
      <vt:variant>
        <vt:lpwstr/>
      </vt:variant>
      <vt:variant>
        <vt:lpwstr>_Toc121325415</vt:lpwstr>
      </vt:variant>
      <vt:variant>
        <vt:i4>1179702</vt:i4>
      </vt:variant>
      <vt:variant>
        <vt:i4>143</vt:i4>
      </vt:variant>
      <vt:variant>
        <vt:i4>0</vt:i4>
      </vt:variant>
      <vt:variant>
        <vt:i4>5</vt:i4>
      </vt:variant>
      <vt:variant>
        <vt:lpwstr/>
      </vt:variant>
      <vt:variant>
        <vt:lpwstr>_Toc121325414</vt:lpwstr>
      </vt:variant>
      <vt:variant>
        <vt:i4>1179702</vt:i4>
      </vt:variant>
      <vt:variant>
        <vt:i4>137</vt:i4>
      </vt:variant>
      <vt:variant>
        <vt:i4>0</vt:i4>
      </vt:variant>
      <vt:variant>
        <vt:i4>5</vt:i4>
      </vt:variant>
      <vt:variant>
        <vt:lpwstr/>
      </vt:variant>
      <vt:variant>
        <vt:lpwstr>_Toc121325413</vt:lpwstr>
      </vt:variant>
      <vt:variant>
        <vt:i4>1179702</vt:i4>
      </vt:variant>
      <vt:variant>
        <vt:i4>131</vt:i4>
      </vt:variant>
      <vt:variant>
        <vt:i4>0</vt:i4>
      </vt:variant>
      <vt:variant>
        <vt:i4>5</vt:i4>
      </vt:variant>
      <vt:variant>
        <vt:lpwstr/>
      </vt:variant>
      <vt:variant>
        <vt:lpwstr>_Toc121325412</vt:lpwstr>
      </vt:variant>
      <vt:variant>
        <vt:i4>1179702</vt:i4>
      </vt:variant>
      <vt:variant>
        <vt:i4>125</vt:i4>
      </vt:variant>
      <vt:variant>
        <vt:i4>0</vt:i4>
      </vt:variant>
      <vt:variant>
        <vt:i4>5</vt:i4>
      </vt:variant>
      <vt:variant>
        <vt:lpwstr/>
      </vt:variant>
      <vt:variant>
        <vt:lpwstr>_Toc121325411</vt:lpwstr>
      </vt:variant>
      <vt:variant>
        <vt:i4>1179702</vt:i4>
      </vt:variant>
      <vt:variant>
        <vt:i4>119</vt:i4>
      </vt:variant>
      <vt:variant>
        <vt:i4>0</vt:i4>
      </vt:variant>
      <vt:variant>
        <vt:i4>5</vt:i4>
      </vt:variant>
      <vt:variant>
        <vt:lpwstr/>
      </vt:variant>
      <vt:variant>
        <vt:lpwstr>_Toc121325410</vt:lpwstr>
      </vt:variant>
      <vt:variant>
        <vt:i4>1245238</vt:i4>
      </vt:variant>
      <vt:variant>
        <vt:i4>113</vt:i4>
      </vt:variant>
      <vt:variant>
        <vt:i4>0</vt:i4>
      </vt:variant>
      <vt:variant>
        <vt:i4>5</vt:i4>
      </vt:variant>
      <vt:variant>
        <vt:lpwstr/>
      </vt:variant>
      <vt:variant>
        <vt:lpwstr>_Toc121325409</vt:lpwstr>
      </vt:variant>
      <vt:variant>
        <vt:i4>1245238</vt:i4>
      </vt:variant>
      <vt:variant>
        <vt:i4>107</vt:i4>
      </vt:variant>
      <vt:variant>
        <vt:i4>0</vt:i4>
      </vt:variant>
      <vt:variant>
        <vt:i4>5</vt:i4>
      </vt:variant>
      <vt:variant>
        <vt:lpwstr/>
      </vt:variant>
      <vt:variant>
        <vt:lpwstr>_Toc121325408</vt:lpwstr>
      </vt:variant>
      <vt:variant>
        <vt:i4>1245238</vt:i4>
      </vt:variant>
      <vt:variant>
        <vt:i4>101</vt:i4>
      </vt:variant>
      <vt:variant>
        <vt:i4>0</vt:i4>
      </vt:variant>
      <vt:variant>
        <vt:i4>5</vt:i4>
      </vt:variant>
      <vt:variant>
        <vt:lpwstr/>
      </vt:variant>
      <vt:variant>
        <vt:lpwstr>_Toc121325407</vt:lpwstr>
      </vt:variant>
      <vt:variant>
        <vt:i4>1245238</vt:i4>
      </vt:variant>
      <vt:variant>
        <vt:i4>95</vt:i4>
      </vt:variant>
      <vt:variant>
        <vt:i4>0</vt:i4>
      </vt:variant>
      <vt:variant>
        <vt:i4>5</vt:i4>
      </vt:variant>
      <vt:variant>
        <vt:lpwstr/>
      </vt:variant>
      <vt:variant>
        <vt:lpwstr>_Toc121325406</vt:lpwstr>
      </vt:variant>
      <vt:variant>
        <vt:i4>1245238</vt:i4>
      </vt:variant>
      <vt:variant>
        <vt:i4>89</vt:i4>
      </vt:variant>
      <vt:variant>
        <vt:i4>0</vt:i4>
      </vt:variant>
      <vt:variant>
        <vt:i4>5</vt:i4>
      </vt:variant>
      <vt:variant>
        <vt:lpwstr/>
      </vt:variant>
      <vt:variant>
        <vt:lpwstr>_Toc121325405</vt:lpwstr>
      </vt:variant>
      <vt:variant>
        <vt:i4>1245238</vt:i4>
      </vt:variant>
      <vt:variant>
        <vt:i4>83</vt:i4>
      </vt:variant>
      <vt:variant>
        <vt:i4>0</vt:i4>
      </vt:variant>
      <vt:variant>
        <vt:i4>5</vt:i4>
      </vt:variant>
      <vt:variant>
        <vt:lpwstr/>
      </vt:variant>
      <vt:variant>
        <vt:lpwstr>_Toc121325404</vt:lpwstr>
      </vt:variant>
      <vt:variant>
        <vt:i4>1245238</vt:i4>
      </vt:variant>
      <vt:variant>
        <vt:i4>77</vt:i4>
      </vt:variant>
      <vt:variant>
        <vt:i4>0</vt:i4>
      </vt:variant>
      <vt:variant>
        <vt:i4>5</vt:i4>
      </vt:variant>
      <vt:variant>
        <vt:lpwstr/>
      </vt:variant>
      <vt:variant>
        <vt:lpwstr>_Toc121325403</vt:lpwstr>
      </vt:variant>
      <vt:variant>
        <vt:i4>1245238</vt:i4>
      </vt:variant>
      <vt:variant>
        <vt:i4>71</vt:i4>
      </vt:variant>
      <vt:variant>
        <vt:i4>0</vt:i4>
      </vt:variant>
      <vt:variant>
        <vt:i4>5</vt:i4>
      </vt:variant>
      <vt:variant>
        <vt:lpwstr/>
      </vt:variant>
      <vt:variant>
        <vt:lpwstr>_Toc121325402</vt:lpwstr>
      </vt:variant>
      <vt:variant>
        <vt:i4>1245238</vt:i4>
      </vt:variant>
      <vt:variant>
        <vt:i4>65</vt:i4>
      </vt:variant>
      <vt:variant>
        <vt:i4>0</vt:i4>
      </vt:variant>
      <vt:variant>
        <vt:i4>5</vt:i4>
      </vt:variant>
      <vt:variant>
        <vt:lpwstr/>
      </vt:variant>
      <vt:variant>
        <vt:lpwstr>_Toc121325401</vt:lpwstr>
      </vt:variant>
      <vt:variant>
        <vt:i4>1245238</vt:i4>
      </vt:variant>
      <vt:variant>
        <vt:i4>59</vt:i4>
      </vt:variant>
      <vt:variant>
        <vt:i4>0</vt:i4>
      </vt:variant>
      <vt:variant>
        <vt:i4>5</vt:i4>
      </vt:variant>
      <vt:variant>
        <vt:lpwstr/>
      </vt:variant>
      <vt:variant>
        <vt:lpwstr>_Toc121325400</vt:lpwstr>
      </vt:variant>
      <vt:variant>
        <vt:i4>1703985</vt:i4>
      </vt:variant>
      <vt:variant>
        <vt:i4>53</vt:i4>
      </vt:variant>
      <vt:variant>
        <vt:i4>0</vt:i4>
      </vt:variant>
      <vt:variant>
        <vt:i4>5</vt:i4>
      </vt:variant>
      <vt:variant>
        <vt:lpwstr/>
      </vt:variant>
      <vt:variant>
        <vt:lpwstr>_Toc121325399</vt:lpwstr>
      </vt:variant>
      <vt:variant>
        <vt:i4>1703985</vt:i4>
      </vt:variant>
      <vt:variant>
        <vt:i4>47</vt:i4>
      </vt:variant>
      <vt:variant>
        <vt:i4>0</vt:i4>
      </vt:variant>
      <vt:variant>
        <vt:i4>5</vt:i4>
      </vt:variant>
      <vt:variant>
        <vt:lpwstr/>
      </vt:variant>
      <vt:variant>
        <vt:lpwstr>_Toc121325398</vt:lpwstr>
      </vt:variant>
      <vt:variant>
        <vt:i4>1703985</vt:i4>
      </vt:variant>
      <vt:variant>
        <vt:i4>41</vt:i4>
      </vt:variant>
      <vt:variant>
        <vt:i4>0</vt:i4>
      </vt:variant>
      <vt:variant>
        <vt:i4>5</vt:i4>
      </vt:variant>
      <vt:variant>
        <vt:lpwstr/>
      </vt:variant>
      <vt:variant>
        <vt:lpwstr>_Toc121325397</vt:lpwstr>
      </vt:variant>
      <vt:variant>
        <vt:i4>1703985</vt:i4>
      </vt:variant>
      <vt:variant>
        <vt:i4>35</vt:i4>
      </vt:variant>
      <vt:variant>
        <vt:i4>0</vt:i4>
      </vt:variant>
      <vt:variant>
        <vt:i4>5</vt:i4>
      </vt:variant>
      <vt:variant>
        <vt:lpwstr/>
      </vt:variant>
      <vt:variant>
        <vt:lpwstr>_Toc121325396</vt:lpwstr>
      </vt:variant>
      <vt:variant>
        <vt:i4>1703985</vt:i4>
      </vt:variant>
      <vt:variant>
        <vt:i4>29</vt:i4>
      </vt:variant>
      <vt:variant>
        <vt:i4>0</vt:i4>
      </vt:variant>
      <vt:variant>
        <vt:i4>5</vt:i4>
      </vt:variant>
      <vt:variant>
        <vt:lpwstr/>
      </vt:variant>
      <vt:variant>
        <vt:lpwstr>_Toc121325395</vt:lpwstr>
      </vt:variant>
      <vt:variant>
        <vt:i4>1703985</vt:i4>
      </vt:variant>
      <vt:variant>
        <vt:i4>23</vt:i4>
      </vt:variant>
      <vt:variant>
        <vt:i4>0</vt:i4>
      </vt:variant>
      <vt:variant>
        <vt:i4>5</vt:i4>
      </vt:variant>
      <vt:variant>
        <vt:lpwstr/>
      </vt:variant>
      <vt:variant>
        <vt:lpwstr>_Toc121325394</vt:lpwstr>
      </vt:variant>
      <vt:variant>
        <vt:i4>1703985</vt:i4>
      </vt:variant>
      <vt:variant>
        <vt:i4>17</vt:i4>
      </vt:variant>
      <vt:variant>
        <vt:i4>0</vt:i4>
      </vt:variant>
      <vt:variant>
        <vt:i4>5</vt:i4>
      </vt:variant>
      <vt:variant>
        <vt:lpwstr/>
      </vt:variant>
      <vt:variant>
        <vt:lpwstr>_Toc121325393</vt:lpwstr>
      </vt:variant>
      <vt:variant>
        <vt:i4>1703985</vt:i4>
      </vt:variant>
      <vt:variant>
        <vt:i4>11</vt:i4>
      </vt:variant>
      <vt:variant>
        <vt:i4>0</vt:i4>
      </vt:variant>
      <vt:variant>
        <vt:i4>5</vt:i4>
      </vt:variant>
      <vt:variant>
        <vt:lpwstr/>
      </vt:variant>
      <vt:variant>
        <vt:lpwstr>_Toc121325392</vt:lpwstr>
      </vt:variant>
      <vt:variant>
        <vt:i4>1703985</vt:i4>
      </vt:variant>
      <vt:variant>
        <vt:i4>5</vt:i4>
      </vt:variant>
      <vt:variant>
        <vt:i4>0</vt:i4>
      </vt:variant>
      <vt:variant>
        <vt:i4>5</vt:i4>
      </vt:variant>
      <vt:variant>
        <vt:lpwstr/>
      </vt:variant>
      <vt:variant>
        <vt:lpwstr>_Toc121325391</vt:lpwstr>
      </vt:variant>
      <vt:variant>
        <vt:i4>4653063</vt:i4>
      </vt:variant>
      <vt:variant>
        <vt:i4>0</vt:i4>
      </vt:variant>
      <vt:variant>
        <vt:i4>0</vt:i4>
      </vt:variant>
      <vt:variant>
        <vt:i4>5</vt:i4>
      </vt:variant>
      <vt:variant>
        <vt:lpwstr>https://www.dtf.vic.gov.au/infrastructure-investment/investment-lifecycle-and-high-value-high-risk-guidelines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Danny Tran (DTF)</cp:lastModifiedBy>
  <cp:revision>4</cp:revision>
  <cp:lastPrinted>2022-12-08T09:35:00Z</cp:lastPrinted>
  <dcterms:created xsi:type="dcterms:W3CDTF">2023-12-11T07:25:00Z</dcterms:created>
  <dcterms:modified xsi:type="dcterms:W3CDTF">2023-12-12T22:18:00Z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ontentTypeId">
    <vt:lpwstr>0x010100554C838C6836BC4F889909807A521D51</vt:lpwstr>
  </property>
  <property fmtid="{D5CDD505-2E9C-101B-9397-08002B2CF9AE}" pid="5" name="MSIP_Label_84b43b0e-ca08-41a3-b972-135b918e3541_Enabled">
    <vt:lpwstr>true</vt:lpwstr>
  </property>
  <property fmtid="{D5CDD505-2E9C-101B-9397-08002B2CF9AE}" pid="6" name="MSIP_Label_84b43b0e-ca08-41a3-b972-135b918e3541_SetDate">
    <vt:lpwstr>2023-10-09T06:04:27Z</vt:lpwstr>
  </property>
  <property fmtid="{D5CDD505-2E9C-101B-9397-08002B2CF9AE}" pid="7" name="MSIP_Label_84b43b0e-ca08-41a3-b972-135b918e3541_Method">
    <vt:lpwstr>Privileged</vt:lpwstr>
  </property>
  <property fmtid="{D5CDD505-2E9C-101B-9397-08002B2CF9AE}" pid="8" name="MSIP_Label_84b43b0e-ca08-41a3-b972-135b918e3541_Name">
    <vt:lpwstr>84b43b0e-ca08-41a3-b972-135b918e3541</vt:lpwstr>
  </property>
  <property fmtid="{D5CDD505-2E9C-101B-9397-08002B2CF9AE}" pid="9" name="MSIP_Label_84b43b0e-ca08-41a3-b972-135b918e3541_SiteId">
    <vt:lpwstr>722ea0be-3e1c-4b11-ad6f-9401d6856e24</vt:lpwstr>
  </property>
  <property fmtid="{D5CDD505-2E9C-101B-9397-08002B2CF9AE}" pid="10" name="MSIP_Label_84b43b0e-ca08-41a3-b972-135b918e3541_ActionId">
    <vt:lpwstr>079b16ab-cc4c-477c-bbac-c792d3df6f88</vt:lpwstr>
  </property>
  <property fmtid="{D5CDD505-2E9C-101B-9397-08002B2CF9AE}" pid="11" name="MSIP_Label_84b43b0e-ca08-41a3-b972-135b918e3541_ContentBits">
    <vt:lpwstr>2</vt:lpwstr>
  </property>
  <property fmtid="{D5CDD505-2E9C-101B-9397-08002B2CF9AE}" pid="12" name="_dlc_DocIdItemGuid">
    <vt:lpwstr>1a0d9cbe-b8d5-4559-9545-6a30070f7472</vt:lpwstr>
  </property>
</Properties>
</file>